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7B8F" w14:textId="77777777" w:rsidR="000461FF" w:rsidRPr="001651F1" w:rsidRDefault="000461FF" w:rsidP="00CC7F73">
      <w:pPr>
        <w:pStyle w:val="StyleBodyTextIndent2Left254cmHanging085cm1"/>
      </w:pPr>
    </w:p>
    <w:p w14:paraId="19940CAC" w14:textId="77777777" w:rsidR="000461FF" w:rsidRPr="001651F1" w:rsidRDefault="000461FF" w:rsidP="00CC7F73">
      <w:pPr>
        <w:pStyle w:val="StyleBodyTextIndent2Left254cmHanging085cm1"/>
      </w:pPr>
    </w:p>
    <w:p w14:paraId="5FB6CF5D" w14:textId="77777777" w:rsidR="000461FF" w:rsidRPr="001651F1" w:rsidRDefault="000461FF" w:rsidP="00CC7F73">
      <w:pPr>
        <w:pStyle w:val="StyleBodyTextIndent2Left254cmHanging085cm1"/>
      </w:pPr>
    </w:p>
    <w:p w14:paraId="033E1B6C" w14:textId="77777777" w:rsidR="000461FF" w:rsidRPr="001651F1" w:rsidRDefault="000461FF" w:rsidP="00CC7F73">
      <w:pPr>
        <w:pStyle w:val="StyleBodyTextIndent2Left254cmHanging085cm1"/>
      </w:pPr>
    </w:p>
    <w:p w14:paraId="00AEC2A6" w14:textId="77777777" w:rsidR="000461FF" w:rsidRPr="001651F1" w:rsidRDefault="000461FF" w:rsidP="00CC7F73">
      <w:pPr>
        <w:pStyle w:val="StyleBodyTextIndent2Left254cmHanging085cm1"/>
      </w:pPr>
    </w:p>
    <w:p w14:paraId="4B6E0790" w14:textId="77777777" w:rsidR="000461FF" w:rsidRPr="001651F1" w:rsidRDefault="000461FF" w:rsidP="00CC7F73">
      <w:pPr>
        <w:pStyle w:val="StyleBodyTextIndent2Left254cmHanging085cm1"/>
      </w:pPr>
    </w:p>
    <w:p w14:paraId="5725050F" w14:textId="77777777" w:rsidR="000461FF" w:rsidRPr="001651F1" w:rsidRDefault="000461FF" w:rsidP="00CC7F73">
      <w:pPr>
        <w:pStyle w:val="StyleBodyTextIndent2Left254cmHanging085cm1"/>
      </w:pPr>
    </w:p>
    <w:p w14:paraId="423FF0CF" w14:textId="77777777" w:rsidR="000461FF" w:rsidRPr="001651F1" w:rsidRDefault="000461FF" w:rsidP="00CC7F73">
      <w:pPr>
        <w:pStyle w:val="StyleBodyTextIndent2Left254cmHanging085cm1"/>
      </w:pPr>
    </w:p>
    <w:p w14:paraId="2A05FF4E" w14:textId="77777777" w:rsidR="000461FF" w:rsidRPr="001651F1" w:rsidRDefault="000461FF" w:rsidP="00CC7F73">
      <w:pPr>
        <w:pStyle w:val="StyleBodyTextIndent2Left254cmHanging085cm1"/>
      </w:pPr>
    </w:p>
    <w:p w14:paraId="43201F77" w14:textId="77777777" w:rsidR="000461FF" w:rsidRPr="001651F1" w:rsidRDefault="000461FF" w:rsidP="00CC7F73">
      <w:pPr>
        <w:pStyle w:val="StyleBodyTextIndent2Left254cmHanging085cm1"/>
      </w:pPr>
    </w:p>
    <w:p w14:paraId="4263E0B0" w14:textId="77777777" w:rsidR="000461FF" w:rsidRPr="001651F1" w:rsidRDefault="000461FF" w:rsidP="00CC7F73">
      <w:pPr>
        <w:pStyle w:val="StyleBodyTextIndent2Left254cmHanging085cm1"/>
      </w:pPr>
    </w:p>
    <w:p w14:paraId="0CAF8C38" w14:textId="77777777" w:rsidR="000461FF" w:rsidRPr="001651F1" w:rsidRDefault="000461FF" w:rsidP="00CC7F73">
      <w:pPr>
        <w:pStyle w:val="StyleBodyTextIndent2Left254cmHanging085cm1"/>
      </w:pPr>
    </w:p>
    <w:p w14:paraId="45A2F05F" w14:textId="77777777" w:rsidR="001651F1" w:rsidRDefault="001651F1" w:rsidP="00CC7F73">
      <w:pPr>
        <w:pStyle w:val="StyleBodyTextIndent2Left254cmHanging085cm1"/>
      </w:pPr>
    </w:p>
    <w:p w14:paraId="16EC56EA" w14:textId="77777777" w:rsidR="001651F1" w:rsidRDefault="001651F1" w:rsidP="00CC7F73">
      <w:pPr>
        <w:pStyle w:val="StyleBodyTextIndent2Left254cmHanging085cm1"/>
      </w:pPr>
    </w:p>
    <w:p w14:paraId="03CEFFCA" w14:textId="77777777" w:rsidR="000461FF" w:rsidRPr="002E2550" w:rsidRDefault="00B22A91" w:rsidP="00CC7F73">
      <w:pPr>
        <w:pStyle w:val="StyleBodyTextIndent2Left254cmHanging085cm1"/>
        <w:rPr>
          <w:sz w:val="32"/>
          <w:szCs w:val="32"/>
        </w:rPr>
        <w:sectPr w:rsidR="000461FF" w:rsidRPr="002E2550" w:rsidSect="000F5E22">
          <w:pgSz w:w="11907" w:h="16839" w:code="9"/>
          <w:pgMar w:top="1134" w:right="851" w:bottom="737" w:left="1134" w:header="720" w:footer="720" w:gutter="0"/>
          <w:cols w:space="720"/>
          <w:docGrid w:linePitch="360"/>
        </w:sectPr>
      </w:pPr>
      <w:r w:rsidRPr="002E255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0429D" wp14:editId="0F4FE144">
                <wp:simplePos x="0" y="0"/>
                <wp:positionH relativeFrom="column">
                  <wp:posOffset>4661535</wp:posOffset>
                </wp:positionH>
                <wp:positionV relativeFrom="paragraph">
                  <wp:posOffset>5619750</wp:posOffset>
                </wp:positionV>
                <wp:extent cx="1600200" cy="25717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D35E" w14:textId="2D8E7CFE" w:rsidR="001C4B32" w:rsidRPr="00E243F1" w:rsidRDefault="001C4B32" w:rsidP="009F6E0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43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0418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DE68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5C41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</w:t>
                            </w:r>
                            <w:r w:rsidR="00BD71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DE68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04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05pt;margin-top:442.5pt;width:126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of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" stroked="f">
                <v:textbox>
                  <w:txbxContent>
                    <w:p w14:paraId="56FED35E" w14:textId="2D8E7CFE" w:rsidR="001C4B32" w:rsidRPr="00E243F1" w:rsidRDefault="001C4B32" w:rsidP="009F6E0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43F1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Revised on </w:t>
                      </w:r>
                      <w:r w:rsidR="0004184F">
                        <w:rPr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DE68BD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5C41F1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-20</w:t>
                      </w:r>
                      <w:r w:rsidR="00BD715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DE68BD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61FF" w:rsidRPr="002E2550">
        <w:rPr>
          <w:sz w:val="32"/>
          <w:szCs w:val="32"/>
        </w:rPr>
        <w:t>SPECIFICATION FOR MASTIC MATERIALS</w:t>
      </w:r>
      <w:r w:rsidR="002E2550">
        <w:rPr>
          <w:sz w:val="32"/>
          <w:szCs w:val="32"/>
        </w:rPr>
        <w:t xml:space="preserve"> &amp; INSTALLATION</w:t>
      </w:r>
    </w:p>
    <w:p w14:paraId="6CD0282B" w14:textId="7FE1F3A0" w:rsidR="008724A6" w:rsidRDefault="0016793B" w:rsidP="0016793B">
      <w:pPr>
        <w:pStyle w:val="StyleBodyTextIndent2Left254cmHanging085cm1"/>
      </w:pPr>
      <w:r w:rsidRPr="00CC7F73">
        <w:lastRenderedPageBreak/>
        <w:t>SPECIFICATIONS FOR MASTIC MATERIAL</w:t>
      </w:r>
      <w:r>
        <w:t xml:space="preserve"> &amp; INSTALLATION</w:t>
      </w:r>
    </w:p>
    <w:p w14:paraId="08A1E0BA" w14:textId="77777777" w:rsidR="008724A6" w:rsidRPr="00CC7F73" w:rsidRDefault="008724A6" w:rsidP="00CC7F73">
      <w:pPr>
        <w:pStyle w:val="StyleBodyTextIndent2Left254cmHanging085cm1"/>
      </w:pPr>
    </w:p>
    <w:p w14:paraId="4536F0A6" w14:textId="77777777" w:rsidR="008724A6" w:rsidRPr="00CC7F73" w:rsidRDefault="008724A6" w:rsidP="00CC7F73">
      <w:pPr>
        <w:pStyle w:val="StyleBodyTextIndent2Left254cmHanging085cm1"/>
      </w:pPr>
      <w:r w:rsidRPr="00CC7F73">
        <w:t>Table of Content</w:t>
      </w:r>
    </w:p>
    <w:p w14:paraId="67BAE92B" w14:textId="77777777" w:rsidR="008724A6" w:rsidRPr="00CC7F73" w:rsidRDefault="008724A6" w:rsidP="00CC7F73">
      <w:pPr>
        <w:pStyle w:val="StyleBodyTextIndent2Left254cmHanging085cm1"/>
      </w:pPr>
    </w:p>
    <w:p w14:paraId="089000CC" w14:textId="77777777" w:rsidR="008724A6" w:rsidRPr="00CC7F73" w:rsidRDefault="008724A6" w:rsidP="00CC7F73">
      <w:pPr>
        <w:pStyle w:val="StyleBodyTextIndent2Left254cmHanging085cm1"/>
      </w:pPr>
    </w:p>
    <w:p w14:paraId="177B5459" w14:textId="77777777" w:rsidR="00D574F0" w:rsidRPr="00CC7F73" w:rsidRDefault="00D574F0" w:rsidP="00EC60A5">
      <w:pPr>
        <w:pStyle w:val="StyleBodyTextIndent2Left254cmHanging085cm1"/>
        <w:numPr>
          <w:ilvl w:val="0"/>
          <w:numId w:val="3"/>
        </w:numPr>
        <w:ind w:firstLine="450"/>
      </w:pPr>
      <w:r w:rsidRPr="00CC7F73">
        <w:t>General Requirement</w:t>
      </w:r>
      <w:r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  <w:t>6bj - 2</w:t>
      </w:r>
      <w:r w:rsidRPr="00CC7F73">
        <w:tab/>
      </w:r>
      <w:r w:rsidRPr="00CC7F73">
        <w:tab/>
      </w:r>
      <w:r w:rsidRPr="00CC7F73">
        <w:tab/>
      </w:r>
      <w:r w:rsidRPr="00CC7F73">
        <w:tab/>
      </w:r>
      <w:r w:rsidRPr="00CC7F73">
        <w:tab/>
      </w:r>
    </w:p>
    <w:p w14:paraId="715FA3AF" w14:textId="77777777" w:rsidR="008724A6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Technical Properties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CC7F73" w:rsidRPr="00CC7F73">
        <w:tab/>
      </w:r>
      <w:r w:rsidR="008835ED" w:rsidRPr="00CC7F73">
        <w:tab/>
        <w:t>6bj - 2</w:t>
      </w:r>
    </w:p>
    <w:p w14:paraId="7D176A1B" w14:textId="77777777" w:rsidR="00D574F0" w:rsidRPr="00CC7F73" w:rsidRDefault="00D574F0" w:rsidP="00D574F0">
      <w:pPr>
        <w:pStyle w:val="ListParagraph"/>
        <w:rPr>
          <w:sz w:val="24"/>
          <w:szCs w:val="24"/>
        </w:rPr>
      </w:pPr>
    </w:p>
    <w:p w14:paraId="064E7FA1" w14:textId="77777777" w:rsidR="00D574F0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Application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994E00">
        <w:t>6bj - 4</w:t>
      </w:r>
    </w:p>
    <w:p w14:paraId="0C82F3AC" w14:textId="77777777" w:rsidR="008724A6" w:rsidRPr="008724A6" w:rsidRDefault="008724A6" w:rsidP="00CC7F73">
      <w:pPr>
        <w:pStyle w:val="StyleBodyTextIndent2Left254cmHanging085cm1"/>
      </w:pPr>
    </w:p>
    <w:p w14:paraId="16CAB918" w14:textId="77777777" w:rsidR="008724A6" w:rsidRDefault="008724A6" w:rsidP="00CC7F73">
      <w:pPr>
        <w:pStyle w:val="StyleBodyTextIndent2Left254cmHanging085cm1"/>
      </w:pPr>
    </w:p>
    <w:p w14:paraId="7A2B9C9D" w14:textId="77777777" w:rsidR="008724A6" w:rsidRDefault="008724A6" w:rsidP="00CC7F73">
      <w:pPr>
        <w:pStyle w:val="StyleBodyTextIndent2Left254cmHanging085cm1"/>
      </w:pPr>
    </w:p>
    <w:p w14:paraId="76243D80" w14:textId="77777777" w:rsidR="008724A6" w:rsidRDefault="008724A6" w:rsidP="00CC7F73">
      <w:pPr>
        <w:pStyle w:val="StyleBodyTextIndent2Left254cmHanging085cm1"/>
      </w:pPr>
    </w:p>
    <w:p w14:paraId="67584B1D" w14:textId="77777777" w:rsidR="008724A6" w:rsidRDefault="008724A6" w:rsidP="00CC7F73">
      <w:pPr>
        <w:pStyle w:val="StyleBodyTextIndent2Left254cmHanging085cm1"/>
      </w:pPr>
    </w:p>
    <w:p w14:paraId="41467BDD" w14:textId="77777777" w:rsidR="008724A6" w:rsidRDefault="008724A6" w:rsidP="00CC7F73">
      <w:pPr>
        <w:pStyle w:val="StyleBodyTextIndent2Left254cmHanging085cm1"/>
      </w:pPr>
    </w:p>
    <w:p w14:paraId="480AAF71" w14:textId="77777777" w:rsidR="008724A6" w:rsidRDefault="008724A6" w:rsidP="00CC7F73">
      <w:pPr>
        <w:pStyle w:val="StyleBodyTextIndent2Left254cmHanging085cm1"/>
      </w:pPr>
    </w:p>
    <w:p w14:paraId="5CF959F1" w14:textId="77777777" w:rsidR="008724A6" w:rsidRDefault="008724A6" w:rsidP="00CC7F73">
      <w:pPr>
        <w:pStyle w:val="StyleBodyTextIndent2Left254cmHanging085cm1"/>
      </w:pPr>
    </w:p>
    <w:p w14:paraId="64FC4EDC" w14:textId="77777777" w:rsidR="008724A6" w:rsidRDefault="008724A6" w:rsidP="00CC7F73">
      <w:pPr>
        <w:pStyle w:val="StyleBodyTextIndent2Left254cmHanging085cm1"/>
      </w:pPr>
    </w:p>
    <w:p w14:paraId="3E6A45BC" w14:textId="77777777" w:rsidR="008724A6" w:rsidRDefault="008724A6" w:rsidP="00CC7F73">
      <w:pPr>
        <w:pStyle w:val="StyleBodyTextIndent2Left254cmHanging085cm1"/>
      </w:pPr>
    </w:p>
    <w:p w14:paraId="0E0201C9" w14:textId="77777777" w:rsidR="008724A6" w:rsidRDefault="008724A6" w:rsidP="00CC7F73">
      <w:pPr>
        <w:pStyle w:val="StyleBodyTextIndent2Left254cmHanging085cm1"/>
      </w:pPr>
    </w:p>
    <w:p w14:paraId="7E0B303E" w14:textId="77777777" w:rsidR="008724A6" w:rsidRDefault="008724A6" w:rsidP="00CC7F73">
      <w:pPr>
        <w:pStyle w:val="StyleBodyTextIndent2Left254cmHanging085cm1"/>
      </w:pPr>
    </w:p>
    <w:p w14:paraId="0E46AB85" w14:textId="77777777" w:rsidR="008724A6" w:rsidRDefault="008724A6" w:rsidP="00CC7F73">
      <w:pPr>
        <w:pStyle w:val="StyleBodyTextIndent2Left254cmHanging085cm1"/>
      </w:pPr>
    </w:p>
    <w:p w14:paraId="482EBD7F" w14:textId="77777777" w:rsidR="008724A6" w:rsidRDefault="008724A6" w:rsidP="00CC7F73">
      <w:pPr>
        <w:pStyle w:val="StyleBodyTextIndent2Left254cmHanging085cm1"/>
      </w:pPr>
    </w:p>
    <w:p w14:paraId="4428831C" w14:textId="77777777" w:rsidR="008724A6" w:rsidRDefault="008724A6" w:rsidP="00CC7F73">
      <w:pPr>
        <w:pStyle w:val="StyleBodyTextIndent2Left254cmHanging085cm1"/>
      </w:pPr>
    </w:p>
    <w:p w14:paraId="613A9812" w14:textId="77777777" w:rsidR="008724A6" w:rsidRDefault="008724A6" w:rsidP="00CC7F73">
      <w:pPr>
        <w:pStyle w:val="StyleBodyTextIndent2Left254cmHanging085cm1"/>
      </w:pPr>
    </w:p>
    <w:p w14:paraId="1FE8CEA5" w14:textId="77777777" w:rsidR="00CC7F73" w:rsidRDefault="00CC7F73" w:rsidP="00CC7F73">
      <w:pPr>
        <w:pStyle w:val="StyleBodyTextIndent2Left254cmHanging085cm1"/>
      </w:pPr>
    </w:p>
    <w:p w14:paraId="414C5D31" w14:textId="77777777" w:rsidR="00CC7F73" w:rsidRDefault="00CC7F73" w:rsidP="00CC7F73">
      <w:pPr>
        <w:pStyle w:val="StyleBodyTextIndent2Left254cmHanging085cm1"/>
      </w:pPr>
    </w:p>
    <w:p w14:paraId="29A0050E" w14:textId="77777777" w:rsidR="00CC7F73" w:rsidRDefault="00CC7F73" w:rsidP="00CC7F73">
      <w:pPr>
        <w:pStyle w:val="StyleBodyTextIndent2Left254cmHanging085cm1"/>
      </w:pPr>
    </w:p>
    <w:p w14:paraId="7AEEC545" w14:textId="77777777" w:rsidR="00CC7F73" w:rsidRDefault="00CC7F73" w:rsidP="00CC7F73">
      <w:pPr>
        <w:pStyle w:val="StyleBodyTextIndent2Left254cmHanging085cm1"/>
      </w:pPr>
    </w:p>
    <w:p w14:paraId="3512EA71" w14:textId="77777777" w:rsidR="00CC7F73" w:rsidRDefault="00CC7F73" w:rsidP="00CC7F73">
      <w:pPr>
        <w:pStyle w:val="StyleBodyTextIndent2Left254cmHanging085cm1"/>
      </w:pPr>
    </w:p>
    <w:p w14:paraId="31B8CCFD" w14:textId="77777777" w:rsidR="00CC7F73" w:rsidRDefault="00CC7F73" w:rsidP="00CC7F73">
      <w:pPr>
        <w:pStyle w:val="StyleBodyTextIndent2Left254cmHanging085cm1"/>
      </w:pPr>
    </w:p>
    <w:p w14:paraId="199CDAE2" w14:textId="77777777" w:rsidR="008724A6" w:rsidRDefault="008724A6" w:rsidP="00CC7F73">
      <w:pPr>
        <w:pStyle w:val="StyleBodyTextIndent2Left254cmHanging085cm1"/>
      </w:pPr>
    </w:p>
    <w:p w14:paraId="3185C2D4" w14:textId="77777777" w:rsidR="00CC7F73" w:rsidRDefault="00CC7F73" w:rsidP="00CC7F73">
      <w:pPr>
        <w:pStyle w:val="StyleBodyTextIndent2Left254cmHanging085cm1"/>
      </w:pPr>
    </w:p>
    <w:p w14:paraId="739017BA" w14:textId="7EF05B6B" w:rsidR="00D574F0" w:rsidRPr="00CC7F73" w:rsidRDefault="00D574F0" w:rsidP="00CC7F73">
      <w:pPr>
        <w:pStyle w:val="StyleBodyTextIndent2Left254cmHanging085cm1"/>
      </w:pPr>
      <w:bookmarkStart w:id="0" w:name="_GoBack"/>
      <w:bookmarkEnd w:id="0"/>
    </w:p>
    <w:p w14:paraId="79EB3D2B" w14:textId="77777777" w:rsidR="00D574F0" w:rsidRPr="00994E00" w:rsidRDefault="00D574F0" w:rsidP="00CC7F73">
      <w:pPr>
        <w:pStyle w:val="StyleBodyTextIndent2Left254cmHanging085cm1"/>
        <w:rPr>
          <w:sz w:val="28"/>
          <w:szCs w:val="28"/>
        </w:rPr>
      </w:pPr>
    </w:p>
    <w:p w14:paraId="50968B8A" w14:textId="77777777" w:rsidR="00231694" w:rsidRPr="00CC7F73" w:rsidRDefault="00D574F0" w:rsidP="002760F9">
      <w:pPr>
        <w:pStyle w:val="StyleBodyTextIndent2Left254cmHanging085cm1"/>
        <w:ind w:left="0"/>
        <w:jc w:val="left"/>
      </w:pPr>
      <w:r w:rsidRPr="00CC7F73">
        <w:t>1.0</w:t>
      </w:r>
      <w:r w:rsidRPr="00CC7F73">
        <w:tab/>
      </w:r>
      <w:r w:rsidR="00231694" w:rsidRPr="00CC7F73">
        <w:t>General Requirement</w:t>
      </w:r>
    </w:p>
    <w:p w14:paraId="3A73FCC8" w14:textId="77777777" w:rsidR="00994E00" w:rsidRDefault="007B4331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1F1">
        <w:rPr>
          <w:rFonts w:ascii="Times New Roman" w:hAnsi="Times New Roman" w:cs="Times New Roman"/>
          <w:sz w:val="24"/>
          <w:szCs w:val="24"/>
        </w:rPr>
        <w:t>“</w:t>
      </w:r>
      <w:r w:rsidR="00231694" w:rsidRPr="001651F1">
        <w:rPr>
          <w:rFonts w:ascii="Times New Roman" w:hAnsi="Times New Roman" w:cs="Times New Roman"/>
          <w:sz w:val="24"/>
          <w:szCs w:val="24"/>
        </w:rPr>
        <w:t>Mastic</w:t>
      </w:r>
      <w:r w:rsidRPr="001651F1">
        <w:rPr>
          <w:rFonts w:ascii="Times New Roman" w:hAnsi="Times New Roman" w:cs="Times New Roman"/>
          <w:sz w:val="24"/>
          <w:szCs w:val="24"/>
        </w:rPr>
        <w:t>”</w:t>
      </w:r>
      <w:r w:rsidR="00D71171">
        <w:rPr>
          <w:rFonts w:ascii="Times New Roman" w:hAnsi="Times New Roman" w:cs="Times New Roman"/>
          <w:sz w:val="24"/>
          <w:szCs w:val="24"/>
        </w:rPr>
        <w:t xml:space="preserve"> is a cold applied, self</w:t>
      </w:r>
      <w:r w:rsidR="00D71171" w:rsidRPr="00004E69">
        <w:rPr>
          <w:rFonts w:ascii="Times New Roman" w:hAnsi="Times New Roman" w:cs="Times New Roman"/>
          <w:sz w:val="24"/>
          <w:szCs w:val="24"/>
        </w:rPr>
        <w:t>-adhesive</w:t>
      </w:r>
      <w:r w:rsidR="00231694" w:rsidRPr="00004E69">
        <w:rPr>
          <w:rFonts w:ascii="Times New Roman" w:hAnsi="Times New Roman" w:cs="Times New Roman"/>
          <w:sz w:val="24"/>
          <w:szCs w:val="24"/>
        </w:rPr>
        <w:t>,</w:t>
      </w:r>
      <w:r w:rsidR="00D71171" w:rsidRPr="00004E69">
        <w:rPr>
          <w:rFonts w:ascii="Times New Roman" w:hAnsi="Times New Roman" w:cs="Times New Roman"/>
          <w:sz w:val="24"/>
          <w:szCs w:val="24"/>
        </w:rPr>
        <w:t xml:space="preserve"> moldable and </w:t>
      </w:r>
      <w:r w:rsidR="00231694" w:rsidRPr="00004E69">
        <w:rPr>
          <w:rFonts w:ascii="Times New Roman" w:hAnsi="Times New Roman" w:cs="Times New Roman"/>
          <w:sz w:val="24"/>
          <w:szCs w:val="24"/>
        </w:rPr>
        <w:t>self-supporting f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or sealing, filling and caulking application where a protective, waterproof and non-setting material is required. </w:t>
      </w:r>
      <w:r w:rsidR="009B5BB3" w:rsidRPr="001651F1">
        <w:rPr>
          <w:rFonts w:ascii="Times New Roman" w:hAnsi="Times New Roman" w:cs="Times New Roman"/>
          <w:sz w:val="24"/>
          <w:szCs w:val="24"/>
        </w:rPr>
        <w:t>Profiling</w:t>
      </w:r>
      <w:r w:rsidR="00994E00">
        <w:rPr>
          <w:rFonts w:ascii="Times New Roman" w:hAnsi="Times New Roman" w:cs="Times New Roman"/>
          <w:sz w:val="24"/>
          <w:szCs w:val="24"/>
        </w:rPr>
        <w:t xml:space="preserve"> primer/</w:t>
      </w:r>
      <w:r w:rsidR="009B5BB3" w:rsidRPr="001651F1">
        <w:rPr>
          <w:rFonts w:ascii="Times New Roman" w:hAnsi="Times New Roman" w:cs="Times New Roman"/>
          <w:sz w:val="24"/>
          <w:szCs w:val="24"/>
        </w:rPr>
        <w:t>mastic</w:t>
      </w:r>
      <w:r w:rsidR="00AE1BD8">
        <w:rPr>
          <w:rFonts w:ascii="Times New Roman" w:hAnsi="Times New Roman" w:cs="Times New Roman"/>
          <w:sz w:val="24"/>
          <w:szCs w:val="24"/>
        </w:rPr>
        <w:t xml:space="preserve"> </w:t>
      </w:r>
      <w:r w:rsidR="00994E00">
        <w:rPr>
          <w:rFonts w:ascii="Times New Roman" w:hAnsi="Times New Roman" w:cs="Times New Roman"/>
          <w:sz w:val="24"/>
          <w:szCs w:val="24"/>
        </w:rPr>
        <w:t xml:space="preserve">and petrolatum tapes </w:t>
      </w:r>
      <w:r w:rsidR="00AE1BD8">
        <w:rPr>
          <w:rFonts w:ascii="Times New Roman" w:hAnsi="Times New Roman" w:cs="Times New Roman"/>
          <w:sz w:val="24"/>
          <w:szCs w:val="24"/>
        </w:rPr>
        <w:t>shall contain a petrolatum compound containing</w:t>
      </w:r>
      <w:r w:rsidR="00994E00">
        <w:rPr>
          <w:rFonts w:ascii="Times New Roman" w:hAnsi="Times New Roman" w:cs="Times New Roman"/>
          <w:sz w:val="24"/>
          <w:szCs w:val="24"/>
        </w:rPr>
        <w:t xml:space="preserve"> inert</w:t>
      </w:r>
      <w:r w:rsidR="00AE1BD8">
        <w:rPr>
          <w:rFonts w:ascii="Times New Roman" w:hAnsi="Times New Roman" w:cs="Times New Roman"/>
          <w:sz w:val="24"/>
          <w:szCs w:val="24"/>
        </w:rPr>
        <w:t xml:space="preserve"> siliceous fillers and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 shall not contain volatile organic compounds</w:t>
      </w:r>
      <w:r w:rsidR="00AE1BD8">
        <w:rPr>
          <w:rFonts w:ascii="Times New Roman" w:hAnsi="Times New Roman" w:cs="Times New Roman"/>
          <w:sz w:val="24"/>
          <w:szCs w:val="24"/>
        </w:rPr>
        <w:t>. Mastic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 shall be </w:t>
      </w:r>
      <w:r w:rsidR="00AE1BD8">
        <w:rPr>
          <w:rFonts w:ascii="Times New Roman" w:hAnsi="Times New Roman" w:cs="Times New Roman"/>
          <w:sz w:val="24"/>
          <w:szCs w:val="24"/>
        </w:rPr>
        <w:t>“</w:t>
      </w:r>
      <w:r w:rsidR="009B5BB3" w:rsidRPr="001651F1">
        <w:rPr>
          <w:rFonts w:ascii="Times New Roman" w:hAnsi="Times New Roman" w:cs="Times New Roman"/>
          <w:sz w:val="24"/>
          <w:szCs w:val="24"/>
        </w:rPr>
        <w:t>self supporting</w:t>
      </w:r>
      <w:r w:rsidR="00AE1BD8">
        <w:rPr>
          <w:rFonts w:ascii="Times New Roman" w:hAnsi="Times New Roman" w:cs="Times New Roman"/>
          <w:sz w:val="24"/>
          <w:szCs w:val="24"/>
        </w:rPr>
        <w:t>”,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 and </w:t>
      </w:r>
      <w:r w:rsidR="00AE1BD8">
        <w:rPr>
          <w:rFonts w:ascii="Times New Roman" w:hAnsi="Times New Roman" w:cs="Times New Roman"/>
          <w:sz w:val="24"/>
          <w:szCs w:val="24"/>
        </w:rPr>
        <w:t>“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non </w:t>
      </w:r>
      <w:r w:rsidR="000D16C9" w:rsidRPr="001651F1">
        <w:rPr>
          <w:rFonts w:ascii="Times New Roman" w:hAnsi="Times New Roman" w:cs="Times New Roman"/>
          <w:sz w:val="24"/>
          <w:szCs w:val="24"/>
        </w:rPr>
        <w:t>cracking</w:t>
      </w:r>
      <w:r w:rsidR="00AE1BD8">
        <w:rPr>
          <w:rFonts w:ascii="Times New Roman" w:hAnsi="Times New Roman" w:cs="Times New Roman"/>
          <w:sz w:val="24"/>
          <w:szCs w:val="24"/>
        </w:rPr>
        <w:t>” and “non hardening”</w:t>
      </w:r>
      <w:r w:rsidR="00842545">
        <w:rPr>
          <w:rFonts w:ascii="Times New Roman" w:hAnsi="Times New Roman" w:cs="Times New Roman"/>
          <w:sz w:val="24"/>
          <w:szCs w:val="24"/>
        </w:rPr>
        <w:t xml:space="preserve"> and shall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 </w:t>
      </w:r>
      <w:r w:rsidR="00E64E03" w:rsidRPr="001651F1">
        <w:rPr>
          <w:rFonts w:ascii="Times New Roman" w:hAnsi="Times New Roman" w:cs="Times New Roman"/>
          <w:sz w:val="24"/>
          <w:szCs w:val="24"/>
        </w:rPr>
        <w:t xml:space="preserve">remain </w:t>
      </w:r>
      <w:r w:rsidR="00CD4330" w:rsidRPr="001651F1">
        <w:rPr>
          <w:rFonts w:ascii="Times New Roman" w:hAnsi="Times New Roman" w:cs="Times New Roman"/>
          <w:sz w:val="24"/>
          <w:szCs w:val="24"/>
        </w:rPr>
        <w:t>impervious to moisture</w:t>
      </w:r>
      <w:r w:rsidR="00842545">
        <w:rPr>
          <w:rFonts w:ascii="Times New Roman" w:hAnsi="Times New Roman" w:cs="Times New Roman"/>
          <w:sz w:val="24"/>
          <w:szCs w:val="24"/>
        </w:rPr>
        <w:t xml:space="preserve"> a</w:t>
      </w:r>
      <w:r w:rsidR="003E6F81">
        <w:rPr>
          <w:rFonts w:ascii="Times New Roman" w:hAnsi="Times New Roman" w:cs="Times New Roman"/>
          <w:sz w:val="24"/>
          <w:szCs w:val="24"/>
        </w:rPr>
        <w:t>t the wide temperature</w:t>
      </w:r>
      <w:r w:rsidR="00842545">
        <w:rPr>
          <w:rFonts w:ascii="Times New Roman" w:hAnsi="Times New Roman" w:cs="Times New Roman"/>
          <w:sz w:val="24"/>
          <w:szCs w:val="24"/>
        </w:rPr>
        <w:t xml:space="preserve"> range (tropical grade application)</w:t>
      </w:r>
      <w:r w:rsidR="00CD4330" w:rsidRPr="001651F1">
        <w:rPr>
          <w:rFonts w:ascii="Times New Roman" w:hAnsi="Times New Roman" w:cs="Times New Roman"/>
          <w:sz w:val="24"/>
          <w:szCs w:val="24"/>
        </w:rPr>
        <w:t>.</w:t>
      </w:r>
    </w:p>
    <w:p w14:paraId="0EB561B8" w14:textId="77777777" w:rsidR="00231694" w:rsidRDefault="00CD4330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1F1">
        <w:rPr>
          <w:rFonts w:ascii="Times New Roman" w:hAnsi="Times New Roman" w:cs="Times New Roman"/>
          <w:sz w:val="24"/>
          <w:szCs w:val="24"/>
        </w:rPr>
        <w:t>This shall be highly resistant to mineral acid, alkalis, salts and mechanical stress over a wide temperature range.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It is specially recommended around pipes to prevent the water</w:t>
      </w:r>
      <w:r w:rsidR="003C7EB1" w:rsidRPr="001651F1">
        <w:rPr>
          <w:rFonts w:ascii="Times New Roman" w:hAnsi="Times New Roman" w:cs="Times New Roman"/>
          <w:sz w:val="24"/>
          <w:szCs w:val="24"/>
        </w:rPr>
        <w:t xml:space="preserve"> seeping through the joint.</w:t>
      </w:r>
      <w:r w:rsidR="00BD6C0B">
        <w:rPr>
          <w:rFonts w:ascii="Times New Roman" w:hAnsi="Times New Roman" w:cs="Times New Roman"/>
          <w:sz w:val="24"/>
          <w:szCs w:val="24"/>
        </w:rPr>
        <w:t xml:space="preserve"> </w:t>
      </w:r>
      <w:r w:rsidR="00540A99" w:rsidRPr="001651F1">
        <w:rPr>
          <w:rFonts w:ascii="Times New Roman" w:hAnsi="Times New Roman" w:cs="Times New Roman"/>
          <w:sz w:val="24"/>
          <w:szCs w:val="24"/>
        </w:rPr>
        <w:t>This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is used for moulding around irregular profiles such as flanges, mechanical joints, and valves to provide a contour suitable for wrapping with anti-corrosion tapes. </w:t>
      </w:r>
    </w:p>
    <w:p w14:paraId="5F729A3F" w14:textId="77777777" w:rsidR="00842545" w:rsidRPr="001651F1" w:rsidRDefault="00842545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cell cellular polymer, flow control additives or reinforce fiber contain mastic not accepted due to hard at the tropical applications.</w:t>
      </w:r>
    </w:p>
    <w:p w14:paraId="4A944AE3" w14:textId="77777777" w:rsidR="008051C0" w:rsidRPr="00994E00" w:rsidRDefault="008051C0" w:rsidP="00AC5A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09C4CD" w14:textId="77777777" w:rsidR="00874125" w:rsidRPr="00D574F0" w:rsidRDefault="00D574F0" w:rsidP="00D574F0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0B6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4125" w:rsidRPr="00D574F0">
        <w:rPr>
          <w:rFonts w:ascii="Times New Roman" w:hAnsi="Times New Roman" w:cs="Times New Roman"/>
          <w:b/>
          <w:bCs/>
          <w:sz w:val="24"/>
          <w:szCs w:val="24"/>
        </w:rPr>
        <w:t>Technical Properties:</w:t>
      </w:r>
    </w:p>
    <w:p w14:paraId="2FCFBA40" w14:textId="77777777" w:rsidR="00874125" w:rsidRPr="00D44E3E" w:rsidRDefault="00874125" w:rsidP="00994E00">
      <w:pPr>
        <w:pStyle w:val="BodyText1"/>
        <w:ind w:left="720"/>
      </w:pPr>
      <w:r w:rsidRPr="00D44E3E">
        <w:t>Proper</w:t>
      </w:r>
      <w:r w:rsidR="00B253EB">
        <w:t>ties of Primer, Mastic Paste,</w:t>
      </w:r>
      <w:r w:rsidRPr="00D44E3E">
        <w:t xml:space="preserve"> Mastic Tape </w:t>
      </w:r>
      <w:r w:rsidR="00B253EB">
        <w:t xml:space="preserve">and Outer Wrapping Tape </w:t>
      </w:r>
      <w:r w:rsidRPr="00D44E3E">
        <w:t xml:space="preserve">shall be as given below. </w:t>
      </w:r>
    </w:p>
    <w:p w14:paraId="4F28F18E" w14:textId="77777777" w:rsidR="00874125" w:rsidRPr="00D71171" w:rsidRDefault="00874125" w:rsidP="0087412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70C7B949" w14:textId="77777777"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Primer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379"/>
        <w:gridCol w:w="4311"/>
      </w:tblGrid>
      <w:tr w:rsidR="00874125" w:rsidRPr="001651F1" w14:paraId="486C1900" w14:textId="77777777" w:rsidTr="003C72A9">
        <w:trPr>
          <w:trHeight w:val="334"/>
        </w:trPr>
        <w:tc>
          <w:tcPr>
            <w:tcW w:w="4624" w:type="dxa"/>
          </w:tcPr>
          <w:p w14:paraId="391C2A85" w14:textId="77777777" w:rsidR="00874125" w:rsidRPr="00B253EB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14:paraId="0897F3AE" w14:textId="77777777" w:rsidR="00874125" w:rsidRPr="00B253EB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874125" w:rsidRPr="001651F1" w14:paraId="250E4EA8" w14:textId="77777777" w:rsidTr="003C72A9">
        <w:tc>
          <w:tcPr>
            <w:tcW w:w="4624" w:type="dxa"/>
          </w:tcPr>
          <w:p w14:paraId="7607F714" w14:textId="77777777" w:rsidR="00874125" w:rsidRPr="001651F1" w:rsidRDefault="00874125" w:rsidP="00DE68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at 25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2A9EB18E" w14:textId="5F01152C" w:rsidR="00874125" w:rsidRPr="001651F1" w:rsidRDefault="00FA3472" w:rsidP="00FA34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0.85 – 1.25</w:t>
            </w:r>
          </w:p>
        </w:tc>
      </w:tr>
      <w:tr w:rsidR="00874125" w:rsidRPr="001651F1" w14:paraId="7F2CB5C1" w14:textId="77777777" w:rsidTr="003C72A9">
        <w:tc>
          <w:tcPr>
            <w:tcW w:w="4624" w:type="dxa"/>
          </w:tcPr>
          <w:p w14:paraId="30EC541B" w14:textId="77777777"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  <w:r w:rsidR="00B253EB">
              <w:rPr>
                <w:rFonts w:ascii="Times New Roman" w:hAnsi="Times New Roman" w:cs="Times New Roman"/>
                <w:sz w:val="24"/>
                <w:szCs w:val="24"/>
              </w:rPr>
              <w:t xml:space="preserve"> minimum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756357D0" w14:textId="0DE2EA7E" w:rsidR="00874125" w:rsidRPr="001651F1" w:rsidRDefault="00577AC0" w:rsidP="00004E6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588E" w:rsidRPr="001651F1" w14:paraId="6439FF58" w14:textId="77777777" w:rsidTr="003C72A9">
        <w:tc>
          <w:tcPr>
            <w:tcW w:w="4624" w:type="dxa"/>
          </w:tcPr>
          <w:p w14:paraId="71459C3B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Drop melting point, minimum </w:t>
            </w:r>
            <w:r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16876BA9" w14:textId="75235004" w:rsidR="00F6588E" w:rsidRDefault="00F6588E" w:rsidP="00004E6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0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E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6588E" w:rsidRPr="001651F1" w14:paraId="530C75E5" w14:textId="77777777" w:rsidTr="003C72A9">
        <w:tc>
          <w:tcPr>
            <w:tcW w:w="4624" w:type="dxa"/>
          </w:tcPr>
          <w:p w14:paraId="2005C1B7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Cone penetration at 25 </w:t>
            </w:r>
            <w:r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C, 100g wt,5sec;mm</w:t>
            </w:r>
          </w:p>
        </w:tc>
        <w:tc>
          <w:tcPr>
            <w:tcW w:w="4619" w:type="dxa"/>
          </w:tcPr>
          <w:p w14:paraId="17E54ECB" w14:textId="5D19C48C" w:rsidR="00F6588E" w:rsidRDefault="00F6588E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7.4 – 25.0</w:t>
            </w:r>
          </w:p>
        </w:tc>
      </w:tr>
      <w:tr w:rsidR="00F6588E" w:rsidRPr="001651F1" w14:paraId="47F1838E" w14:textId="77777777" w:rsidTr="003C72A9">
        <w:tc>
          <w:tcPr>
            <w:tcW w:w="4624" w:type="dxa"/>
          </w:tcPr>
          <w:p w14:paraId="2013BC38" w14:textId="77777777" w:rsidR="00F6588E" w:rsidRPr="001651F1" w:rsidRDefault="00F6588E" w:rsidP="00F658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Petrolatum or petroleum wax content, minimum, percent by weight</w:t>
            </w:r>
          </w:p>
        </w:tc>
        <w:tc>
          <w:tcPr>
            <w:tcW w:w="4619" w:type="dxa"/>
          </w:tcPr>
          <w:p w14:paraId="302864A5" w14:textId="77777777" w:rsidR="001D41D9" w:rsidRDefault="00F6588E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18A9DF8B" w14:textId="4D666C30" w:rsidR="00F6588E" w:rsidRDefault="001D41D9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</w:tbl>
    <w:p w14:paraId="1750B0EF" w14:textId="77777777" w:rsidR="00874125" w:rsidRDefault="00874125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DA08C35" w14:textId="77777777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32F7663" w14:textId="2E311BDF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EDDA974" w14:textId="22E66B26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8BA99CA" w14:textId="3B67B1D6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8DA773A" w14:textId="1D8B03C3" w:rsidR="0016793B" w:rsidRDefault="0016793B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9AA9B44" w14:textId="2D06FAC0" w:rsidR="00994E00" w:rsidRPr="00994E00" w:rsidRDefault="0016793B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5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40E98" wp14:editId="4CABC041">
                <wp:simplePos x="0" y="0"/>
                <wp:positionH relativeFrom="column">
                  <wp:posOffset>4328160</wp:posOffset>
                </wp:positionH>
                <wp:positionV relativeFrom="paragraph">
                  <wp:posOffset>409575</wp:posOffset>
                </wp:positionV>
                <wp:extent cx="1600200" cy="25717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3E66" w14:textId="45836C5C" w:rsidR="003F151F" w:rsidRPr="003F151F" w:rsidRDefault="003F151F" w:rsidP="003F1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51F">
                              <w:rPr>
                                <w:sz w:val="20"/>
                                <w:szCs w:val="20"/>
                              </w:rPr>
                              <w:t>Revised on 22-02-2022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0E98" id="_x0000_s1027" type="#_x0000_t202" style="position:absolute;margin-left:340.8pt;margin-top:32.25pt;width:126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HjhAIAABY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" stroked="f">
                <v:textbox>
                  <w:txbxContent>
                    <w:p w14:paraId="6C403E66" w14:textId="45836C5C" w:rsidR="003F151F" w:rsidRPr="003F151F" w:rsidRDefault="003F151F" w:rsidP="003F151F">
                      <w:pPr>
                        <w:rPr>
                          <w:sz w:val="20"/>
                          <w:szCs w:val="20"/>
                        </w:rPr>
                      </w:pPr>
                      <w:r w:rsidRPr="003F151F">
                        <w:rPr>
                          <w:sz w:val="20"/>
                          <w:szCs w:val="20"/>
                        </w:rPr>
                        <w:t>Revised on 22-02-2022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1138B72" w14:textId="7EE9EB7F"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lastRenderedPageBreak/>
        <w:t>Mastic Paste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382"/>
        <w:gridCol w:w="4308"/>
      </w:tblGrid>
      <w:tr w:rsidR="00874125" w:rsidRPr="001651F1" w14:paraId="6DE2A43F" w14:textId="77777777" w:rsidTr="003C72A9">
        <w:trPr>
          <w:trHeight w:val="334"/>
        </w:trPr>
        <w:tc>
          <w:tcPr>
            <w:tcW w:w="4624" w:type="dxa"/>
          </w:tcPr>
          <w:p w14:paraId="05D9651E" w14:textId="77777777" w:rsidR="00874125" w:rsidRPr="0064178C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14:paraId="0008D511" w14:textId="44554104" w:rsidR="00874125" w:rsidRPr="0064178C" w:rsidRDefault="00874125" w:rsidP="00B33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874125" w:rsidRPr="001651F1" w14:paraId="6721C8CC" w14:textId="77777777" w:rsidTr="003C72A9">
        <w:tc>
          <w:tcPr>
            <w:tcW w:w="4624" w:type="dxa"/>
          </w:tcPr>
          <w:p w14:paraId="2AC3F223" w14:textId="77777777" w:rsidR="00874125" w:rsidRPr="001651F1" w:rsidRDefault="00874125" w:rsidP="00B25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  <w:r w:rsidR="00B253EB">
              <w:rPr>
                <w:rFonts w:ascii="Times New Roman" w:hAnsi="Times New Roman" w:cs="Times New Roman"/>
                <w:sz w:val="24"/>
                <w:szCs w:val="24"/>
              </w:rPr>
              <w:t>, minimum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3A2CE389" w14:textId="627C64DA" w:rsidR="00874125" w:rsidRPr="001651F1" w:rsidRDefault="00B33F9A" w:rsidP="00B33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74125" w:rsidRPr="001651F1" w14:paraId="6BBE3BDC" w14:textId="77777777" w:rsidTr="003C72A9">
        <w:tc>
          <w:tcPr>
            <w:tcW w:w="4624" w:type="dxa"/>
          </w:tcPr>
          <w:p w14:paraId="162125A2" w14:textId="77777777" w:rsidR="00874125" w:rsidRPr="00F2554F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 xml:space="preserve"> ,minimum 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10AD846E" w14:textId="75EB7ADA" w:rsidR="00874125" w:rsidRPr="00F2554F" w:rsidRDefault="00B33F9A" w:rsidP="00B33F9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74125" w:rsidRPr="00F255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4125" w:rsidRPr="001651F1" w14:paraId="25118EF7" w14:textId="77777777" w:rsidTr="003C72A9">
        <w:tc>
          <w:tcPr>
            <w:tcW w:w="4624" w:type="dxa"/>
          </w:tcPr>
          <w:p w14:paraId="7C0B6732" w14:textId="77777777" w:rsidR="00874125" w:rsidRPr="00F2554F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5C82E82B" w14:textId="75634146" w:rsidR="00874125" w:rsidRPr="00F2554F" w:rsidRDefault="00F6588E" w:rsidP="00B33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125" w:rsidRPr="00F2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E" w:rsidRPr="001651F1" w14:paraId="171880BE" w14:textId="77777777" w:rsidTr="003C72A9">
        <w:tc>
          <w:tcPr>
            <w:tcW w:w="4624" w:type="dxa"/>
          </w:tcPr>
          <w:p w14:paraId="2DA66F4D" w14:textId="77777777" w:rsidR="00F6588E" w:rsidRPr="00F6588E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temperature </w:t>
            </w:r>
            <w:r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6508A115" w14:textId="7BCC049A" w:rsidR="00F6588E" w:rsidRPr="00F6588E" w:rsidRDefault="00F6588E" w:rsidP="00B33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220FB1E5" w14:textId="77777777" w:rsidR="00874125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2872DC" w14:textId="77777777" w:rsidR="00B253EB" w:rsidRPr="00B4325C" w:rsidRDefault="00B253EB" w:rsidP="005C41F1">
      <w:pPr>
        <w:pStyle w:val="BodyText1"/>
        <w:jc w:val="both"/>
        <w:rPr>
          <w:b w:val="0"/>
          <w:bCs w:val="0"/>
        </w:rPr>
      </w:pPr>
      <w:r>
        <w:tab/>
      </w:r>
      <w:r w:rsidRPr="00B4325C">
        <w:rPr>
          <w:b w:val="0"/>
          <w:bCs w:val="0"/>
        </w:rPr>
        <w:t xml:space="preserve">Note : The maximum Specific Gravity of Mastic Paste shall be as per the Manufacturers  </w:t>
      </w:r>
    </w:p>
    <w:p w14:paraId="5DCB4580" w14:textId="77777777" w:rsidR="00994E00" w:rsidRDefault="00994E00" w:rsidP="00994E00">
      <w:pPr>
        <w:pStyle w:val="BodyText1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 w:rsidR="00D71171">
        <w:rPr>
          <w:b w:val="0"/>
          <w:bCs w:val="0"/>
        </w:rPr>
        <w:t xml:space="preserve">  </w:t>
      </w:r>
      <w:r w:rsidR="00B253EB" w:rsidRPr="00B4325C">
        <w:rPr>
          <w:b w:val="0"/>
          <w:bCs w:val="0"/>
        </w:rPr>
        <w:t xml:space="preserve"> </w:t>
      </w:r>
      <w:r w:rsidR="00D71171">
        <w:rPr>
          <w:b w:val="0"/>
          <w:bCs w:val="0"/>
        </w:rPr>
        <w:t xml:space="preserve">specification catalogue </w:t>
      </w:r>
      <w:r w:rsidR="00D71171" w:rsidRPr="00004E69">
        <w:rPr>
          <w:b w:val="0"/>
          <w:bCs w:val="0"/>
        </w:rPr>
        <w:t xml:space="preserve">and it shall not exceed at the maximum service temperature </w:t>
      </w:r>
    </w:p>
    <w:p w14:paraId="5A3628B3" w14:textId="77777777" w:rsidR="00B253EB" w:rsidRDefault="00994E00" w:rsidP="005C41F1">
      <w:pPr>
        <w:pStyle w:val="BodyText1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="00D71171" w:rsidRPr="00004E69">
        <w:rPr>
          <w:b w:val="0"/>
          <w:bCs w:val="0"/>
        </w:rPr>
        <w:t>of 90</w:t>
      </w:r>
      <w:r w:rsidR="00D71171" w:rsidRPr="00004E69">
        <w:rPr>
          <w:b w:val="0"/>
          <w:bCs w:val="0"/>
          <w:vertAlign w:val="superscript"/>
        </w:rPr>
        <w:t>0</w:t>
      </w:r>
      <w:r w:rsidR="00D71171" w:rsidRPr="00004E69">
        <w:rPr>
          <w:b w:val="0"/>
          <w:bCs w:val="0"/>
        </w:rPr>
        <w:t>C.</w:t>
      </w:r>
    </w:p>
    <w:p w14:paraId="6AC435C3" w14:textId="77777777" w:rsidR="00994E00" w:rsidRPr="00B4325C" w:rsidRDefault="00994E00" w:rsidP="005C41F1">
      <w:pPr>
        <w:pStyle w:val="BodyText1"/>
        <w:jc w:val="both"/>
        <w:rPr>
          <w:b w:val="0"/>
          <w:bCs w:val="0"/>
        </w:rPr>
      </w:pPr>
    </w:p>
    <w:p w14:paraId="044F78C6" w14:textId="77777777" w:rsidR="00874125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Tape</w:t>
      </w:r>
    </w:p>
    <w:p w14:paraId="77D8EBDD" w14:textId="77777777" w:rsidR="00665386" w:rsidRPr="001651F1" w:rsidRDefault="00665386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31" w:type="dxa"/>
        <w:tblLook w:val="04A0" w:firstRow="1" w:lastRow="0" w:firstColumn="1" w:lastColumn="0" w:noHBand="0" w:noVBand="1"/>
      </w:tblPr>
      <w:tblGrid>
        <w:gridCol w:w="4539"/>
        <w:gridCol w:w="3716"/>
      </w:tblGrid>
      <w:tr w:rsidR="00874125" w:rsidRPr="001651F1" w14:paraId="7D831167" w14:textId="77777777" w:rsidTr="00F6588E">
        <w:trPr>
          <w:trHeight w:val="334"/>
        </w:trPr>
        <w:tc>
          <w:tcPr>
            <w:tcW w:w="4827" w:type="dxa"/>
          </w:tcPr>
          <w:p w14:paraId="57DD765E" w14:textId="77777777" w:rsidR="00874125" w:rsidRPr="0064178C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TYPICAL PROPERTIES</w:t>
            </w:r>
          </w:p>
        </w:tc>
        <w:tc>
          <w:tcPr>
            <w:tcW w:w="3985" w:type="dxa"/>
          </w:tcPr>
          <w:p w14:paraId="6612E25E" w14:textId="77777777" w:rsidR="00874125" w:rsidRPr="0064178C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874125" w:rsidRPr="001651F1" w14:paraId="0796F97D" w14:textId="77777777" w:rsidTr="00F6588E">
        <w:tc>
          <w:tcPr>
            <w:tcW w:w="4827" w:type="dxa"/>
          </w:tcPr>
          <w:p w14:paraId="283F93C8" w14:textId="77777777"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3EB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5" w:type="dxa"/>
          </w:tcPr>
          <w:p w14:paraId="2A1520C5" w14:textId="2F5062C8" w:rsidR="00874125" w:rsidRPr="001651F1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E" w:rsidRPr="001651F1" w14:paraId="51D4B89D" w14:textId="77777777" w:rsidTr="00F6588E">
        <w:tc>
          <w:tcPr>
            <w:tcW w:w="4827" w:type="dxa"/>
          </w:tcPr>
          <w:p w14:paraId="45EDF4AB" w14:textId="77777777" w:rsidR="00F6588E" w:rsidRPr="001651F1" w:rsidRDefault="00E745A4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A4">
              <w:rPr>
                <w:rFonts w:ascii="Times New Roman" w:hAnsi="Times New Roman" w:cs="Times New Roman"/>
                <w:sz w:val="24"/>
                <w:szCs w:val="24"/>
              </w:rPr>
              <w:t xml:space="preserve">Drop melting point of saturant , minimum  </w:t>
            </w:r>
            <w:r w:rsidRPr="00E745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45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5" w:type="dxa"/>
          </w:tcPr>
          <w:p w14:paraId="54D0302B" w14:textId="4F659B50" w:rsidR="00F6588E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3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588E" w:rsidRPr="001651F1" w14:paraId="2EB72D33" w14:textId="77777777" w:rsidTr="00F6588E">
        <w:tc>
          <w:tcPr>
            <w:tcW w:w="4827" w:type="dxa"/>
          </w:tcPr>
          <w:p w14:paraId="68BB3474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Thickness, minimum , mm</w:t>
            </w:r>
          </w:p>
        </w:tc>
        <w:tc>
          <w:tcPr>
            <w:tcW w:w="3985" w:type="dxa"/>
          </w:tcPr>
          <w:p w14:paraId="70D822AD" w14:textId="08EC94EC" w:rsidR="00F6588E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745A4" w:rsidRPr="00E745A4">
              <w:rPr>
                <w:rFonts w:ascii="Times New Roman" w:hAnsi="Times New Roman" w:cs="Times New Roman"/>
                <w:sz w:val="24"/>
                <w:szCs w:val="24"/>
              </w:rPr>
              <w:t>1.016</w:t>
            </w:r>
          </w:p>
        </w:tc>
      </w:tr>
      <w:tr w:rsidR="00F6588E" w:rsidRPr="001651F1" w14:paraId="05AF84AF" w14:textId="77777777" w:rsidTr="00F6588E">
        <w:tc>
          <w:tcPr>
            <w:tcW w:w="4827" w:type="dxa"/>
          </w:tcPr>
          <w:p w14:paraId="444DDC29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Breaking Strength</w:t>
            </w:r>
            <w:r w:rsidR="00D71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171" w:rsidRPr="00004E69">
              <w:rPr>
                <w:rFonts w:ascii="Times New Roman" w:hAnsi="Times New Roman" w:cs="Times New Roman"/>
                <w:sz w:val="24"/>
                <w:szCs w:val="24"/>
              </w:rPr>
              <w:t>width ,</w:t>
            </w:r>
            <w:r w:rsidR="00D71171">
              <w:rPr>
                <w:rFonts w:ascii="Times New Roman" w:hAnsi="Times New Roman" w:cs="Times New Roman"/>
                <w:sz w:val="24"/>
                <w:szCs w:val="24"/>
              </w:rPr>
              <w:t>minimum, (N/m</w:t>
            </w: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5" w:type="dxa"/>
          </w:tcPr>
          <w:p w14:paraId="7A03FA8A" w14:textId="368F8E33" w:rsidR="00F6588E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745A4" w:rsidRPr="00E745A4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</w:tr>
      <w:tr w:rsidR="00F6588E" w:rsidRPr="001651F1" w14:paraId="0B5082EF" w14:textId="77777777" w:rsidTr="00F6588E">
        <w:tc>
          <w:tcPr>
            <w:tcW w:w="4827" w:type="dxa"/>
          </w:tcPr>
          <w:p w14:paraId="3981ED7D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Elongation at break, minimum, percent (%)</w:t>
            </w:r>
          </w:p>
        </w:tc>
        <w:tc>
          <w:tcPr>
            <w:tcW w:w="3985" w:type="dxa"/>
          </w:tcPr>
          <w:p w14:paraId="4880ABED" w14:textId="0B7118C1" w:rsidR="00F6588E" w:rsidRDefault="00E745A4" w:rsidP="00B33F9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88E" w:rsidRPr="001651F1" w14:paraId="67922C27" w14:textId="77777777" w:rsidTr="00FA3472">
        <w:tc>
          <w:tcPr>
            <w:tcW w:w="4827" w:type="dxa"/>
          </w:tcPr>
          <w:p w14:paraId="2ABBCA84" w14:textId="77777777" w:rsidR="00F6588E" w:rsidRPr="00F2554F" w:rsidRDefault="00F6588E" w:rsidP="00DE68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Petrolatum or petroleum wax compon</w:t>
            </w:r>
            <w:r w:rsidR="00DE68BD">
              <w:rPr>
                <w:rFonts w:ascii="Times New Roman" w:hAnsi="Times New Roman" w:cs="Times New Roman"/>
                <w:sz w:val="24"/>
                <w:szCs w:val="24"/>
              </w:rPr>
              <w:t xml:space="preserve">ents applied to fabric carrier, </w:t>
            </w: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percent by weight</w:t>
            </w:r>
          </w:p>
        </w:tc>
        <w:tc>
          <w:tcPr>
            <w:tcW w:w="3985" w:type="dxa"/>
            <w:vAlign w:val="center"/>
          </w:tcPr>
          <w:p w14:paraId="0154EC92" w14:textId="4BD68F60" w:rsidR="00F6588E" w:rsidRPr="00F2554F" w:rsidRDefault="00F6588E" w:rsidP="00B33F9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3C83" w14:textId="368E243E" w:rsidR="00E745A4" w:rsidRPr="00F2554F" w:rsidRDefault="00B33F9A" w:rsidP="00FA34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E6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E745A4" w:rsidRPr="00F2554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71171" w:rsidRPr="001651F1" w14:paraId="1A35953A" w14:textId="77777777" w:rsidTr="00F6588E">
        <w:tc>
          <w:tcPr>
            <w:tcW w:w="4827" w:type="dxa"/>
          </w:tcPr>
          <w:p w14:paraId="6DB4D335" w14:textId="77777777" w:rsidR="00D71171" w:rsidRPr="00D71171" w:rsidRDefault="001A2714" w:rsidP="00DE68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45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45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5" w:type="dxa"/>
          </w:tcPr>
          <w:p w14:paraId="4D178426" w14:textId="5E9E8F59" w:rsidR="00D71171" w:rsidRPr="00D71171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A2714" w:rsidRPr="00004E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4AA895F" w14:textId="77777777" w:rsidR="00D574F0" w:rsidRDefault="00D574F0" w:rsidP="00E0099A">
      <w:pPr>
        <w:pStyle w:val="BodyText1"/>
      </w:pPr>
    </w:p>
    <w:p w14:paraId="6D64B6EF" w14:textId="77777777" w:rsidR="00665386" w:rsidRDefault="00665386" w:rsidP="00E0099A">
      <w:pPr>
        <w:pStyle w:val="BodyText1"/>
      </w:pPr>
    </w:p>
    <w:p w14:paraId="4BCADC38" w14:textId="77777777" w:rsidR="00222AF0" w:rsidRPr="0064178C" w:rsidRDefault="00222AF0" w:rsidP="00E0099A">
      <w:pPr>
        <w:pStyle w:val="BodyText1"/>
      </w:pPr>
      <w:r w:rsidRPr="00222AF0">
        <w:t xml:space="preserve">         </w:t>
      </w:r>
      <w:r>
        <w:t xml:space="preserve">     </w:t>
      </w:r>
      <w:r w:rsidRPr="0064178C">
        <w:t>Outer Wrapping Tape</w:t>
      </w:r>
    </w:p>
    <w:p w14:paraId="406F31AD" w14:textId="60147B35" w:rsidR="00222AF0" w:rsidRPr="00E0099A" w:rsidRDefault="00222AF0" w:rsidP="00E0099A">
      <w:pPr>
        <w:pStyle w:val="BodyText1"/>
        <w:rPr>
          <w:sz w:val="6"/>
          <w:szCs w:val="6"/>
        </w:rPr>
      </w:pPr>
      <w:r>
        <w:tab/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477"/>
        <w:gridCol w:w="3811"/>
      </w:tblGrid>
      <w:tr w:rsidR="00222AF0" w14:paraId="33DA1ACC" w14:textId="77777777" w:rsidTr="00222AF0">
        <w:tc>
          <w:tcPr>
            <w:tcW w:w="4860" w:type="dxa"/>
          </w:tcPr>
          <w:p w14:paraId="04D191D1" w14:textId="77777777" w:rsidR="00222AF0" w:rsidRPr="00222AF0" w:rsidRDefault="00222AF0" w:rsidP="00E0099A">
            <w:pPr>
              <w:pStyle w:val="BodyText1"/>
            </w:pPr>
            <w:r>
              <w:t xml:space="preserve">              </w:t>
            </w:r>
            <w:r w:rsidRPr="00222AF0">
              <w:t>TYPICAL PROPERTIES</w:t>
            </w:r>
          </w:p>
        </w:tc>
        <w:tc>
          <w:tcPr>
            <w:tcW w:w="4180" w:type="dxa"/>
          </w:tcPr>
          <w:p w14:paraId="76D3BBD7" w14:textId="77777777" w:rsidR="00222AF0" w:rsidRPr="00222AF0" w:rsidRDefault="00222AF0" w:rsidP="00E0099A">
            <w:pPr>
              <w:pStyle w:val="BodyText1"/>
            </w:pPr>
            <w:r>
              <w:t xml:space="preserve">                           </w:t>
            </w:r>
            <w:r w:rsidRPr="00222AF0">
              <w:t>DATA</w:t>
            </w:r>
          </w:p>
        </w:tc>
      </w:tr>
      <w:tr w:rsidR="00222AF0" w14:paraId="3B7A6648" w14:textId="77777777" w:rsidTr="00222AF0">
        <w:tc>
          <w:tcPr>
            <w:tcW w:w="4860" w:type="dxa"/>
          </w:tcPr>
          <w:p w14:paraId="5142C8F8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Thickness, minimum , (µm)</w:t>
            </w:r>
          </w:p>
        </w:tc>
        <w:tc>
          <w:tcPr>
            <w:tcW w:w="4180" w:type="dxa"/>
          </w:tcPr>
          <w:p w14:paraId="0A24A92A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 xml:space="preserve">                             120</w:t>
            </w:r>
          </w:p>
        </w:tc>
      </w:tr>
      <w:tr w:rsidR="00222AF0" w14:paraId="1192B52B" w14:textId="77777777" w:rsidTr="00222AF0">
        <w:tc>
          <w:tcPr>
            <w:tcW w:w="4860" w:type="dxa"/>
          </w:tcPr>
          <w:p w14:paraId="61B2B092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Tensile Strength ,minimum  (Mpa)</w:t>
            </w:r>
          </w:p>
        </w:tc>
        <w:tc>
          <w:tcPr>
            <w:tcW w:w="4180" w:type="dxa"/>
          </w:tcPr>
          <w:p w14:paraId="1F2CB7C5" w14:textId="055BBF6B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 xml:space="preserve">                             </w:t>
            </w:r>
            <w:r w:rsidR="00B33F9A">
              <w:rPr>
                <w:b w:val="0"/>
                <w:bCs w:val="0"/>
              </w:rPr>
              <w:t xml:space="preserve">  </w:t>
            </w:r>
            <w:r w:rsidRPr="00E0099A">
              <w:rPr>
                <w:b w:val="0"/>
                <w:bCs w:val="0"/>
              </w:rPr>
              <w:t>18</w:t>
            </w:r>
          </w:p>
        </w:tc>
      </w:tr>
      <w:tr w:rsidR="00222AF0" w14:paraId="653D0ADB" w14:textId="77777777" w:rsidTr="00222AF0">
        <w:tc>
          <w:tcPr>
            <w:tcW w:w="4860" w:type="dxa"/>
          </w:tcPr>
          <w:p w14:paraId="443CF9BA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Elongation at break (%)</w:t>
            </w:r>
          </w:p>
        </w:tc>
        <w:tc>
          <w:tcPr>
            <w:tcW w:w="4180" w:type="dxa"/>
          </w:tcPr>
          <w:p w14:paraId="72453CDE" w14:textId="51A5F3E1" w:rsidR="00222AF0" w:rsidRPr="00E0099A" w:rsidRDefault="00B33F9A" w:rsidP="00E0099A">
            <w:pPr>
              <w:pStyle w:val="BodyTex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</w:t>
            </w:r>
            <w:r w:rsidR="00FA3472">
              <w:rPr>
                <w:b w:val="0"/>
                <w:bCs w:val="0"/>
              </w:rPr>
              <w:t xml:space="preserve">                  </w:t>
            </w:r>
            <w:r w:rsidR="00222AF0" w:rsidRPr="00E0099A">
              <w:rPr>
                <w:b w:val="0"/>
                <w:bCs w:val="0"/>
              </w:rPr>
              <w:t xml:space="preserve"> ≥150%</w:t>
            </w:r>
          </w:p>
        </w:tc>
      </w:tr>
      <w:tr w:rsidR="00222AF0" w14:paraId="07A439AE" w14:textId="77777777" w:rsidTr="00222AF0">
        <w:tc>
          <w:tcPr>
            <w:tcW w:w="4860" w:type="dxa"/>
          </w:tcPr>
          <w:p w14:paraId="71D65749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Service temperature  (</w:t>
            </w:r>
            <w:r w:rsidRPr="00E0099A">
              <w:rPr>
                <w:b w:val="0"/>
                <w:bCs w:val="0"/>
                <w:vertAlign w:val="superscript"/>
              </w:rPr>
              <w:t>0</w:t>
            </w:r>
            <w:r w:rsidRPr="00E0099A">
              <w:rPr>
                <w:b w:val="0"/>
                <w:bCs w:val="0"/>
              </w:rPr>
              <w:t>C)</w:t>
            </w:r>
          </w:p>
        </w:tc>
        <w:tc>
          <w:tcPr>
            <w:tcW w:w="4180" w:type="dxa"/>
          </w:tcPr>
          <w:p w14:paraId="46DF82A8" w14:textId="293884E0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 xml:space="preserve">                              </w:t>
            </w:r>
            <w:r w:rsidR="00B33F9A">
              <w:rPr>
                <w:b w:val="0"/>
                <w:bCs w:val="0"/>
              </w:rPr>
              <w:t xml:space="preserve"> </w:t>
            </w:r>
            <w:r w:rsidRPr="00E0099A">
              <w:rPr>
                <w:b w:val="0"/>
                <w:bCs w:val="0"/>
              </w:rPr>
              <w:t>60</w:t>
            </w:r>
          </w:p>
        </w:tc>
      </w:tr>
      <w:tr w:rsidR="00222AF0" w14:paraId="7E3FA47D" w14:textId="77777777" w:rsidTr="00222AF0">
        <w:tc>
          <w:tcPr>
            <w:tcW w:w="4860" w:type="dxa"/>
          </w:tcPr>
          <w:p w14:paraId="42458919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Specific material property required</w:t>
            </w:r>
          </w:p>
        </w:tc>
        <w:tc>
          <w:tcPr>
            <w:tcW w:w="4180" w:type="dxa"/>
          </w:tcPr>
          <w:p w14:paraId="00A96977" w14:textId="4203717F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Shall be a UV protective material</w:t>
            </w:r>
          </w:p>
        </w:tc>
      </w:tr>
    </w:tbl>
    <w:p w14:paraId="6A963A55" w14:textId="6D8A8567" w:rsidR="00222AF0" w:rsidRDefault="00222AF0" w:rsidP="00E0099A">
      <w:pPr>
        <w:pStyle w:val="BodyText1"/>
      </w:pPr>
    </w:p>
    <w:p w14:paraId="2048BC0D" w14:textId="215FC692" w:rsidR="00665386" w:rsidRDefault="00665386" w:rsidP="00E0099A">
      <w:pPr>
        <w:pStyle w:val="BodyText1"/>
        <w:rPr>
          <w:sz w:val="16"/>
          <w:szCs w:val="16"/>
        </w:rPr>
      </w:pPr>
    </w:p>
    <w:p w14:paraId="21630B27" w14:textId="33F4DCC3" w:rsidR="00994E00" w:rsidRDefault="0016793B" w:rsidP="00E0099A">
      <w:pPr>
        <w:pStyle w:val="BodyText1"/>
        <w:rPr>
          <w:sz w:val="16"/>
          <w:szCs w:val="16"/>
        </w:rPr>
      </w:pPr>
      <w:r w:rsidRPr="002E255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AC03B" wp14:editId="7734DF06">
                <wp:simplePos x="0" y="0"/>
                <wp:positionH relativeFrom="column">
                  <wp:posOffset>4438650</wp:posOffset>
                </wp:positionH>
                <wp:positionV relativeFrom="paragraph">
                  <wp:posOffset>384175</wp:posOffset>
                </wp:positionV>
                <wp:extent cx="1600200" cy="25717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806F" w14:textId="77777777" w:rsidR="003F151F" w:rsidRPr="003F151F" w:rsidRDefault="003F151F" w:rsidP="003F1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51F">
                              <w:rPr>
                                <w:sz w:val="20"/>
                                <w:szCs w:val="20"/>
                              </w:rPr>
                              <w:t>Revised on 22-02-2022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C03B" id="_x0000_s1028" type="#_x0000_t202" style="position:absolute;margin-left:349.5pt;margin-top:30.25pt;width:126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T+gg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" stroked="f">
                <v:textbox>
                  <w:txbxContent>
                    <w:p w14:paraId="6435806F" w14:textId="77777777" w:rsidR="003F151F" w:rsidRPr="003F151F" w:rsidRDefault="003F151F" w:rsidP="003F151F">
                      <w:pPr>
                        <w:rPr>
                          <w:sz w:val="20"/>
                          <w:szCs w:val="20"/>
                        </w:rPr>
                      </w:pPr>
                      <w:r w:rsidRPr="003F151F">
                        <w:rPr>
                          <w:sz w:val="20"/>
                          <w:szCs w:val="20"/>
                        </w:rPr>
                        <w:t>Revised on 22-02-2022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FAF9522" w14:textId="5BC51CF5" w:rsidR="00994E00" w:rsidRPr="00994E00" w:rsidRDefault="00994E00" w:rsidP="00E0099A">
      <w:pPr>
        <w:pStyle w:val="BodyText1"/>
        <w:rPr>
          <w:sz w:val="16"/>
          <w:szCs w:val="16"/>
        </w:rPr>
      </w:pPr>
    </w:p>
    <w:p w14:paraId="3DF91B82" w14:textId="699F4FCD" w:rsidR="00231694" w:rsidRPr="00E0099A" w:rsidRDefault="00E0099A" w:rsidP="00E0099A">
      <w:pPr>
        <w:pStyle w:val="BodyText1"/>
        <w:numPr>
          <w:ilvl w:val="1"/>
          <w:numId w:val="3"/>
        </w:numPr>
        <w:tabs>
          <w:tab w:val="clear" w:pos="540"/>
          <w:tab w:val="clear" w:pos="720"/>
        </w:tabs>
        <w:ind w:left="360"/>
      </w:pPr>
      <w:r>
        <w:t xml:space="preserve">     </w:t>
      </w:r>
      <w:r w:rsidR="009B5BB3" w:rsidRPr="00E0099A">
        <w:t xml:space="preserve">Application </w:t>
      </w:r>
    </w:p>
    <w:p w14:paraId="18A12245" w14:textId="77777777" w:rsidR="00D44E3E" w:rsidRPr="00E0099A" w:rsidRDefault="00D44E3E" w:rsidP="00E0099A">
      <w:pPr>
        <w:pStyle w:val="BodyText1"/>
        <w:rPr>
          <w:b w:val="0"/>
          <w:bCs w:val="0"/>
          <w:sz w:val="8"/>
          <w:szCs w:val="8"/>
        </w:rPr>
      </w:pPr>
    </w:p>
    <w:p w14:paraId="78AC74F3" w14:textId="77777777" w:rsidR="009B5BB3" w:rsidRPr="00E0099A" w:rsidRDefault="009B5BB3" w:rsidP="00E0099A">
      <w:pPr>
        <w:pStyle w:val="BodyText1"/>
        <w:rPr>
          <w:b w:val="0"/>
          <w:bCs w:val="0"/>
        </w:rPr>
      </w:pPr>
      <w:r w:rsidRPr="00E0099A">
        <w:rPr>
          <w:b w:val="0"/>
          <w:bCs w:val="0"/>
        </w:rPr>
        <w:t>The following procedure shall be applied for the protection</w:t>
      </w:r>
      <w:r w:rsidR="00874125" w:rsidRPr="00E0099A">
        <w:rPr>
          <w:b w:val="0"/>
          <w:bCs w:val="0"/>
        </w:rPr>
        <w:t xml:space="preserve"> of flanged joints.</w:t>
      </w:r>
    </w:p>
    <w:p w14:paraId="0B0F7DD9" w14:textId="77777777" w:rsidR="009B5BB3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="009B5BB3" w:rsidRPr="00E0099A">
        <w:rPr>
          <w:b w:val="0"/>
          <w:bCs w:val="0"/>
        </w:rPr>
        <w:t>Pipe joints and adjacent area of pipe shall be cleaned and all loose scale rust and dirt, etc re</w:t>
      </w:r>
      <w:r w:rsidR="000D16C9" w:rsidRPr="00E0099A">
        <w:rPr>
          <w:b w:val="0"/>
          <w:bCs w:val="0"/>
        </w:rPr>
        <w:t>moved before protection materials are applied.</w:t>
      </w:r>
    </w:p>
    <w:p w14:paraId="6C5BB323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>
        <w:rPr>
          <w:b w:val="0"/>
          <w:bCs w:val="0"/>
        </w:rPr>
        <w:tab/>
      </w:r>
      <w:r w:rsidR="000D16C9" w:rsidRPr="00E0099A">
        <w:rPr>
          <w:b w:val="0"/>
          <w:bCs w:val="0"/>
        </w:rPr>
        <w:t>The application of continuous coating of petroleum paste over the whole area to be protected as a primer, including bolt heads, nuts, flanges etc.</w:t>
      </w:r>
    </w:p>
    <w:p w14:paraId="14F44698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 w:val="0"/>
          <w:bCs w:val="0"/>
        </w:rPr>
        <w:tab/>
      </w:r>
      <w:r w:rsidR="000D16C9" w:rsidRPr="00E0099A">
        <w:rPr>
          <w:b w:val="0"/>
          <w:bCs w:val="0"/>
        </w:rPr>
        <w:t xml:space="preserve">Where bolt heads, nuts, flanges and other projections arises, </w:t>
      </w:r>
      <w:r w:rsidR="00C879E2" w:rsidRPr="00E0099A">
        <w:rPr>
          <w:b w:val="0"/>
          <w:bCs w:val="0"/>
        </w:rPr>
        <w:t>profiling</w:t>
      </w:r>
      <w:r w:rsidR="000D16C9" w:rsidRPr="00E0099A">
        <w:rPr>
          <w:b w:val="0"/>
          <w:bCs w:val="0"/>
        </w:rPr>
        <w:t xml:space="preserve"> mastic shall used</w:t>
      </w:r>
      <w:r w:rsidR="00C879E2" w:rsidRPr="00E0099A">
        <w:rPr>
          <w:b w:val="0"/>
          <w:bCs w:val="0"/>
        </w:rPr>
        <w:t xml:space="preserve"> to</w:t>
      </w:r>
      <w:r w:rsidR="00A74A99" w:rsidRPr="00E0099A">
        <w:rPr>
          <w:b w:val="0"/>
          <w:bCs w:val="0"/>
        </w:rPr>
        <w:t xml:space="preserve"> give a smooth external profile, extending upto the end of the special wrapping to form a tapered profile.</w:t>
      </w:r>
    </w:p>
    <w:p w14:paraId="7A44F8E0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 w:rsidR="00C879E2" w:rsidRPr="00E0099A">
        <w:rPr>
          <w:b w:val="0"/>
          <w:bCs w:val="0"/>
        </w:rPr>
        <w:t xml:space="preserve">Flange joint including </w:t>
      </w:r>
      <w:r w:rsidR="000D16C9" w:rsidRPr="00E0099A">
        <w:rPr>
          <w:b w:val="0"/>
          <w:bCs w:val="0"/>
        </w:rPr>
        <w:t xml:space="preserve">Bolt heads, nuts, flanges and other </w:t>
      </w:r>
      <w:r w:rsidR="00C879E2" w:rsidRPr="00E0099A">
        <w:rPr>
          <w:b w:val="0"/>
          <w:bCs w:val="0"/>
        </w:rPr>
        <w:t xml:space="preserve">projections and hollows </w:t>
      </w:r>
      <w:r w:rsidR="000D16C9" w:rsidRPr="00E0099A">
        <w:rPr>
          <w:b w:val="0"/>
          <w:bCs w:val="0"/>
        </w:rPr>
        <w:t xml:space="preserve">shall be filled with a profiling mastic to give a smooth external profile to suit the smooth wrapping. </w:t>
      </w:r>
    </w:p>
    <w:p w14:paraId="430CAA67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5.</w:t>
      </w:r>
      <w:r>
        <w:rPr>
          <w:b w:val="0"/>
          <w:bCs w:val="0"/>
        </w:rPr>
        <w:tab/>
      </w:r>
      <w:r w:rsidR="000D16C9" w:rsidRPr="00E0099A">
        <w:rPr>
          <w:b w:val="0"/>
          <w:bCs w:val="0"/>
        </w:rPr>
        <w:t>The joint shall be spiral</w:t>
      </w:r>
      <w:r w:rsidR="00C879E2" w:rsidRPr="00E0099A">
        <w:rPr>
          <w:b w:val="0"/>
          <w:bCs w:val="0"/>
        </w:rPr>
        <w:t>ly wrapped with a self adhesive protective tape</w:t>
      </w:r>
      <w:r w:rsidR="000D16C9" w:rsidRPr="00E0099A">
        <w:rPr>
          <w:b w:val="0"/>
          <w:bCs w:val="0"/>
        </w:rPr>
        <w:t>.  Minimum application shall be a spiral wrap with 55% overlap. Care should be taken to ensure that tape is in contract with the under laying surface to prevent wrinklers or air pockets.</w:t>
      </w:r>
      <w:r w:rsidR="00A74A99" w:rsidRPr="00E0099A">
        <w:rPr>
          <w:b w:val="0"/>
          <w:bCs w:val="0"/>
        </w:rPr>
        <w:t xml:space="preserve"> </w:t>
      </w:r>
      <w:r w:rsidR="000D16C9" w:rsidRPr="00E0099A">
        <w:rPr>
          <w:b w:val="0"/>
          <w:bCs w:val="0"/>
        </w:rPr>
        <w:t>The tape shall extent minimum of 150mm along the barrel of the pipe on each side of the joint</w:t>
      </w:r>
      <w:r w:rsidR="00874125" w:rsidRPr="00E0099A">
        <w:rPr>
          <w:b w:val="0"/>
          <w:bCs w:val="0"/>
        </w:rPr>
        <w:t xml:space="preserve"> and finished smooth so that no water shall</w:t>
      </w:r>
      <w:r w:rsidR="00C729E6" w:rsidRPr="00E0099A">
        <w:rPr>
          <w:b w:val="0"/>
          <w:bCs w:val="0"/>
        </w:rPr>
        <w:t xml:space="preserve"> seep</w:t>
      </w:r>
      <w:r w:rsidR="00874125" w:rsidRPr="00E0099A">
        <w:rPr>
          <w:b w:val="0"/>
          <w:bCs w:val="0"/>
        </w:rPr>
        <w:t xml:space="preserve"> through the wrapping</w:t>
      </w:r>
      <w:r w:rsidR="000D16C9" w:rsidRPr="00E0099A">
        <w:rPr>
          <w:b w:val="0"/>
          <w:bCs w:val="0"/>
        </w:rPr>
        <w:t xml:space="preserve">.    </w:t>
      </w:r>
    </w:p>
    <w:p w14:paraId="57F2032A" w14:textId="7CCC9C04" w:rsidR="009B5BB3" w:rsidRPr="001651F1" w:rsidRDefault="003F151F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 w:rsidRPr="002E255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34CC" wp14:editId="1DCF1CBF">
                <wp:simplePos x="0" y="0"/>
                <wp:positionH relativeFrom="column">
                  <wp:posOffset>4352925</wp:posOffset>
                </wp:positionH>
                <wp:positionV relativeFrom="paragraph">
                  <wp:posOffset>5409565</wp:posOffset>
                </wp:positionV>
                <wp:extent cx="1600200" cy="257175"/>
                <wp:effectExtent l="381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9628" w14:textId="77777777" w:rsidR="003F151F" w:rsidRPr="003F151F" w:rsidRDefault="003F151F" w:rsidP="003F1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51F">
                              <w:rPr>
                                <w:sz w:val="20"/>
                                <w:szCs w:val="20"/>
                              </w:rPr>
                              <w:t>Revised on 22-02-2022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34CC" id="_x0000_s1029" type="#_x0000_t202" style="position:absolute;left:0;text-align:left;margin-left:342.75pt;margin-top:425.95pt;width:12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Yugw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" stroked="f">
                <v:textbox>
                  <w:txbxContent>
                    <w:p w14:paraId="3ABE9628" w14:textId="77777777" w:rsidR="003F151F" w:rsidRPr="003F151F" w:rsidRDefault="003F151F" w:rsidP="003F151F">
                      <w:pPr>
                        <w:rPr>
                          <w:sz w:val="20"/>
                          <w:szCs w:val="20"/>
                        </w:rPr>
                      </w:pPr>
                      <w:r w:rsidRPr="003F151F">
                        <w:rPr>
                          <w:sz w:val="20"/>
                          <w:szCs w:val="20"/>
                        </w:rPr>
                        <w:t>Revised on 22-02-2022</w:t>
                      </w:r>
                    </w:p>
                  </w:txbxContent>
                </v:textbox>
              </v:shape>
            </w:pict>
          </mc:Fallback>
        </mc:AlternateContent>
      </w:r>
      <w:r w:rsidR="00E0099A">
        <w:rPr>
          <w:b w:val="0"/>
          <w:bCs w:val="0"/>
        </w:rPr>
        <w:t>6.</w:t>
      </w:r>
      <w:r w:rsidR="00E0099A">
        <w:rPr>
          <w:b w:val="0"/>
          <w:bCs w:val="0"/>
        </w:rPr>
        <w:tab/>
      </w:r>
      <w:r w:rsidR="00EA633C" w:rsidRPr="00E0099A">
        <w:rPr>
          <w:b w:val="0"/>
          <w:bCs w:val="0"/>
        </w:rPr>
        <w:t>For further protection, a separate overwrap of PVC</w:t>
      </w:r>
      <w:r w:rsidR="000044F8" w:rsidRPr="00E0099A">
        <w:rPr>
          <w:b w:val="0"/>
          <w:bCs w:val="0"/>
        </w:rPr>
        <w:t xml:space="preserve"> self adhesive tape</w:t>
      </w:r>
      <w:r w:rsidR="00EA633C" w:rsidRPr="00E0099A">
        <w:rPr>
          <w:b w:val="0"/>
          <w:bCs w:val="0"/>
        </w:rPr>
        <w:t xml:space="preserve"> or clear outerwrap may be applied spirally over the petrolatum tape.</w:t>
      </w:r>
    </w:p>
    <w:sectPr w:rsidR="009B5BB3" w:rsidRPr="001651F1" w:rsidSect="00994E00">
      <w:headerReference w:type="default" r:id="rId8"/>
      <w:footerReference w:type="default" r:id="rId9"/>
      <w:pgSz w:w="11907" w:h="16839" w:code="9"/>
      <w:pgMar w:top="1134" w:right="1377" w:bottom="73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404D" w14:textId="77777777" w:rsidR="002D03E9" w:rsidRDefault="002D03E9" w:rsidP="000461FF">
      <w:pPr>
        <w:spacing w:after="0" w:line="240" w:lineRule="auto"/>
      </w:pPr>
      <w:r>
        <w:separator/>
      </w:r>
    </w:p>
  </w:endnote>
  <w:endnote w:type="continuationSeparator" w:id="0">
    <w:p w14:paraId="73698F94" w14:textId="77777777" w:rsidR="002D03E9" w:rsidRDefault="002D03E9" w:rsidP="000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02954"/>
      <w:docPartObj>
        <w:docPartGallery w:val="Page Numbers (Bottom of Page)"/>
        <w:docPartUnique/>
      </w:docPartObj>
    </w:sdtPr>
    <w:sdtEndPr/>
    <w:sdtContent>
      <w:p w14:paraId="4AEB9F74" w14:textId="07F75D6E" w:rsidR="000461FF" w:rsidRPr="00B333BC" w:rsidRDefault="00B333BC" w:rsidP="003929FE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16"/>
            <w:szCs w:val="16"/>
          </w:rPr>
          <w:t>NWSDB/Specification for</w:t>
        </w:r>
        <w:r w:rsidRPr="00B333B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B333BC">
          <w:rPr>
            <w:rFonts w:ascii="Times New Roman" w:hAnsi="Times New Roman" w:cs="Times New Roman"/>
            <w:sz w:val="16"/>
            <w:szCs w:val="16"/>
          </w:rPr>
          <w:t>Mastic Material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</w:t>
        </w:r>
        <w:r w:rsidR="008F1235">
          <w:rPr>
            <w:rFonts w:ascii="Times New Roman" w:hAnsi="Times New Roman" w:cs="Times New Roman"/>
            <w:sz w:val="20"/>
            <w:szCs w:val="20"/>
          </w:rPr>
          <w:t>8</w:t>
        </w:r>
        <w:r w:rsidRPr="00B333BC">
          <w:rPr>
            <w:rFonts w:ascii="Times New Roman" w:hAnsi="Times New Roman" w:cs="Times New Roman"/>
            <w:sz w:val="20"/>
            <w:szCs w:val="20"/>
          </w:rPr>
          <w:t>-bj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123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C5100C7" w14:textId="29D3AEAE" w:rsidR="000461FF" w:rsidRPr="003929FE" w:rsidRDefault="0016793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CAPC: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MPC: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  <w:r w:rsidRPr="00C16246">
      <w:rPr>
        <w:rFonts w:ascii="Times New Roman" w:hAnsi="Times New Roman" w:cs="Times New Roman"/>
        <w:sz w:val="16"/>
        <w:szCs w:val="16"/>
      </w:rPr>
      <w:t>DPC: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PPC:</w:t>
    </w:r>
    <w:r w:rsidR="003929FE">
      <w:rPr>
        <w:rFonts w:ascii="Times New Roman" w:hAnsi="Times New Roman" w:cs="Times New Roman"/>
        <w:sz w:val="16"/>
        <w:szCs w:val="16"/>
      </w:rPr>
      <w:t xml:space="preserve"> RPC -  </w:t>
    </w:r>
    <w:r>
      <w:rPr>
        <w:rFonts w:ascii="Times New Roman" w:hAnsi="Times New Roman" w:cs="Times New Roman"/>
        <w:sz w:val="16"/>
        <w:szCs w:val="16"/>
      </w:rPr>
      <w:t>October 2016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7F4E3" w14:textId="77777777" w:rsidR="002D03E9" w:rsidRDefault="002D03E9" w:rsidP="000461FF">
      <w:pPr>
        <w:spacing w:after="0" w:line="240" w:lineRule="auto"/>
      </w:pPr>
      <w:r>
        <w:separator/>
      </w:r>
    </w:p>
  </w:footnote>
  <w:footnote w:type="continuationSeparator" w:id="0">
    <w:p w14:paraId="5D56E046" w14:textId="77777777" w:rsidR="002D03E9" w:rsidRDefault="002D03E9" w:rsidP="0004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21A1" w14:textId="77777777" w:rsidR="000461FF" w:rsidRDefault="00046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C82"/>
    <w:multiLevelType w:val="hybridMultilevel"/>
    <w:tmpl w:val="03F4F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A1064"/>
    <w:multiLevelType w:val="multilevel"/>
    <w:tmpl w:val="9DBA8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045051"/>
    <w:multiLevelType w:val="hybridMultilevel"/>
    <w:tmpl w:val="9EA8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86940"/>
    <w:multiLevelType w:val="hybridMultilevel"/>
    <w:tmpl w:val="44E0DB74"/>
    <w:lvl w:ilvl="0" w:tplc="B9A2ECA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5"/>
    <w:rsid w:val="000044F8"/>
    <w:rsid w:val="00004E69"/>
    <w:rsid w:val="0001231F"/>
    <w:rsid w:val="00025462"/>
    <w:rsid w:val="0004184F"/>
    <w:rsid w:val="000461FF"/>
    <w:rsid w:val="000C33FA"/>
    <w:rsid w:val="000D16C9"/>
    <w:rsid w:val="000D7E5B"/>
    <w:rsid w:val="000E3FC0"/>
    <w:rsid w:val="000F5E22"/>
    <w:rsid w:val="000F6731"/>
    <w:rsid w:val="0011289A"/>
    <w:rsid w:val="0012147C"/>
    <w:rsid w:val="00151EFB"/>
    <w:rsid w:val="001651F1"/>
    <w:rsid w:val="0016793B"/>
    <w:rsid w:val="00182158"/>
    <w:rsid w:val="00185E95"/>
    <w:rsid w:val="00194157"/>
    <w:rsid w:val="001A0421"/>
    <w:rsid w:val="001A2714"/>
    <w:rsid w:val="001A3C55"/>
    <w:rsid w:val="001B50D2"/>
    <w:rsid w:val="001C4B32"/>
    <w:rsid w:val="001D41D9"/>
    <w:rsid w:val="001E2733"/>
    <w:rsid w:val="00222AF0"/>
    <w:rsid w:val="00231694"/>
    <w:rsid w:val="00235B7D"/>
    <w:rsid w:val="002760F9"/>
    <w:rsid w:val="002D03E9"/>
    <w:rsid w:val="002E2550"/>
    <w:rsid w:val="0031664B"/>
    <w:rsid w:val="00341455"/>
    <w:rsid w:val="00350B60"/>
    <w:rsid w:val="003929FE"/>
    <w:rsid w:val="00395530"/>
    <w:rsid w:val="003C1C8A"/>
    <w:rsid w:val="003C72A9"/>
    <w:rsid w:val="003C7EB1"/>
    <w:rsid w:val="003E6C03"/>
    <w:rsid w:val="003E6F81"/>
    <w:rsid w:val="003F0C53"/>
    <w:rsid w:val="003F151F"/>
    <w:rsid w:val="003F610C"/>
    <w:rsid w:val="00400633"/>
    <w:rsid w:val="00432132"/>
    <w:rsid w:val="0043334A"/>
    <w:rsid w:val="0045339E"/>
    <w:rsid w:val="00457F9F"/>
    <w:rsid w:val="00460018"/>
    <w:rsid w:val="005070B2"/>
    <w:rsid w:val="00540A99"/>
    <w:rsid w:val="00542CF5"/>
    <w:rsid w:val="00546851"/>
    <w:rsid w:val="00554696"/>
    <w:rsid w:val="00577AC0"/>
    <w:rsid w:val="005A4D91"/>
    <w:rsid w:val="005C41F1"/>
    <w:rsid w:val="005D64F7"/>
    <w:rsid w:val="005E5BFB"/>
    <w:rsid w:val="00601A45"/>
    <w:rsid w:val="00602360"/>
    <w:rsid w:val="00604043"/>
    <w:rsid w:val="006230FA"/>
    <w:rsid w:val="0064178C"/>
    <w:rsid w:val="00665386"/>
    <w:rsid w:val="00674F04"/>
    <w:rsid w:val="0068332A"/>
    <w:rsid w:val="006A283A"/>
    <w:rsid w:val="006A6DA6"/>
    <w:rsid w:val="006A7360"/>
    <w:rsid w:val="006A78EF"/>
    <w:rsid w:val="006B3278"/>
    <w:rsid w:val="006B466F"/>
    <w:rsid w:val="006E6918"/>
    <w:rsid w:val="00702EB1"/>
    <w:rsid w:val="0070432C"/>
    <w:rsid w:val="00744FB0"/>
    <w:rsid w:val="00753003"/>
    <w:rsid w:val="007A2560"/>
    <w:rsid w:val="007B4331"/>
    <w:rsid w:val="007E02D3"/>
    <w:rsid w:val="007F00AC"/>
    <w:rsid w:val="008051C0"/>
    <w:rsid w:val="00842545"/>
    <w:rsid w:val="00846042"/>
    <w:rsid w:val="00851821"/>
    <w:rsid w:val="00871889"/>
    <w:rsid w:val="008724A6"/>
    <w:rsid w:val="00874125"/>
    <w:rsid w:val="008835ED"/>
    <w:rsid w:val="008C0CD0"/>
    <w:rsid w:val="008C11FC"/>
    <w:rsid w:val="008F1235"/>
    <w:rsid w:val="008F1E4D"/>
    <w:rsid w:val="00926076"/>
    <w:rsid w:val="00934547"/>
    <w:rsid w:val="00994E00"/>
    <w:rsid w:val="009A349C"/>
    <w:rsid w:val="009B5BB3"/>
    <w:rsid w:val="009B7BFF"/>
    <w:rsid w:val="009D7062"/>
    <w:rsid w:val="009F6E0D"/>
    <w:rsid w:val="00A57109"/>
    <w:rsid w:val="00A60024"/>
    <w:rsid w:val="00A74A99"/>
    <w:rsid w:val="00A7776A"/>
    <w:rsid w:val="00A81153"/>
    <w:rsid w:val="00A81167"/>
    <w:rsid w:val="00A86DBE"/>
    <w:rsid w:val="00AA6753"/>
    <w:rsid w:val="00AC0EBC"/>
    <w:rsid w:val="00AC5A93"/>
    <w:rsid w:val="00AD2351"/>
    <w:rsid w:val="00AE1BD8"/>
    <w:rsid w:val="00AF3F37"/>
    <w:rsid w:val="00B21AAF"/>
    <w:rsid w:val="00B22A91"/>
    <w:rsid w:val="00B253EB"/>
    <w:rsid w:val="00B333BC"/>
    <w:rsid w:val="00B33F9A"/>
    <w:rsid w:val="00B3730C"/>
    <w:rsid w:val="00B4325C"/>
    <w:rsid w:val="00B71CA2"/>
    <w:rsid w:val="00BD6C0B"/>
    <w:rsid w:val="00BD7152"/>
    <w:rsid w:val="00C729E6"/>
    <w:rsid w:val="00C879E2"/>
    <w:rsid w:val="00CA6503"/>
    <w:rsid w:val="00CC7F73"/>
    <w:rsid w:val="00CD4330"/>
    <w:rsid w:val="00D44E3E"/>
    <w:rsid w:val="00D51FFE"/>
    <w:rsid w:val="00D574F0"/>
    <w:rsid w:val="00D71171"/>
    <w:rsid w:val="00D9250B"/>
    <w:rsid w:val="00D94EBB"/>
    <w:rsid w:val="00D9623C"/>
    <w:rsid w:val="00DE68BD"/>
    <w:rsid w:val="00E0099A"/>
    <w:rsid w:val="00E12478"/>
    <w:rsid w:val="00E37426"/>
    <w:rsid w:val="00E563A1"/>
    <w:rsid w:val="00E64E03"/>
    <w:rsid w:val="00E72867"/>
    <w:rsid w:val="00E745A4"/>
    <w:rsid w:val="00EA633C"/>
    <w:rsid w:val="00EB363B"/>
    <w:rsid w:val="00EC60A5"/>
    <w:rsid w:val="00EF6D5D"/>
    <w:rsid w:val="00F06973"/>
    <w:rsid w:val="00F17B38"/>
    <w:rsid w:val="00F2554F"/>
    <w:rsid w:val="00F41209"/>
    <w:rsid w:val="00F6588E"/>
    <w:rsid w:val="00F90B57"/>
    <w:rsid w:val="00F93D09"/>
    <w:rsid w:val="00FA3472"/>
    <w:rsid w:val="00FB7146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C326"/>
  <w15:docId w15:val="{F9C1C40E-7417-468D-AE55-0305DB6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33"/>
    <w:pPr>
      <w:ind w:left="720"/>
      <w:contextualSpacing/>
    </w:pPr>
  </w:style>
  <w:style w:type="paragraph" w:customStyle="1" w:styleId="BodyText1">
    <w:name w:val="Body Text 1"/>
    <w:basedOn w:val="Normal"/>
    <w:link w:val="BodyText1Char"/>
    <w:autoRedefine/>
    <w:rsid w:val="00E0099A"/>
    <w:pPr>
      <w:tabs>
        <w:tab w:val="left" w:pos="540"/>
        <w:tab w:val="left" w:pos="720"/>
      </w:tabs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1Char">
    <w:name w:val="Body Text 1 Char"/>
    <w:basedOn w:val="DefaultParagraphFont"/>
    <w:link w:val="BodyText1"/>
    <w:rsid w:val="00E0099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StyleBodyTextIndent2Left254cmHanging085cm1">
    <w:name w:val="Style Body Text Indent 2 + Left:  2.54 cm Hanging:  0.85 cm1"/>
    <w:basedOn w:val="BodyTextIndent2"/>
    <w:autoRedefine/>
    <w:rsid w:val="00CC7F73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16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694"/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FF"/>
  </w:style>
  <w:style w:type="paragraph" w:styleId="Footer">
    <w:name w:val="footer"/>
    <w:aliases w:val=" Char"/>
    <w:basedOn w:val="Normal"/>
    <w:link w:val="FooterChar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04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1BAE-9EFC-421A-A03D-48BDB66F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2022-02-22T09:36:00Z</cp:lastPrinted>
  <dcterms:created xsi:type="dcterms:W3CDTF">2024-02-09T06:36:00Z</dcterms:created>
  <dcterms:modified xsi:type="dcterms:W3CDTF">2024-02-09T06:36:00Z</dcterms:modified>
</cp:coreProperties>
</file>