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D8" w:rsidRDefault="00210688" w:rsidP="00463411">
      <w:pPr>
        <w:tabs>
          <w:tab w:val="center" w:pos="720"/>
          <w:tab w:val="center" w:pos="2198"/>
        </w:tabs>
        <w:ind w:left="-15" w:firstLine="0"/>
        <w:jc w:val="center"/>
      </w:pPr>
      <w:r>
        <w:t>Correction Index</w:t>
      </w:r>
    </w:p>
    <w:p w:rsidR="006B50D8" w:rsidRDefault="00210688">
      <w:pPr>
        <w:spacing w:after="0" w:line="453" w:lineRule="auto"/>
        <w:ind w:left="-5" w:right="8033"/>
      </w:pPr>
      <w:r>
        <w:t xml:space="preserve">PAC- FC NOTE:  </w:t>
      </w:r>
    </w:p>
    <w:p w:rsidR="006B50D8" w:rsidRDefault="00210688">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6B50D8" w:rsidRDefault="00210688">
      <w:pPr>
        <w:spacing w:after="279"/>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10170" w:type="dxa"/>
        <w:tblInd w:w="-545" w:type="dxa"/>
        <w:tblCellMar>
          <w:top w:w="46" w:type="dxa"/>
          <w:left w:w="108" w:type="dxa"/>
          <w:right w:w="58" w:type="dxa"/>
        </w:tblCellMar>
        <w:tblLook w:val="04A0" w:firstRow="1" w:lastRow="0" w:firstColumn="1" w:lastColumn="0" w:noHBand="0" w:noVBand="1"/>
      </w:tblPr>
      <w:tblGrid>
        <w:gridCol w:w="1219"/>
        <w:gridCol w:w="4001"/>
        <w:gridCol w:w="4950"/>
      </w:tblGrid>
      <w:tr w:rsidR="006B50D8"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B50D8" w:rsidRDefault="00210688">
            <w:pPr>
              <w:spacing w:after="0" w:line="259" w:lineRule="auto"/>
              <w:ind w:left="0" w:right="49" w:firstLine="0"/>
              <w:jc w:val="center"/>
            </w:pPr>
            <w:r>
              <w:t xml:space="preserve">No </w:t>
            </w:r>
          </w:p>
        </w:tc>
        <w:tc>
          <w:tcPr>
            <w:tcW w:w="4001" w:type="dxa"/>
            <w:tcBorders>
              <w:top w:val="single" w:sz="4" w:space="0" w:color="000000"/>
              <w:left w:val="single" w:sz="4" w:space="0" w:color="000000"/>
              <w:bottom w:val="single" w:sz="4" w:space="0" w:color="000000"/>
              <w:right w:val="single" w:sz="4" w:space="0" w:color="000000"/>
            </w:tcBorders>
          </w:tcPr>
          <w:p w:rsidR="006B50D8" w:rsidRDefault="00210688">
            <w:pPr>
              <w:spacing w:after="0" w:line="259" w:lineRule="auto"/>
              <w:ind w:left="0" w:right="53" w:firstLine="0"/>
              <w:jc w:val="center"/>
            </w:pPr>
            <w:r>
              <w:t xml:space="preserve">Section/Clause </w:t>
            </w:r>
          </w:p>
        </w:tc>
        <w:tc>
          <w:tcPr>
            <w:tcW w:w="4950" w:type="dxa"/>
            <w:tcBorders>
              <w:top w:val="single" w:sz="4" w:space="0" w:color="000000"/>
              <w:left w:val="single" w:sz="4" w:space="0" w:color="000000"/>
              <w:bottom w:val="single" w:sz="4" w:space="0" w:color="000000"/>
              <w:right w:val="single" w:sz="4" w:space="0" w:color="000000"/>
            </w:tcBorders>
          </w:tcPr>
          <w:p w:rsidR="006B50D8" w:rsidRDefault="00210688">
            <w:pPr>
              <w:spacing w:after="0" w:line="259" w:lineRule="auto"/>
              <w:ind w:left="0" w:right="47" w:firstLine="0"/>
              <w:jc w:val="center"/>
            </w:pPr>
            <w:r>
              <w:t xml:space="preserve">Correction </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D41BE0">
            <w:pPr>
              <w:spacing w:after="0" w:line="259" w:lineRule="auto"/>
              <w:ind w:left="0" w:firstLine="0"/>
              <w:jc w:val="left"/>
              <w:rPr>
                <w:b w:val="0"/>
                <w:color w:val="FF0000"/>
              </w:rPr>
            </w:pPr>
            <w:r>
              <w:rPr>
                <w:b w:val="0"/>
                <w:color w:val="FF0000"/>
              </w:rPr>
              <w:t>25.07.2024</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D41BE0">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D41BE0">
            <w:pPr>
              <w:spacing w:after="0" w:line="259" w:lineRule="auto"/>
              <w:ind w:left="0" w:firstLine="0"/>
              <w:jc w:val="left"/>
              <w:rPr>
                <w:b w:val="0"/>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bookmarkStart w:id="0" w:name="_GoBack" w:colFirst="0" w:colLast="2"/>
            <w:r w:rsidRPr="006C0D4D">
              <w:rPr>
                <w:rFonts w:ascii="Times New Roman" w:hAnsi="Times New Roman" w:cs="Times New Roman"/>
                <w:b w:val="0"/>
                <w:color w:val="auto"/>
              </w:rPr>
              <w:t>01</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0" w:firstLine="0"/>
              <w:rPr>
                <w:rFonts w:ascii="Times New Roman" w:hAnsi="Times New Roman" w:cs="Times New Roman"/>
                <w:b w:val="0"/>
                <w:sz w:val="24"/>
                <w:szCs w:val="24"/>
              </w:rPr>
            </w:pPr>
            <w:r w:rsidRPr="006C0D4D">
              <w:rPr>
                <w:rFonts w:ascii="Times New Roman" w:hAnsi="Times New Roman" w:cs="Times New Roman"/>
                <w:b w:val="0"/>
                <w:sz w:val="24"/>
                <w:szCs w:val="24"/>
              </w:rPr>
              <w:t>Table of Content/Section 10 / page ii</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 xml:space="preserve"> Page numbers were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02</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left"/>
              <w:rPr>
                <w:rFonts w:ascii="Times New Roman" w:hAnsi="Times New Roman" w:cs="Times New Roman"/>
                <w:b w:val="0"/>
                <w:color w:val="auto"/>
              </w:rPr>
            </w:pPr>
            <w:r w:rsidRPr="006C0D4D">
              <w:rPr>
                <w:rFonts w:ascii="Times New Roman" w:hAnsi="Times New Roman" w:cs="Times New Roman"/>
                <w:b w:val="0"/>
                <w:color w:val="auto"/>
              </w:rPr>
              <w:t>Whole document</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left"/>
              <w:rPr>
                <w:rFonts w:ascii="Times New Roman" w:hAnsi="Times New Roman" w:cs="Times New Roman"/>
                <w:b w:val="0"/>
                <w:color w:val="auto"/>
              </w:rPr>
            </w:pPr>
            <w:r w:rsidRPr="006C0D4D">
              <w:rPr>
                <w:rFonts w:ascii="Times New Roman" w:hAnsi="Times New Roman" w:cs="Times New Roman"/>
                <w:b w:val="0"/>
                <w:color w:val="auto"/>
              </w:rPr>
              <w:t>Ministry address was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03</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Section 3/Form of Bid/page 3-1 -CAPC</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Removed “Cabinet Appointed Procurement Committee” and corrected employer’s address.</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04</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0" w:firstLine="0"/>
              <w:rPr>
                <w:rFonts w:ascii="Times New Roman" w:hAnsi="Times New Roman" w:cs="Times New Roman"/>
                <w:b w:val="0"/>
                <w:sz w:val="24"/>
                <w:szCs w:val="24"/>
              </w:rPr>
            </w:pPr>
            <w:r w:rsidRPr="006C0D4D">
              <w:rPr>
                <w:rFonts w:ascii="Times New Roman" w:hAnsi="Times New Roman" w:cs="Times New Roman"/>
                <w:b w:val="0"/>
                <w:sz w:val="24"/>
                <w:szCs w:val="24"/>
              </w:rPr>
              <w:t>Section 3/Form of Bid/page 3-1 -MPC</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Removed “Ministry Procurement Committee” and corrected employer’s address.</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05</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0" w:firstLine="0"/>
              <w:rPr>
                <w:rFonts w:ascii="Times New Roman" w:hAnsi="Times New Roman" w:cs="Times New Roman"/>
                <w:b w:val="0"/>
                <w:sz w:val="24"/>
                <w:szCs w:val="24"/>
              </w:rPr>
            </w:pPr>
            <w:r w:rsidRPr="006C0D4D">
              <w:rPr>
                <w:rFonts w:ascii="Times New Roman" w:hAnsi="Times New Roman" w:cs="Times New Roman"/>
                <w:b w:val="0"/>
                <w:sz w:val="24"/>
                <w:szCs w:val="24"/>
              </w:rPr>
              <w:t>Section 3/Form of Bid/page 3-1 -DPC</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Removed “Department Procurement Committee” and corrected employer’s address.</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06</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jc w:val="left"/>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 4/Bidding Data/Cl. 18.1 and 21.1/ page 4-2 &amp; 4-3</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07</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jc w:val="left"/>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 5/Contract Data/Cl. 3.2 /          page 5-1</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08</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Section10/BOQ/page 10-3</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59" w:lineRule="auto"/>
              <w:ind w:left="0" w:firstLine="0"/>
              <w:jc w:val="center"/>
              <w:rPr>
                <w:rFonts w:ascii="Times New Roman" w:hAnsi="Times New Roman" w:cs="Times New Roman"/>
                <w:b w:val="0"/>
                <w:color w:val="auto"/>
              </w:rPr>
            </w:pPr>
            <w:r w:rsidRPr="006C0D4D">
              <w:rPr>
                <w:rFonts w:ascii="Times New Roman" w:hAnsi="Times New Roman" w:cs="Times New Roman"/>
                <w:b w:val="0"/>
                <w:color w:val="auto"/>
              </w:rPr>
              <w:t>09</w:t>
            </w:r>
          </w:p>
        </w:tc>
        <w:tc>
          <w:tcPr>
            <w:tcW w:w="4001"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Section10/BOQ/page 10-4</w:t>
            </w:r>
          </w:p>
        </w:tc>
        <w:tc>
          <w:tcPr>
            <w:tcW w:w="4950" w:type="dxa"/>
            <w:tcBorders>
              <w:top w:val="single" w:sz="4" w:space="0" w:color="000000"/>
              <w:left w:val="single" w:sz="4" w:space="0" w:color="000000"/>
              <w:bottom w:val="single" w:sz="4" w:space="0" w:color="000000"/>
              <w:right w:val="single" w:sz="4" w:space="0" w:color="000000"/>
            </w:tcBorders>
          </w:tcPr>
          <w:p w:rsidR="006C0D4D" w:rsidRPr="006C0D4D" w:rsidRDefault="006C0D4D" w:rsidP="006C0D4D">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Add Grand Summary page</w:t>
            </w:r>
          </w:p>
        </w:tc>
      </w:tr>
      <w:bookmarkEnd w:id="0"/>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r>
              <w:rPr>
                <w:b w:val="0"/>
                <w:color w:val="FF0000"/>
              </w:rPr>
              <w:t>29.02.2024</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E90D6F" w:rsidRDefault="006C0D4D" w:rsidP="006C0D4D">
            <w:pPr>
              <w:spacing w:after="0" w:line="259" w:lineRule="auto"/>
              <w:ind w:left="0" w:firstLine="0"/>
              <w:jc w:val="center"/>
              <w:rPr>
                <w:b w:val="0"/>
                <w:color w:val="auto"/>
              </w:rPr>
            </w:pPr>
            <w:r>
              <w:rPr>
                <w:b w:val="0"/>
                <w:color w:val="auto"/>
              </w:rPr>
              <w:t>01</w:t>
            </w:r>
          </w:p>
        </w:tc>
        <w:tc>
          <w:tcPr>
            <w:tcW w:w="4001" w:type="dxa"/>
            <w:tcBorders>
              <w:top w:val="single" w:sz="4" w:space="0" w:color="000000"/>
              <w:left w:val="single" w:sz="4" w:space="0" w:color="000000"/>
              <w:bottom w:val="single" w:sz="4" w:space="0" w:color="000000"/>
              <w:right w:val="single" w:sz="4" w:space="0" w:color="000000"/>
            </w:tcBorders>
          </w:tcPr>
          <w:p w:rsidR="006C0D4D" w:rsidRPr="004A5BBC" w:rsidRDefault="006C0D4D" w:rsidP="006C0D4D">
            <w:pPr>
              <w:spacing w:after="0" w:line="259" w:lineRule="auto"/>
              <w:ind w:left="0" w:firstLine="0"/>
              <w:jc w:val="left"/>
              <w:rPr>
                <w:b w:val="0"/>
                <w:color w:val="auto"/>
              </w:rPr>
            </w:pPr>
            <w:r>
              <w:rPr>
                <w:b w:val="0"/>
                <w:color w:val="auto"/>
              </w:rPr>
              <w:t>Checklist of Submission/page iv</w:t>
            </w:r>
          </w:p>
        </w:tc>
        <w:tc>
          <w:tcPr>
            <w:tcW w:w="4950" w:type="dxa"/>
            <w:tcBorders>
              <w:top w:val="single" w:sz="4" w:space="0" w:color="000000"/>
              <w:left w:val="single" w:sz="4" w:space="0" w:color="000000"/>
              <w:bottom w:val="single" w:sz="4" w:space="0" w:color="000000"/>
              <w:right w:val="single" w:sz="4" w:space="0" w:color="000000"/>
            </w:tcBorders>
          </w:tcPr>
          <w:p w:rsidR="006C0D4D" w:rsidRPr="004A5BBC" w:rsidRDefault="006C0D4D" w:rsidP="006C0D4D">
            <w:pPr>
              <w:spacing w:after="0" w:line="259" w:lineRule="auto"/>
              <w:ind w:left="0" w:firstLine="0"/>
              <w:jc w:val="left"/>
              <w:rPr>
                <w:b w:val="0"/>
                <w:color w:val="auto"/>
              </w:rPr>
            </w:pPr>
            <w:r>
              <w:rPr>
                <w:b w:val="0"/>
                <w:color w:val="auto"/>
              </w:rPr>
              <w:t>Add item (q) “</w:t>
            </w:r>
            <w:r w:rsidRPr="004A5BBC">
              <w:rPr>
                <w:b w:val="0"/>
                <w:color w:val="auto"/>
              </w:rPr>
              <w:t>Certificates of registration of the contract with the registrar of public contracts as per the Act No. 3 of 1987</w:t>
            </w:r>
            <w:r>
              <w:rPr>
                <w:b w:val="0"/>
                <w:color w:val="auto"/>
              </w:rPr>
              <w:t>. (If required)”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auto"/>
              </w:rPr>
            </w:pPr>
            <w:r>
              <w:rPr>
                <w:b w:val="0"/>
                <w:color w:val="auto"/>
              </w:rPr>
              <w:t>02</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IFB/page v</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Modified item No. 04.</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auto"/>
              </w:rPr>
            </w:pPr>
            <w:r>
              <w:rPr>
                <w:b w:val="0"/>
                <w:color w:val="auto"/>
              </w:rPr>
              <w:t>03</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4/Bidding Data/Cl. 21.1/page 4-3</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Clause 21.1 was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auto"/>
              </w:rPr>
            </w:pPr>
            <w:r>
              <w:rPr>
                <w:b w:val="0"/>
                <w:color w:val="auto"/>
              </w:rPr>
              <w:t>04</w:t>
            </w:r>
          </w:p>
        </w:tc>
        <w:tc>
          <w:tcPr>
            <w:tcW w:w="4001" w:type="dxa"/>
            <w:tcBorders>
              <w:top w:val="single" w:sz="4" w:space="0" w:color="000000"/>
              <w:left w:val="single" w:sz="4" w:space="0" w:color="000000"/>
              <w:bottom w:val="single" w:sz="4" w:space="0" w:color="000000"/>
              <w:right w:val="single" w:sz="4" w:space="0" w:color="000000"/>
            </w:tcBorders>
          </w:tcPr>
          <w:p w:rsidR="006C0D4D" w:rsidRPr="004A5BBC" w:rsidRDefault="006C0D4D" w:rsidP="006C0D4D">
            <w:pPr>
              <w:spacing w:after="0" w:line="259" w:lineRule="auto"/>
              <w:ind w:left="0" w:firstLine="0"/>
              <w:jc w:val="left"/>
              <w:rPr>
                <w:b w:val="0"/>
                <w:color w:val="auto"/>
              </w:rPr>
            </w:pPr>
            <w:r>
              <w:rPr>
                <w:b w:val="0"/>
                <w:color w:val="auto"/>
              </w:rPr>
              <w:t>Section 10/BOQ/Summary Bill No. 01/page 10-3</w:t>
            </w:r>
          </w:p>
        </w:tc>
        <w:tc>
          <w:tcPr>
            <w:tcW w:w="4950" w:type="dxa"/>
            <w:tcBorders>
              <w:top w:val="single" w:sz="4" w:space="0" w:color="000000"/>
              <w:left w:val="single" w:sz="4" w:space="0" w:color="000000"/>
              <w:bottom w:val="single" w:sz="4" w:space="0" w:color="000000"/>
              <w:right w:val="single" w:sz="4" w:space="0" w:color="000000"/>
            </w:tcBorders>
          </w:tcPr>
          <w:p w:rsidR="006C0D4D" w:rsidRPr="004A5BBC" w:rsidRDefault="006C0D4D" w:rsidP="006C0D4D">
            <w:pPr>
              <w:tabs>
                <w:tab w:val="left" w:pos="720"/>
              </w:tabs>
              <w:rPr>
                <w:b w:val="0"/>
                <w:color w:val="auto"/>
              </w:rPr>
            </w:pPr>
            <w:r>
              <w:rPr>
                <w:b w:val="0"/>
                <w:color w:val="auto"/>
              </w:rPr>
              <w:t>BOQ Summary Bill No. 01 was corrected as “</w:t>
            </w:r>
            <w:r w:rsidRPr="00F47F4F">
              <w:rPr>
                <w:b w:val="0"/>
                <w:color w:val="auto"/>
              </w:rPr>
              <w:t>Cost of Pre-Shipment Inspection for Engineer and Chemist by Employer as per Clause No. 8.2 of General Conditions of Contracts.</w:t>
            </w:r>
            <w:r>
              <w:rPr>
                <w:b w:val="0"/>
                <w:color w:val="auto"/>
              </w:rPr>
              <w:t>”</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E90D6F" w:rsidRDefault="006C0D4D" w:rsidP="006C0D4D">
            <w:pPr>
              <w:spacing w:after="0" w:line="259" w:lineRule="auto"/>
              <w:ind w:left="0" w:firstLine="0"/>
              <w:jc w:val="center"/>
              <w:rPr>
                <w:b w:val="0"/>
                <w:color w:val="auto"/>
              </w:rPr>
            </w:pPr>
            <w:r>
              <w:rPr>
                <w:b w:val="0"/>
                <w:color w:val="auto"/>
              </w:rPr>
              <w:t>05</w:t>
            </w:r>
          </w:p>
        </w:tc>
        <w:tc>
          <w:tcPr>
            <w:tcW w:w="4001" w:type="dxa"/>
            <w:tcBorders>
              <w:top w:val="single" w:sz="4" w:space="0" w:color="000000"/>
              <w:left w:val="single" w:sz="4" w:space="0" w:color="000000"/>
              <w:bottom w:val="single" w:sz="4" w:space="0" w:color="000000"/>
              <w:right w:val="single" w:sz="4" w:space="0" w:color="000000"/>
            </w:tcBorders>
          </w:tcPr>
          <w:p w:rsidR="006C0D4D" w:rsidRPr="004A5BBC" w:rsidRDefault="006C0D4D" w:rsidP="006C0D4D">
            <w:pPr>
              <w:spacing w:after="0" w:line="259" w:lineRule="auto"/>
              <w:ind w:left="0" w:firstLine="0"/>
              <w:jc w:val="left"/>
              <w:rPr>
                <w:b w:val="0"/>
                <w:color w:val="auto"/>
              </w:rPr>
            </w:pPr>
            <w:r>
              <w:rPr>
                <w:b w:val="0"/>
                <w:color w:val="auto"/>
              </w:rPr>
              <w:t>Section 12/Appendices/page 12-21</w:t>
            </w:r>
          </w:p>
        </w:tc>
        <w:tc>
          <w:tcPr>
            <w:tcW w:w="4950" w:type="dxa"/>
            <w:tcBorders>
              <w:top w:val="single" w:sz="4" w:space="0" w:color="000000"/>
              <w:left w:val="single" w:sz="4" w:space="0" w:color="000000"/>
              <w:bottom w:val="single" w:sz="4" w:space="0" w:color="000000"/>
              <w:right w:val="single" w:sz="4" w:space="0" w:color="000000"/>
            </w:tcBorders>
          </w:tcPr>
          <w:p w:rsidR="006C0D4D" w:rsidRPr="004A5BBC" w:rsidRDefault="006C0D4D" w:rsidP="006C0D4D">
            <w:pPr>
              <w:spacing w:after="0" w:line="259" w:lineRule="auto"/>
              <w:ind w:left="0" w:firstLine="0"/>
              <w:jc w:val="left"/>
              <w:rPr>
                <w:b w:val="0"/>
                <w:color w:val="auto"/>
              </w:rPr>
            </w:pPr>
            <w:r>
              <w:rPr>
                <w:b w:val="0"/>
                <w:color w:val="auto"/>
              </w:rPr>
              <w:t xml:space="preserve">Combined &amp; Incidental Allowance were revised. </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r>
              <w:rPr>
                <w:b w:val="0"/>
                <w:color w:val="FF0000"/>
              </w:rPr>
              <w:t>07.11.2023</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r w:rsidRPr="00D22018">
              <w:rPr>
                <w:b w:val="0"/>
                <w:color w:val="auto"/>
              </w:rPr>
              <w:t>Delivery schedule</w:t>
            </w:r>
            <w:r>
              <w:rPr>
                <w:b w:val="0"/>
                <w:color w:val="auto"/>
              </w:rPr>
              <w:t xml:space="preserve"> – Page 5-2</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rPr>
            </w:pPr>
            <w:r>
              <w:rPr>
                <w:b w:val="0"/>
              </w:rPr>
              <w:t>Added guideline to fill number of shipment</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r>
              <w:rPr>
                <w:b w:val="0"/>
                <w:color w:val="FF0000"/>
              </w:rPr>
              <w:lastRenderedPageBreak/>
              <w:t>14.08.2023</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01</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Front page</w:t>
            </w:r>
          </w:p>
        </w:tc>
        <w:tc>
          <w:tcPr>
            <w:tcW w:w="4950"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Ministry was changed.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02</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Table of content/Section 12/ Appendices/ Appendix 1 –A,           Appendix 1 – D, &amp;                            Appendix 1 – E/ page iii</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p>
          <w:p w:rsidR="006C0D4D" w:rsidRPr="006A4811" w:rsidRDefault="006C0D4D" w:rsidP="006C0D4D">
            <w:pPr>
              <w:spacing w:after="0" w:line="259" w:lineRule="auto"/>
              <w:ind w:left="0" w:firstLine="0"/>
              <w:jc w:val="left"/>
              <w:rPr>
                <w:b w:val="0"/>
                <w:color w:val="auto"/>
              </w:rPr>
            </w:pPr>
            <w:r>
              <w:rPr>
                <w:b w:val="0"/>
                <w:color w:val="auto"/>
              </w:rPr>
              <w:t>“Three years” was changed as “five years”</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03</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Section 4/ Bidding Data/Cl. (1)/page 4-1</w:t>
            </w:r>
          </w:p>
        </w:tc>
        <w:tc>
          <w:tcPr>
            <w:tcW w:w="4950"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 xml:space="preserve">Cl. (1) was changed as Cl. (1.1) </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04</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Section 4/ Bidding Data/Cl. 2.2(a)/page 4-1</w:t>
            </w:r>
          </w:p>
        </w:tc>
        <w:tc>
          <w:tcPr>
            <w:tcW w:w="4950"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“Three years” was changed as “five years”</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05</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Section 4/ Bidding Data/Cl. 18.2/page 4-2</w:t>
            </w:r>
          </w:p>
        </w:tc>
        <w:tc>
          <w:tcPr>
            <w:tcW w:w="4950"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Deleted ward “Cl. 18.2”</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06</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Section 4/ Bidding Data/Cl. 21.1/page 4-3</w:t>
            </w:r>
          </w:p>
        </w:tc>
        <w:tc>
          <w:tcPr>
            <w:tcW w:w="4950"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Deleted “C/o” and add “Section” to the “Tenders &amp; Contract”</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07</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Section 5/ Contract Data/Payment Schedule/page 5-4 &amp; 5-5</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sidRPr="00222A29">
              <w:rPr>
                <w:b w:val="0"/>
              </w:rPr>
              <w:t>Payment schedule, Local payment 1</w:t>
            </w:r>
            <w:r w:rsidRPr="00222A29">
              <w:rPr>
                <w:b w:val="0"/>
                <w:vertAlign w:val="superscript"/>
              </w:rPr>
              <w:t>st</w:t>
            </w:r>
            <w:r w:rsidRPr="00222A29">
              <w:rPr>
                <w:b w:val="0"/>
              </w:rPr>
              <w:t xml:space="preserve"> column to add “Local payment of supply Bill” to the First Payment.</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08</w:t>
            </w:r>
          </w:p>
        </w:tc>
        <w:tc>
          <w:tcPr>
            <w:tcW w:w="4001"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left"/>
              <w:rPr>
                <w:b w:val="0"/>
                <w:color w:val="auto"/>
              </w:rPr>
            </w:pPr>
            <w:r>
              <w:rPr>
                <w:b w:val="0"/>
                <w:color w:val="auto"/>
              </w:rPr>
              <w:t>Section 11/Form of Bid Security/page 11-1</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Add “unconditional” to the topic.</w:t>
            </w:r>
          </w:p>
          <w:p w:rsidR="006C0D4D" w:rsidRPr="006A4811" w:rsidRDefault="006C0D4D" w:rsidP="006C0D4D">
            <w:pPr>
              <w:spacing w:after="0" w:line="259" w:lineRule="auto"/>
              <w:ind w:left="0" w:firstLine="0"/>
              <w:jc w:val="left"/>
              <w:rPr>
                <w:b w:val="0"/>
                <w:color w:val="auto"/>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09</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12/Appendices</w:t>
            </w:r>
          </w:p>
          <w:p w:rsidR="006C0D4D" w:rsidRDefault="006C0D4D" w:rsidP="006C0D4D">
            <w:pPr>
              <w:spacing w:after="0" w:line="259" w:lineRule="auto"/>
              <w:ind w:left="0" w:firstLine="0"/>
              <w:jc w:val="left"/>
              <w:rPr>
                <w:b w:val="0"/>
                <w:color w:val="auto"/>
              </w:rPr>
            </w:pPr>
            <w:r>
              <w:rPr>
                <w:b w:val="0"/>
                <w:color w:val="auto"/>
              </w:rPr>
              <w:t>Appendix 1 –A/page 12-1</w:t>
            </w:r>
          </w:p>
          <w:p w:rsidR="006C0D4D" w:rsidRDefault="006C0D4D" w:rsidP="006C0D4D">
            <w:pPr>
              <w:spacing w:after="0" w:line="259" w:lineRule="auto"/>
              <w:ind w:left="0" w:firstLine="0"/>
              <w:jc w:val="left"/>
              <w:rPr>
                <w:b w:val="0"/>
                <w:color w:val="auto"/>
              </w:rPr>
            </w:pPr>
            <w:r>
              <w:rPr>
                <w:b w:val="0"/>
                <w:color w:val="auto"/>
              </w:rPr>
              <w:t>Appendix 1-D /page 12-4</w:t>
            </w:r>
          </w:p>
          <w:p w:rsidR="006C0D4D" w:rsidRPr="00111910" w:rsidRDefault="006C0D4D" w:rsidP="006C0D4D">
            <w:pPr>
              <w:spacing w:after="0" w:line="259" w:lineRule="auto"/>
              <w:ind w:left="0" w:firstLine="0"/>
              <w:jc w:val="left"/>
              <w:rPr>
                <w:b w:val="0"/>
                <w:color w:val="auto"/>
              </w:rPr>
            </w:pPr>
            <w:r>
              <w:rPr>
                <w:b w:val="0"/>
                <w:color w:val="auto"/>
              </w:rPr>
              <w:t>Appendix 1 – E /page 12-5</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p>
          <w:p w:rsidR="006C0D4D" w:rsidRPr="00111910" w:rsidRDefault="006C0D4D" w:rsidP="006C0D4D">
            <w:pPr>
              <w:spacing w:after="0" w:line="259" w:lineRule="auto"/>
              <w:ind w:left="0" w:firstLine="0"/>
              <w:jc w:val="left"/>
              <w:rPr>
                <w:b w:val="0"/>
                <w:color w:val="auto"/>
              </w:rPr>
            </w:pPr>
            <w:r>
              <w:rPr>
                <w:b w:val="0"/>
                <w:color w:val="auto"/>
              </w:rPr>
              <w:t>“three years was changed to “five years”</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10</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12/Appendices/</w:t>
            </w:r>
          </w:p>
          <w:p w:rsidR="006C0D4D" w:rsidRPr="006A4811" w:rsidRDefault="006C0D4D" w:rsidP="006C0D4D">
            <w:pPr>
              <w:spacing w:after="0" w:line="259" w:lineRule="auto"/>
              <w:ind w:left="0" w:firstLine="0"/>
              <w:jc w:val="left"/>
              <w:rPr>
                <w:b w:val="0"/>
                <w:color w:val="auto"/>
              </w:rPr>
            </w:pPr>
            <w:r>
              <w:rPr>
                <w:b w:val="0"/>
                <w:color w:val="auto"/>
              </w:rPr>
              <w:t>Appendix 3/page 12-8</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Modified</w:t>
            </w:r>
          </w:p>
          <w:p w:rsidR="006C0D4D" w:rsidRPr="006A4811" w:rsidRDefault="006C0D4D" w:rsidP="006C0D4D">
            <w:pPr>
              <w:spacing w:after="0" w:line="259" w:lineRule="auto"/>
              <w:ind w:left="0" w:firstLine="0"/>
              <w:jc w:val="left"/>
              <w:rPr>
                <w:b w:val="0"/>
                <w:color w:val="auto"/>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6A4811" w:rsidRDefault="006C0D4D" w:rsidP="006C0D4D">
            <w:pPr>
              <w:spacing w:after="0" w:line="259" w:lineRule="auto"/>
              <w:ind w:left="0" w:firstLine="0"/>
              <w:jc w:val="center"/>
              <w:rPr>
                <w:b w:val="0"/>
                <w:color w:val="auto"/>
              </w:rPr>
            </w:pPr>
            <w:r>
              <w:rPr>
                <w:b w:val="0"/>
                <w:color w:val="auto"/>
              </w:rPr>
              <w:t>11</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12/Appendices/</w:t>
            </w:r>
          </w:p>
          <w:p w:rsidR="006C0D4D" w:rsidRPr="006A4811" w:rsidRDefault="006C0D4D" w:rsidP="006C0D4D">
            <w:pPr>
              <w:spacing w:after="0" w:line="259" w:lineRule="auto"/>
              <w:ind w:left="0" w:firstLine="0"/>
              <w:jc w:val="left"/>
              <w:rPr>
                <w:b w:val="0"/>
                <w:color w:val="auto"/>
              </w:rPr>
            </w:pPr>
            <w:r>
              <w:rPr>
                <w:b w:val="0"/>
                <w:color w:val="auto"/>
              </w:rPr>
              <w:t>Appendix 4/page 12-9</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Modified</w:t>
            </w:r>
          </w:p>
          <w:p w:rsidR="006C0D4D" w:rsidRPr="006A4811" w:rsidRDefault="006C0D4D" w:rsidP="006C0D4D">
            <w:pPr>
              <w:spacing w:after="0" w:line="259" w:lineRule="auto"/>
              <w:ind w:left="0" w:firstLine="0"/>
              <w:jc w:val="left"/>
              <w:rPr>
                <w:b w:val="0"/>
                <w:color w:val="auto"/>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auto"/>
              </w:rPr>
            </w:pPr>
            <w:r>
              <w:rPr>
                <w:b w:val="0"/>
                <w:color w:val="auto"/>
              </w:rPr>
              <w:t>12</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12/Appendices/</w:t>
            </w:r>
          </w:p>
          <w:p w:rsidR="006C0D4D" w:rsidRPr="006A4811" w:rsidRDefault="006C0D4D" w:rsidP="006C0D4D">
            <w:pPr>
              <w:spacing w:after="0" w:line="259" w:lineRule="auto"/>
              <w:ind w:left="0" w:firstLine="0"/>
              <w:jc w:val="left"/>
              <w:rPr>
                <w:b w:val="0"/>
                <w:color w:val="auto"/>
              </w:rPr>
            </w:pPr>
            <w:r>
              <w:rPr>
                <w:b w:val="0"/>
                <w:color w:val="auto"/>
              </w:rPr>
              <w:t>Appendix 8/page 12-13</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Modified</w:t>
            </w:r>
          </w:p>
          <w:p w:rsidR="006C0D4D" w:rsidRPr="006A4811" w:rsidRDefault="006C0D4D" w:rsidP="006C0D4D">
            <w:pPr>
              <w:spacing w:after="0" w:line="259" w:lineRule="auto"/>
              <w:ind w:left="0" w:firstLine="0"/>
              <w:jc w:val="left"/>
              <w:rPr>
                <w:b w:val="0"/>
                <w:color w:val="auto"/>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auto"/>
              </w:rPr>
            </w:pPr>
            <w:r>
              <w:rPr>
                <w:b w:val="0"/>
                <w:color w:val="auto"/>
              </w:rPr>
              <w:t>13</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12/Appendices/</w:t>
            </w:r>
          </w:p>
          <w:p w:rsidR="006C0D4D" w:rsidRPr="006A4811" w:rsidRDefault="006C0D4D" w:rsidP="006C0D4D">
            <w:pPr>
              <w:spacing w:after="0" w:line="259" w:lineRule="auto"/>
              <w:ind w:left="0" w:firstLine="0"/>
              <w:jc w:val="left"/>
              <w:rPr>
                <w:b w:val="0"/>
                <w:color w:val="auto"/>
              </w:rPr>
            </w:pPr>
            <w:r>
              <w:rPr>
                <w:b w:val="0"/>
                <w:color w:val="auto"/>
              </w:rPr>
              <w:t>Appendix 10/page 12-15</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Modified</w:t>
            </w:r>
          </w:p>
          <w:p w:rsidR="006C0D4D" w:rsidRPr="006A4811" w:rsidRDefault="006C0D4D" w:rsidP="006C0D4D">
            <w:pPr>
              <w:spacing w:after="0" w:line="259" w:lineRule="auto"/>
              <w:ind w:left="0" w:firstLine="0"/>
              <w:jc w:val="left"/>
              <w:rPr>
                <w:b w:val="0"/>
                <w:color w:val="auto"/>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auto"/>
              </w:rPr>
            </w:pPr>
            <w:r>
              <w:rPr>
                <w:b w:val="0"/>
                <w:color w:val="auto"/>
              </w:rPr>
              <w:t>14</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12/Appendices/</w:t>
            </w:r>
          </w:p>
          <w:p w:rsidR="006C0D4D" w:rsidRPr="006A4811" w:rsidRDefault="006C0D4D" w:rsidP="006C0D4D">
            <w:pPr>
              <w:spacing w:after="0" w:line="259" w:lineRule="auto"/>
              <w:ind w:left="0" w:firstLine="0"/>
              <w:jc w:val="left"/>
              <w:rPr>
                <w:b w:val="0"/>
                <w:color w:val="auto"/>
              </w:rPr>
            </w:pPr>
            <w:r>
              <w:rPr>
                <w:b w:val="0"/>
                <w:color w:val="auto"/>
              </w:rPr>
              <w:t>Appendix 11/page 12-16</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Modified</w:t>
            </w:r>
          </w:p>
          <w:p w:rsidR="006C0D4D" w:rsidRPr="006A4811" w:rsidRDefault="006C0D4D" w:rsidP="006C0D4D">
            <w:pPr>
              <w:spacing w:after="0" w:line="259" w:lineRule="auto"/>
              <w:ind w:left="0" w:firstLine="0"/>
              <w:jc w:val="left"/>
              <w:rPr>
                <w:b w:val="0"/>
                <w:color w:val="auto"/>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r>
              <w:rPr>
                <w:b w:val="0"/>
                <w:color w:val="FF0000"/>
              </w:rPr>
              <w:t>06.02.2023</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rPr>
            </w:pP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F66259" w:rsidRDefault="006C0D4D" w:rsidP="006C0D4D">
            <w:pPr>
              <w:spacing w:after="0" w:line="259" w:lineRule="auto"/>
              <w:ind w:left="0" w:firstLine="0"/>
              <w:jc w:val="center"/>
              <w:rPr>
                <w:b w:val="0"/>
                <w:color w:val="auto"/>
              </w:rPr>
            </w:pPr>
            <w:r>
              <w:rPr>
                <w:b w:val="0"/>
                <w:color w:val="auto"/>
              </w:rPr>
              <w:t>01</w:t>
            </w:r>
          </w:p>
        </w:tc>
        <w:tc>
          <w:tcPr>
            <w:tcW w:w="4001"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IFB/Page (v)</w:t>
            </w:r>
          </w:p>
        </w:tc>
        <w:tc>
          <w:tcPr>
            <w:tcW w:w="4950"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Telephone Number was corrected as 0112605328</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F66259" w:rsidRDefault="006C0D4D" w:rsidP="006C0D4D">
            <w:pPr>
              <w:spacing w:after="0" w:line="259" w:lineRule="auto"/>
              <w:ind w:left="0" w:firstLine="0"/>
              <w:jc w:val="center"/>
              <w:rPr>
                <w:b w:val="0"/>
                <w:color w:val="auto"/>
              </w:rPr>
            </w:pPr>
            <w:r>
              <w:rPr>
                <w:b w:val="0"/>
                <w:color w:val="auto"/>
              </w:rPr>
              <w:t>02</w:t>
            </w:r>
          </w:p>
        </w:tc>
        <w:tc>
          <w:tcPr>
            <w:tcW w:w="4001"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Section 4/ Bidding Data</w:t>
            </w:r>
            <w:r>
              <w:rPr>
                <w:b w:val="0"/>
                <w:color w:val="auto"/>
              </w:rPr>
              <w:t>/(page 4-1)</w:t>
            </w:r>
          </w:p>
        </w:tc>
        <w:tc>
          <w:tcPr>
            <w:tcW w:w="4950"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Pr>
                <w:b w:val="0"/>
                <w:color w:val="auto"/>
              </w:rPr>
              <w:t xml:space="preserve">Cl. 2.1(c) was corrected </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F66259" w:rsidRDefault="006C0D4D" w:rsidP="006C0D4D">
            <w:pPr>
              <w:spacing w:after="0" w:line="259" w:lineRule="auto"/>
              <w:ind w:left="0" w:firstLine="0"/>
              <w:jc w:val="center"/>
              <w:rPr>
                <w:b w:val="0"/>
                <w:color w:val="auto"/>
              </w:rPr>
            </w:pPr>
            <w:r>
              <w:rPr>
                <w:b w:val="0"/>
                <w:color w:val="auto"/>
              </w:rPr>
              <w:t>03</w:t>
            </w:r>
          </w:p>
        </w:tc>
        <w:tc>
          <w:tcPr>
            <w:tcW w:w="4001"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Section 4/ Bidding Data</w:t>
            </w:r>
            <w:r>
              <w:rPr>
                <w:b w:val="0"/>
                <w:color w:val="auto"/>
              </w:rPr>
              <w:t>/Cl. 6.2/(page 4-2)</w:t>
            </w:r>
          </w:p>
        </w:tc>
        <w:tc>
          <w:tcPr>
            <w:tcW w:w="4950"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Telephone Number was corrected as 0112605328</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F66259" w:rsidRDefault="006C0D4D" w:rsidP="006C0D4D">
            <w:pPr>
              <w:spacing w:after="0" w:line="259" w:lineRule="auto"/>
              <w:ind w:left="0" w:firstLine="0"/>
              <w:jc w:val="center"/>
              <w:rPr>
                <w:b w:val="0"/>
                <w:color w:val="auto"/>
              </w:rPr>
            </w:pPr>
            <w:r>
              <w:rPr>
                <w:b w:val="0"/>
                <w:color w:val="auto"/>
              </w:rPr>
              <w:t>04</w:t>
            </w:r>
          </w:p>
        </w:tc>
        <w:tc>
          <w:tcPr>
            <w:tcW w:w="4001"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4950"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Pr>
                <w:b w:val="0"/>
                <w:color w:val="auto"/>
              </w:rPr>
              <w:t>Cl. 27.4 was 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F66259" w:rsidRDefault="006C0D4D" w:rsidP="006C0D4D">
            <w:pPr>
              <w:spacing w:after="0" w:line="259" w:lineRule="auto"/>
              <w:ind w:left="0" w:firstLine="0"/>
              <w:jc w:val="center"/>
              <w:rPr>
                <w:b w:val="0"/>
                <w:color w:val="auto"/>
              </w:rPr>
            </w:pPr>
            <w:r>
              <w:rPr>
                <w:b w:val="0"/>
                <w:color w:val="auto"/>
              </w:rPr>
              <w:t>05</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auto"/>
              </w:rPr>
            </w:pPr>
            <w:r>
              <w:rPr>
                <w:b w:val="0"/>
                <w:color w:val="auto"/>
              </w:rPr>
              <w:t>Section 5/ Contract Data/page 5-4 &amp; 5-5)/(Payment schedule)</w:t>
            </w:r>
          </w:p>
        </w:tc>
        <w:tc>
          <w:tcPr>
            <w:tcW w:w="4950"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Pr>
                <w:b w:val="0"/>
                <w:color w:val="auto"/>
              </w:rPr>
              <w:t>Corrected.</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Pr="00F66259" w:rsidRDefault="006C0D4D" w:rsidP="006C0D4D">
            <w:pPr>
              <w:spacing w:after="0" w:line="259" w:lineRule="auto"/>
              <w:ind w:left="0" w:firstLine="0"/>
              <w:jc w:val="center"/>
              <w:rPr>
                <w:b w:val="0"/>
                <w:color w:val="auto"/>
              </w:rPr>
            </w:pPr>
            <w:r>
              <w:rPr>
                <w:b w:val="0"/>
                <w:color w:val="auto"/>
              </w:rPr>
              <w:t>06</w:t>
            </w:r>
          </w:p>
        </w:tc>
        <w:tc>
          <w:tcPr>
            <w:tcW w:w="4001"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Pr>
                <w:b w:val="0"/>
                <w:color w:val="auto"/>
              </w:rPr>
              <w:t>Letter of Acceptance/page 11-7</w:t>
            </w:r>
          </w:p>
        </w:tc>
        <w:tc>
          <w:tcPr>
            <w:tcW w:w="4950" w:type="dxa"/>
            <w:tcBorders>
              <w:top w:val="single" w:sz="4" w:space="0" w:color="000000"/>
              <w:left w:val="single" w:sz="4" w:space="0" w:color="000000"/>
              <w:bottom w:val="single" w:sz="4" w:space="0" w:color="000000"/>
              <w:right w:val="single" w:sz="4" w:space="0" w:color="000000"/>
            </w:tcBorders>
          </w:tcPr>
          <w:p w:rsidR="006C0D4D" w:rsidRPr="000E2351" w:rsidRDefault="006C0D4D" w:rsidP="006C0D4D">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6C0D4D" w:rsidTr="00463411">
        <w:trPr>
          <w:trHeight w:val="34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r>
              <w:rPr>
                <w:b w:val="0"/>
                <w:color w:val="FF0000"/>
              </w:rPr>
              <w:t>10.02.2022</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color w:val="FF0000"/>
              </w:rPr>
            </w:pP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rPr>
                <w:b w:val="0"/>
              </w:rPr>
            </w:pPr>
          </w:p>
        </w:tc>
      </w:tr>
      <w:tr w:rsidR="006C0D4D" w:rsidTr="00463411">
        <w:trPr>
          <w:trHeight w:val="322"/>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center"/>
              <w:rPr>
                <w:b w:val="0"/>
                <w:color w:val="FF0000"/>
              </w:rPr>
            </w:pPr>
            <w:r w:rsidRPr="00001A71">
              <w:rPr>
                <w:b w:val="0"/>
                <w:color w:val="auto"/>
              </w:rPr>
              <w:t>01</w:t>
            </w:r>
          </w:p>
        </w:tc>
        <w:tc>
          <w:tcPr>
            <w:tcW w:w="4001" w:type="dxa"/>
            <w:tcBorders>
              <w:top w:val="single" w:sz="4" w:space="0" w:color="000000"/>
              <w:left w:val="single" w:sz="4" w:space="0" w:color="000000"/>
              <w:bottom w:val="single" w:sz="4" w:space="0" w:color="000000"/>
              <w:right w:val="single" w:sz="4" w:space="0" w:color="000000"/>
            </w:tcBorders>
          </w:tcPr>
          <w:p w:rsidR="006C0D4D" w:rsidRPr="00001A71" w:rsidRDefault="006C0D4D" w:rsidP="006C0D4D">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4950" w:type="dxa"/>
            <w:tcBorders>
              <w:top w:val="single" w:sz="4" w:space="0" w:color="000000"/>
              <w:left w:val="single" w:sz="4" w:space="0" w:color="000000"/>
              <w:bottom w:val="single" w:sz="4" w:space="0" w:color="000000"/>
              <w:right w:val="single" w:sz="4" w:space="0" w:color="000000"/>
            </w:tcBorders>
          </w:tcPr>
          <w:p w:rsidR="006C0D4D" w:rsidRPr="00001A71" w:rsidRDefault="006C0D4D" w:rsidP="006C0D4D">
            <w:pPr>
              <w:spacing w:after="0" w:line="259" w:lineRule="auto"/>
              <w:ind w:left="0" w:firstLine="0"/>
              <w:jc w:val="left"/>
              <w:rPr>
                <w:b w:val="0"/>
                <w:color w:val="auto"/>
              </w:rPr>
            </w:pPr>
            <w:r>
              <w:rPr>
                <w:b w:val="0"/>
                <w:color w:val="auto"/>
              </w:rPr>
              <w:t>Add Appendix 1A, 1B,1C,1D and 1E</w:t>
            </w:r>
          </w:p>
        </w:tc>
      </w:tr>
      <w:tr w:rsidR="006C0D4D" w:rsidTr="00463411">
        <w:trPr>
          <w:trHeight w:val="385"/>
        </w:trPr>
        <w:tc>
          <w:tcPr>
            <w:tcW w:w="1219" w:type="dxa"/>
            <w:tcBorders>
              <w:top w:val="single" w:sz="4" w:space="0" w:color="000000"/>
              <w:left w:val="single" w:sz="4" w:space="0" w:color="000000"/>
              <w:bottom w:val="single" w:sz="4" w:space="0" w:color="000000"/>
              <w:right w:val="single" w:sz="4" w:space="0" w:color="000000"/>
            </w:tcBorders>
          </w:tcPr>
          <w:p w:rsidR="006C0D4D" w:rsidRPr="00001A71" w:rsidRDefault="006C0D4D" w:rsidP="006C0D4D">
            <w:pPr>
              <w:spacing w:after="0" w:line="259" w:lineRule="auto"/>
              <w:ind w:left="0" w:firstLine="0"/>
              <w:jc w:val="center"/>
              <w:rPr>
                <w:b w:val="0"/>
                <w:color w:val="auto"/>
              </w:rPr>
            </w:pPr>
            <w:r w:rsidRPr="00001A71">
              <w:rPr>
                <w:b w:val="0"/>
                <w:color w:val="auto"/>
              </w:rPr>
              <w:lastRenderedPageBreak/>
              <w:t>02</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4-1, Clause 2.2(a)</w:t>
            </w:r>
          </w:p>
        </w:tc>
        <w:tc>
          <w:tcPr>
            <w:tcW w:w="4950" w:type="dxa"/>
            <w:tcBorders>
              <w:top w:val="single" w:sz="4" w:space="0" w:color="000000"/>
              <w:left w:val="single" w:sz="4" w:space="0" w:color="000000"/>
              <w:bottom w:val="single" w:sz="4" w:space="0" w:color="000000"/>
              <w:right w:val="single" w:sz="4" w:space="0" w:color="000000"/>
            </w:tcBorders>
          </w:tcPr>
          <w:p w:rsidR="006C0D4D" w:rsidRPr="00001A71" w:rsidRDefault="006C0D4D" w:rsidP="006C0D4D">
            <w:pPr>
              <w:spacing w:after="0" w:line="259" w:lineRule="auto"/>
              <w:ind w:left="0" w:firstLine="0"/>
              <w:jc w:val="left"/>
              <w:rPr>
                <w:b w:val="0"/>
                <w:color w:val="auto"/>
              </w:rPr>
            </w:pPr>
            <w:r>
              <w:rPr>
                <w:b w:val="0"/>
              </w:rPr>
              <w:t>Modified</w:t>
            </w:r>
          </w:p>
        </w:tc>
      </w:tr>
      <w:tr w:rsidR="006C0D4D" w:rsidTr="00463411">
        <w:trPr>
          <w:trHeight w:val="394"/>
        </w:trPr>
        <w:tc>
          <w:tcPr>
            <w:tcW w:w="1219" w:type="dxa"/>
            <w:tcBorders>
              <w:top w:val="single" w:sz="4" w:space="0" w:color="000000"/>
              <w:left w:val="single" w:sz="4" w:space="0" w:color="000000"/>
              <w:bottom w:val="single" w:sz="4" w:space="0" w:color="000000"/>
              <w:right w:val="single" w:sz="4" w:space="0" w:color="000000"/>
            </w:tcBorders>
          </w:tcPr>
          <w:p w:rsidR="006C0D4D" w:rsidRPr="00001A71" w:rsidRDefault="006C0D4D" w:rsidP="006C0D4D">
            <w:pPr>
              <w:spacing w:after="0" w:line="259" w:lineRule="auto"/>
              <w:ind w:left="0" w:firstLine="0"/>
              <w:jc w:val="center"/>
              <w:rPr>
                <w:b w:val="0"/>
                <w:color w:val="auto"/>
              </w:rPr>
            </w:pPr>
            <w:r>
              <w:rPr>
                <w:b w:val="0"/>
                <w:color w:val="auto"/>
              </w:rPr>
              <w:t>03</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 Appendix 1</w:t>
            </w:r>
          </w:p>
        </w:tc>
        <w:tc>
          <w:tcPr>
            <w:tcW w:w="4950" w:type="dxa"/>
            <w:tcBorders>
              <w:top w:val="single" w:sz="4" w:space="0" w:color="000000"/>
              <w:left w:val="single" w:sz="4" w:space="0" w:color="000000"/>
              <w:bottom w:val="single" w:sz="4" w:space="0" w:color="000000"/>
              <w:right w:val="single" w:sz="4" w:space="0" w:color="000000"/>
            </w:tcBorders>
          </w:tcPr>
          <w:p w:rsidR="006C0D4D" w:rsidRPr="00001A71" w:rsidRDefault="006C0D4D" w:rsidP="006C0D4D">
            <w:pPr>
              <w:spacing w:after="0" w:line="259" w:lineRule="auto"/>
              <w:ind w:left="0" w:firstLine="0"/>
              <w:jc w:val="left"/>
              <w:rPr>
                <w:b w:val="0"/>
                <w:color w:val="auto"/>
              </w:rPr>
            </w:pPr>
            <w:r>
              <w:rPr>
                <w:b w:val="0"/>
                <w:color w:val="auto"/>
              </w:rPr>
              <w:t xml:space="preserve">Add Appendix 1A, 1B,1C,1D and 1E </w:t>
            </w:r>
          </w:p>
        </w:tc>
      </w:tr>
      <w:tr w:rsidR="006C0D4D" w:rsidTr="00463411">
        <w:trPr>
          <w:trHeight w:val="814"/>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39" w:lineRule="auto"/>
              <w:ind w:left="0" w:firstLine="0"/>
              <w:jc w:val="center"/>
            </w:pPr>
            <w:r>
              <w:rPr>
                <w:b w:val="0"/>
                <w:color w:val="FF0000"/>
              </w:rPr>
              <w:t xml:space="preserve">22.06.2020 &amp; </w:t>
            </w:r>
          </w:p>
          <w:p w:rsidR="006C0D4D" w:rsidRDefault="006C0D4D" w:rsidP="006C0D4D">
            <w:pPr>
              <w:spacing w:after="0" w:line="259" w:lineRule="auto"/>
              <w:ind w:left="0" w:firstLine="0"/>
              <w:jc w:val="left"/>
            </w:pPr>
            <w:r>
              <w:rPr>
                <w:b w:val="0"/>
                <w:color w:val="FF0000"/>
              </w:rPr>
              <w:t xml:space="preserve">12.06.2020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 </w:t>
            </w:r>
          </w:p>
        </w:tc>
      </w:tr>
      <w:tr w:rsidR="006C0D4D"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01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Whole Document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Corrected the Ministry name  </w:t>
            </w:r>
          </w:p>
        </w:tc>
      </w:tr>
      <w:tr w:rsidR="006C0D4D" w:rsidTr="00463411">
        <w:trPr>
          <w:trHeight w:val="547"/>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02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IFB all pages (page v) Clause 2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Removed the dispatched by courier  </w:t>
            </w:r>
          </w:p>
        </w:tc>
      </w:tr>
      <w:tr w:rsidR="006C0D4D" w:rsidTr="00463411">
        <w:trPr>
          <w:trHeight w:val="816"/>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03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IFB all pages (page v) Clause 4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32" w:firstLine="0"/>
              <w:jc w:val="left"/>
            </w:pPr>
            <w:r>
              <w:rPr>
                <w:b w:val="0"/>
              </w:rPr>
              <w:t xml:space="preserve">Removed the “certificate of Registration of the Contract as per the Act No. 3 of 1987 with the Registrar of Public Contracts” </w:t>
            </w:r>
          </w:p>
        </w:tc>
      </w:tr>
      <w:tr w:rsidR="006C0D4D" w:rsidTr="00463411">
        <w:trPr>
          <w:trHeight w:val="816"/>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04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Bidding Data  Page 4-1  </w:t>
            </w:r>
          </w:p>
          <w:p w:rsidR="006C0D4D" w:rsidRDefault="006C0D4D" w:rsidP="006C0D4D">
            <w:pPr>
              <w:spacing w:after="0" w:line="259" w:lineRule="auto"/>
              <w:ind w:left="0" w:firstLine="0"/>
              <w:jc w:val="left"/>
            </w:pPr>
            <w:r>
              <w:rPr>
                <w:b w:val="0"/>
              </w:rPr>
              <w:t xml:space="preserve">(all pages), </w:t>
            </w:r>
          </w:p>
          <w:p w:rsidR="006C0D4D" w:rsidRDefault="006C0D4D" w:rsidP="006C0D4D">
            <w:pPr>
              <w:spacing w:after="0" w:line="259" w:lineRule="auto"/>
              <w:ind w:left="0" w:firstLine="0"/>
              <w:jc w:val="left"/>
            </w:pPr>
            <w:r>
              <w:rPr>
                <w:b w:val="0"/>
              </w:rPr>
              <w:t>Clause 2.2 (b) (</w:t>
            </w:r>
            <w:proofErr w:type="spellStart"/>
            <w:r>
              <w:rPr>
                <w:b w:val="0"/>
              </w:rPr>
              <w:t>i</w:t>
            </w:r>
            <w:proofErr w:type="spellEnd"/>
            <w:r>
              <w:rPr>
                <w:b w:val="0"/>
              </w:rPr>
              <w:t xml:space="preserve">)*4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Corrected  </w:t>
            </w:r>
          </w:p>
        </w:tc>
      </w:tr>
      <w:tr w:rsidR="006C0D4D"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05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Bidding Data all pages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Bid/bids corrected as Bid/Bids </w:t>
            </w:r>
          </w:p>
        </w:tc>
      </w:tr>
      <w:tr w:rsidR="006C0D4D"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06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Page 5-4 &amp; 5-5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“clause” corrected as “Clause” </w:t>
            </w:r>
          </w:p>
        </w:tc>
      </w:tr>
      <w:tr w:rsidR="006C0D4D"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07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Page 10-3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“clause” corrected as “Clause” </w:t>
            </w:r>
          </w:p>
        </w:tc>
      </w:tr>
      <w:tr w:rsidR="006C0D4D"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08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Page 12-11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“clause” corrected as “Clause” </w:t>
            </w:r>
          </w:p>
        </w:tc>
      </w:tr>
      <w:tr w:rsidR="006C0D4D" w:rsidTr="00463411">
        <w:trPr>
          <w:trHeight w:val="278"/>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color w:val="FF0000"/>
              </w:rPr>
              <w:t>29.08.2019</w:t>
            </w:r>
            <w:r>
              <w:rPr>
                <w:b w:val="0"/>
              </w:rPr>
              <w:t xml:space="preserve">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 </w:t>
            </w:r>
          </w:p>
        </w:tc>
      </w:tr>
      <w:tr w:rsidR="006C0D4D" w:rsidTr="00463411">
        <w:trPr>
          <w:trHeight w:val="550"/>
        </w:trPr>
        <w:tc>
          <w:tcPr>
            <w:tcW w:w="1219"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right="51" w:firstLine="0"/>
              <w:jc w:val="center"/>
            </w:pPr>
            <w:r>
              <w:rPr>
                <w:b w:val="0"/>
              </w:rPr>
              <w:t xml:space="preserve">01 </w:t>
            </w:r>
          </w:p>
        </w:tc>
        <w:tc>
          <w:tcPr>
            <w:tcW w:w="4001"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Bidding Data , Contract Data  </w:t>
            </w:r>
          </w:p>
        </w:tc>
        <w:tc>
          <w:tcPr>
            <w:tcW w:w="4950" w:type="dxa"/>
            <w:tcBorders>
              <w:top w:val="single" w:sz="4" w:space="0" w:color="000000"/>
              <w:left w:val="single" w:sz="4" w:space="0" w:color="000000"/>
              <w:bottom w:val="single" w:sz="4" w:space="0" w:color="000000"/>
              <w:right w:val="single" w:sz="4" w:space="0" w:color="000000"/>
            </w:tcBorders>
          </w:tcPr>
          <w:p w:rsidR="006C0D4D" w:rsidRDefault="006C0D4D" w:rsidP="006C0D4D">
            <w:pPr>
              <w:spacing w:after="0" w:line="259" w:lineRule="auto"/>
              <w:ind w:left="0" w:firstLine="0"/>
              <w:jc w:val="left"/>
            </w:pPr>
            <w:r>
              <w:rPr>
                <w:b w:val="0"/>
              </w:rPr>
              <w:t xml:space="preserve">“clause” was changed as “Clause” where applicable </w:t>
            </w:r>
          </w:p>
        </w:tc>
      </w:tr>
    </w:tbl>
    <w:p w:rsidR="006B50D8" w:rsidRDefault="00210688">
      <w:pPr>
        <w:spacing w:after="218" w:line="259" w:lineRule="auto"/>
        <w:ind w:left="0" w:firstLine="0"/>
        <w:jc w:val="left"/>
      </w:pPr>
      <w:r>
        <w:t xml:space="preserve"> </w:t>
      </w:r>
    </w:p>
    <w:p w:rsidR="006B50D8" w:rsidRDefault="00210688">
      <w:pPr>
        <w:spacing w:after="0" w:line="259" w:lineRule="auto"/>
        <w:ind w:left="0" w:firstLine="0"/>
        <w:jc w:val="left"/>
      </w:pPr>
      <w:r>
        <w:t xml:space="preserve"> </w:t>
      </w:r>
    </w:p>
    <w:sectPr w:rsidR="006B50D8" w:rsidSect="00240E2C">
      <w:pgSz w:w="11906" w:h="16838" w:code="9"/>
      <w:pgMar w:top="1440" w:right="1444"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8"/>
    <w:rsid w:val="000B3395"/>
    <w:rsid w:val="000D4D64"/>
    <w:rsid w:val="00141BE6"/>
    <w:rsid w:val="00210688"/>
    <w:rsid w:val="00240E2C"/>
    <w:rsid w:val="00286772"/>
    <w:rsid w:val="002B0DC0"/>
    <w:rsid w:val="0040039D"/>
    <w:rsid w:val="00463411"/>
    <w:rsid w:val="004A4814"/>
    <w:rsid w:val="004F09C4"/>
    <w:rsid w:val="00680088"/>
    <w:rsid w:val="006A4811"/>
    <w:rsid w:val="006B50D8"/>
    <w:rsid w:val="006C0D4D"/>
    <w:rsid w:val="006E1BD7"/>
    <w:rsid w:val="00717EE0"/>
    <w:rsid w:val="00982D84"/>
    <w:rsid w:val="009A1C0A"/>
    <w:rsid w:val="00A270FE"/>
    <w:rsid w:val="00AD2A73"/>
    <w:rsid w:val="00B2406C"/>
    <w:rsid w:val="00CB23B8"/>
    <w:rsid w:val="00CE250B"/>
    <w:rsid w:val="00D41BE0"/>
    <w:rsid w:val="00DA0D65"/>
    <w:rsid w:val="00E90D6F"/>
    <w:rsid w:val="00EC242D"/>
    <w:rsid w:val="00ED4031"/>
    <w:rsid w:val="00F24A3C"/>
    <w:rsid w:val="00F66259"/>
    <w:rsid w:val="00FA243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FB0B"/>
  <w15:docId w15:val="{386F5023-5191-445F-BF1D-C77CF90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0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E2C"/>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31</cp:revision>
  <cp:lastPrinted>2024-02-29T10:06:00Z</cp:lastPrinted>
  <dcterms:created xsi:type="dcterms:W3CDTF">2022-02-12T09:25:00Z</dcterms:created>
  <dcterms:modified xsi:type="dcterms:W3CDTF">2024-07-24T03:47:00Z</dcterms:modified>
</cp:coreProperties>
</file>