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628" w:rsidRDefault="00105A7C">
      <w:pPr>
        <w:pStyle w:val="BodyText"/>
        <w:rPr>
          <w:sz w:val="20"/>
        </w:rPr>
      </w:pPr>
      <w:bookmarkStart w:id="0" w:name="_GoBack"/>
      <w:bookmarkEnd w:id="0"/>
      <w:r>
        <w:pict>
          <v:line id="_x0000_s1026" style="position:absolute;z-index:251658240;mso-position-horizontal-relative:page;mso-position-vertical-relative:page" from="70.6pt,133.75pt" to="541.55pt,133.75pt" strokecolor="silver" strokeweight="3pt">
            <w10:wrap anchorx="page" anchory="page"/>
          </v:line>
        </w:pict>
      </w: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rPr>
          <w:sz w:val="20"/>
        </w:rPr>
      </w:pPr>
    </w:p>
    <w:p w:rsidR="00093628" w:rsidRDefault="00093628">
      <w:pPr>
        <w:pStyle w:val="BodyText"/>
        <w:spacing w:before="3"/>
        <w:rPr>
          <w:sz w:val="22"/>
        </w:rPr>
      </w:pPr>
    </w:p>
    <w:p w:rsidR="00093628" w:rsidRDefault="00105A7C">
      <w:pPr>
        <w:spacing w:before="89"/>
        <w:ind w:left="1432" w:right="1430"/>
        <w:jc w:val="center"/>
        <w:rPr>
          <w:b/>
          <w:sz w:val="28"/>
        </w:rPr>
      </w:pPr>
      <w:r>
        <w:rPr>
          <w:b/>
          <w:sz w:val="28"/>
        </w:rPr>
        <w:t>PREAMBLE NOTES FOR BUILDING WORKS</w:t>
      </w: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0"/>
        </w:rPr>
      </w:pPr>
    </w:p>
    <w:p w:rsidR="00093628" w:rsidRDefault="00093628">
      <w:pPr>
        <w:pStyle w:val="BodyText"/>
        <w:rPr>
          <w:b/>
          <w:sz w:val="36"/>
        </w:rPr>
      </w:pPr>
    </w:p>
    <w:p w:rsidR="00093628" w:rsidRDefault="00105A7C">
      <w:pPr>
        <w:pStyle w:val="BodyText"/>
        <w:spacing w:before="1"/>
        <w:ind w:right="119"/>
        <w:jc w:val="right"/>
      </w:pPr>
      <w:r>
        <w:t>Revised on 20-06-2018</w:t>
      </w:r>
    </w:p>
    <w:p w:rsidR="00093628" w:rsidRDefault="00093628">
      <w:pPr>
        <w:jc w:val="right"/>
        <w:sectPr w:rsidR="00093628">
          <w:type w:val="continuous"/>
          <w:pgSz w:w="12240" w:h="15840"/>
          <w:pgMar w:top="1500" w:right="1720" w:bottom="280" w:left="1720" w:header="720" w:footer="720" w:gutter="0"/>
          <w:cols w:space="720"/>
        </w:sectPr>
      </w:pPr>
    </w:p>
    <w:p w:rsidR="00093628" w:rsidRDefault="00093628">
      <w:pPr>
        <w:pStyle w:val="BodyText"/>
        <w:spacing w:before="4"/>
        <w:rPr>
          <w:sz w:val="17"/>
        </w:rPr>
      </w:pPr>
    </w:p>
    <w:p w:rsidR="00093628" w:rsidRDefault="00093628">
      <w:pPr>
        <w:rPr>
          <w:sz w:val="17"/>
        </w:rPr>
        <w:sectPr w:rsidR="00093628">
          <w:pgSz w:w="11910" w:h="16840"/>
          <w:pgMar w:top="1580" w:right="1240" w:bottom="280" w:left="1340" w:header="720" w:footer="720" w:gutter="0"/>
          <w:cols w:space="720"/>
        </w:sectPr>
      </w:pPr>
    </w:p>
    <w:p w:rsidR="00093628" w:rsidRDefault="00105A7C">
      <w:pPr>
        <w:spacing w:before="78"/>
        <w:ind w:left="3475" w:right="3574"/>
        <w:jc w:val="center"/>
        <w:rPr>
          <w:b/>
          <w:sz w:val="24"/>
        </w:rPr>
      </w:pPr>
      <w:r>
        <w:rPr>
          <w:b/>
          <w:sz w:val="24"/>
        </w:rPr>
        <w:lastRenderedPageBreak/>
        <w:t>Part I – General rules</w:t>
      </w:r>
    </w:p>
    <w:p w:rsidR="00093628" w:rsidRDefault="00105A7C">
      <w:pPr>
        <w:spacing w:before="3"/>
        <w:ind w:left="100"/>
        <w:rPr>
          <w:b/>
          <w:sz w:val="24"/>
        </w:rPr>
      </w:pPr>
      <w:r>
        <w:rPr>
          <w:b/>
          <w:sz w:val="24"/>
          <w:u w:val="thick"/>
        </w:rPr>
        <w:t>SECTION A</w:t>
      </w:r>
    </w:p>
    <w:p w:rsidR="00093628" w:rsidRDefault="00093628">
      <w:pPr>
        <w:pStyle w:val="BodyText"/>
        <w:spacing w:before="10"/>
        <w:rPr>
          <w:b/>
          <w:sz w:val="13"/>
        </w:rPr>
      </w:pPr>
    </w:p>
    <w:p w:rsidR="00093628" w:rsidRDefault="00105A7C">
      <w:pPr>
        <w:pStyle w:val="ListParagraph"/>
        <w:numPr>
          <w:ilvl w:val="0"/>
          <w:numId w:val="22"/>
        </w:numPr>
        <w:tabs>
          <w:tab w:val="left" w:pos="821"/>
        </w:tabs>
        <w:spacing w:before="92" w:line="360" w:lineRule="auto"/>
        <w:ind w:right="120"/>
        <w:jc w:val="both"/>
      </w:pPr>
      <w:r>
        <w:rPr>
          <w:spacing w:val="-4"/>
        </w:rPr>
        <w:t xml:space="preserve">These Bills </w:t>
      </w:r>
      <w:r>
        <w:rPr>
          <w:spacing w:val="-3"/>
        </w:rPr>
        <w:t xml:space="preserve">of </w:t>
      </w:r>
      <w:r>
        <w:rPr>
          <w:spacing w:val="-5"/>
        </w:rPr>
        <w:t xml:space="preserve">Quantities </w:t>
      </w:r>
      <w:r>
        <w:rPr>
          <w:spacing w:val="-4"/>
        </w:rPr>
        <w:t xml:space="preserve">have been </w:t>
      </w:r>
      <w:r>
        <w:rPr>
          <w:spacing w:val="-5"/>
        </w:rPr>
        <w:t xml:space="preserve">measured generally </w:t>
      </w:r>
      <w:r>
        <w:t xml:space="preserve">in </w:t>
      </w:r>
      <w:r>
        <w:rPr>
          <w:spacing w:val="-5"/>
        </w:rPr>
        <w:t xml:space="preserve">accordance </w:t>
      </w:r>
      <w:r>
        <w:rPr>
          <w:spacing w:val="-4"/>
        </w:rPr>
        <w:t xml:space="preserve">with </w:t>
      </w:r>
      <w:r>
        <w:rPr>
          <w:spacing w:val="-3"/>
        </w:rPr>
        <w:t xml:space="preserve">the </w:t>
      </w:r>
      <w:r>
        <w:rPr>
          <w:spacing w:val="-4"/>
        </w:rPr>
        <w:t xml:space="preserve">principles </w:t>
      </w:r>
      <w:proofErr w:type="gramStart"/>
      <w:r>
        <w:rPr>
          <w:spacing w:val="-4"/>
        </w:rPr>
        <w:t>laid  down</w:t>
      </w:r>
      <w:proofErr w:type="gramEnd"/>
      <w:r>
        <w:rPr>
          <w:spacing w:val="-4"/>
        </w:rPr>
        <w:t xml:space="preserve"> </w:t>
      </w:r>
      <w:r>
        <w:t xml:space="preserve">in </w:t>
      </w:r>
      <w:r>
        <w:rPr>
          <w:spacing w:val="-3"/>
        </w:rPr>
        <w:t xml:space="preserve">the </w:t>
      </w:r>
      <w:r>
        <w:rPr>
          <w:spacing w:val="-4"/>
        </w:rPr>
        <w:t xml:space="preserve">Method </w:t>
      </w:r>
      <w:r>
        <w:rPr>
          <w:spacing w:val="-3"/>
        </w:rPr>
        <w:t xml:space="preserve">of </w:t>
      </w:r>
      <w:r>
        <w:rPr>
          <w:spacing w:val="-5"/>
        </w:rPr>
        <w:t xml:space="preserve">Measurement </w:t>
      </w:r>
      <w:r>
        <w:rPr>
          <w:spacing w:val="-3"/>
        </w:rPr>
        <w:t xml:space="preserve">of </w:t>
      </w:r>
      <w:r>
        <w:rPr>
          <w:spacing w:val="-4"/>
        </w:rPr>
        <w:t xml:space="preserve">Building </w:t>
      </w:r>
      <w:r>
        <w:rPr>
          <w:spacing w:val="-5"/>
        </w:rPr>
        <w:t xml:space="preserve">Works </w:t>
      </w:r>
      <w:r>
        <w:rPr>
          <w:spacing w:val="-4"/>
        </w:rPr>
        <w:t xml:space="preserve">(First </w:t>
      </w:r>
      <w:r>
        <w:rPr>
          <w:spacing w:val="-5"/>
        </w:rPr>
        <w:t xml:space="preserve">Revision) </w:t>
      </w:r>
      <w:r>
        <w:rPr>
          <w:spacing w:val="-4"/>
        </w:rPr>
        <w:t xml:space="preserve">SLS 573: 1999 </w:t>
      </w:r>
      <w:r>
        <w:rPr>
          <w:spacing w:val="-5"/>
        </w:rPr>
        <w:t xml:space="preserve">published </w:t>
      </w:r>
      <w:r>
        <w:rPr>
          <w:spacing w:val="-3"/>
        </w:rPr>
        <w:t xml:space="preserve">by </w:t>
      </w:r>
      <w:r>
        <w:rPr>
          <w:spacing w:val="-4"/>
        </w:rPr>
        <w:t xml:space="preserve">Sri Lanka </w:t>
      </w:r>
      <w:r>
        <w:rPr>
          <w:spacing w:val="-5"/>
        </w:rPr>
        <w:t>Standard</w:t>
      </w:r>
      <w:r>
        <w:rPr>
          <w:spacing w:val="-23"/>
        </w:rPr>
        <w:t xml:space="preserve"> </w:t>
      </w:r>
      <w:r>
        <w:rPr>
          <w:spacing w:val="-5"/>
        </w:rPr>
        <w:t>Institution.</w:t>
      </w:r>
    </w:p>
    <w:p w:rsidR="00093628" w:rsidRDefault="00105A7C">
      <w:pPr>
        <w:pStyle w:val="ListParagraph"/>
        <w:numPr>
          <w:ilvl w:val="0"/>
          <w:numId w:val="22"/>
        </w:numPr>
        <w:tabs>
          <w:tab w:val="left" w:pos="814"/>
        </w:tabs>
        <w:spacing w:before="122" w:line="360" w:lineRule="auto"/>
        <w:ind w:left="813" w:right="205" w:hanging="447"/>
        <w:jc w:val="both"/>
        <w:rPr>
          <w:sz w:val="24"/>
        </w:rPr>
      </w:pPr>
      <w:r>
        <w:rPr>
          <w:sz w:val="24"/>
        </w:rPr>
        <w:t>Additional items shall not be inserted into, nor any alterations made to, any Bill of Quantities.</w:t>
      </w:r>
    </w:p>
    <w:p w:rsidR="00093628" w:rsidRDefault="00105A7C">
      <w:pPr>
        <w:pStyle w:val="ListParagraph"/>
        <w:numPr>
          <w:ilvl w:val="0"/>
          <w:numId w:val="22"/>
        </w:numPr>
        <w:tabs>
          <w:tab w:val="left" w:pos="814"/>
        </w:tabs>
        <w:spacing w:before="120" w:line="360" w:lineRule="auto"/>
        <w:ind w:left="813" w:right="195" w:hanging="447"/>
        <w:jc w:val="both"/>
        <w:rPr>
          <w:sz w:val="24"/>
        </w:rPr>
      </w:pPr>
      <w:r>
        <w:rPr>
          <w:sz w:val="24"/>
        </w:rPr>
        <w:t>In the Bill o</w:t>
      </w:r>
      <w:r>
        <w:rPr>
          <w:sz w:val="24"/>
        </w:rPr>
        <w:t>f Quantities the item descriptions identify the work that has to be carried out but in the exact nature and extent of work to be performed to be ascertained by reference to the Drawings, Specification and Tendering Conditions. Conditions of Contract as the</w:t>
      </w:r>
      <w:r>
        <w:rPr>
          <w:sz w:val="24"/>
        </w:rPr>
        <w:t xml:space="preserve"> case may be read in conjunction with the matters listed against the relevant heading and item description as described in the Bill of</w:t>
      </w:r>
      <w:r>
        <w:rPr>
          <w:spacing w:val="-8"/>
          <w:sz w:val="24"/>
        </w:rPr>
        <w:t xml:space="preserve"> </w:t>
      </w:r>
      <w:r>
        <w:rPr>
          <w:sz w:val="24"/>
        </w:rPr>
        <w:t>quantities.</w:t>
      </w:r>
    </w:p>
    <w:p w:rsidR="00093628" w:rsidRDefault="00105A7C">
      <w:pPr>
        <w:pStyle w:val="ListParagraph"/>
        <w:numPr>
          <w:ilvl w:val="0"/>
          <w:numId w:val="22"/>
        </w:numPr>
        <w:tabs>
          <w:tab w:val="left" w:pos="814"/>
        </w:tabs>
        <w:spacing w:before="120" w:line="360" w:lineRule="auto"/>
        <w:ind w:left="813" w:right="201" w:hanging="447"/>
        <w:jc w:val="both"/>
        <w:rPr>
          <w:sz w:val="24"/>
        </w:rPr>
      </w:pPr>
      <w:r>
        <w:rPr>
          <w:sz w:val="24"/>
        </w:rPr>
        <w:t>All items of work specified and or shown on the drawing to be valued by the measurement of such items only as</w:t>
      </w:r>
      <w:r>
        <w:rPr>
          <w:sz w:val="24"/>
        </w:rPr>
        <w:t xml:space="preserve"> are included in the Bill of Quantities which items to cover all costs incurred by the Contractor in fulfillment of these obligations under the</w:t>
      </w:r>
      <w:r>
        <w:rPr>
          <w:spacing w:val="-1"/>
          <w:sz w:val="24"/>
        </w:rPr>
        <w:t xml:space="preserve"> </w:t>
      </w:r>
      <w:r>
        <w:rPr>
          <w:sz w:val="24"/>
        </w:rPr>
        <w:t>Contract.</w:t>
      </w:r>
    </w:p>
    <w:p w:rsidR="00093628" w:rsidRDefault="00105A7C">
      <w:pPr>
        <w:pStyle w:val="ListParagraph"/>
        <w:numPr>
          <w:ilvl w:val="0"/>
          <w:numId w:val="22"/>
        </w:numPr>
        <w:tabs>
          <w:tab w:val="left" w:pos="814"/>
        </w:tabs>
        <w:spacing w:before="120" w:line="360" w:lineRule="auto"/>
        <w:ind w:left="813" w:right="195" w:hanging="447"/>
        <w:jc w:val="both"/>
        <w:rPr>
          <w:sz w:val="24"/>
        </w:rPr>
      </w:pPr>
      <w:r>
        <w:rPr>
          <w:sz w:val="24"/>
        </w:rPr>
        <w:t xml:space="preserve">The Quantities stated in the Bill of Quantities are estimates only. They are not be regarded as the exact quantity of work to be done or materials to be supplied </w:t>
      </w:r>
      <w:r>
        <w:rPr>
          <w:spacing w:val="3"/>
          <w:sz w:val="24"/>
        </w:rPr>
        <w:t xml:space="preserve">or </w:t>
      </w:r>
      <w:r>
        <w:rPr>
          <w:sz w:val="24"/>
        </w:rPr>
        <w:t>arranging sub-contracts and all work will be measured net except where otherwise stated.</w:t>
      </w:r>
    </w:p>
    <w:p w:rsidR="00093628" w:rsidRDefault="00105A7C">
      <w:pPr>
        <w:pStyle w:val="ListParagraph"/>
        <w:numPr>
          <w:ilvl w:val="0"/>
          <w:numId w:val="22"/>
        </w:numPr>
        <w:tabs>
          <w:tab w:val="left" w:pos="814"/>
        </w:tabs>
        <w:spacing w:before="120" w:line="360" w:lineRule="auto"/>
        <w:ind w:left="813" w:right="198" w:hanging="447"/>
        <w:jc w:val="both"/>
        <w:rPr>
          <w:sz w:val="24"/>
        </w:rPr>
      </w:pPr>
      <w:r>
        <w:rPr>
          <w:sz w:val="24"/>
        </w:rPr>
        <w:t xml:space="preserve">A </w:t>
      </w:r>
      <w:r>
        <w:rPr>
          <w:sz w:val="24"/>
        </w:rPr>
        <w:t>price or rate shall be entered against each item in the Bill of Quantities where quantities are stated or not. Items against which no price is entered shall be considered to be covered by or included with other prices or rates in the Bill of Quantities. No</w:t>
      </w:r>
      <w:r>
        <w:rPr>
          <w:sz w:val="24"/>
        </w:rPr>
        <w:t xml:space="preserve"> claim for omissions on the part of the contractor will be</w:t>
      </w:r>
      <w:r>
        <w:rPr>
          <w:spacing w:val="-5"/>
          <w:sz w:val="24"/>
        </w:rPr>
        <w:t xml:space="preserve"> </w:t>
      </w:r>
      <w:r>
        <w:rPr>
          <w:sz w:val="24"/>
        </w:rPr>
        <w:t>entertained.</w:t>
      </w:r>
    </w:p>
    <w:p w:rsidR="00093628" w:rsidRDefault="00105A7C">
      <w:pPr>
        <w:pStyle w:val="ListParagraph"/>
        <w:numPr>
          <w:ilvl w:val="0"/>
          <w:numId w:val="22"/>
        </w:numPr>
        <w:tabs>
          <w:tab w:val="left" w:pos="814"/>
        </w:tabs>
        <w:spacing w:before="121" w:line="360" w:lineRule="auto"/>
        <w:ind w:left="813" w:right="203" w:hanging="447"/>
        <w:jc w:val="both"/>
        <w:rPr>
          <w:sz w:val="24"/>
        </w:rPr>
      </w:pPr>
      <w:r>
        <w:rPr>
          <w:sz w:val="24"/>
        </w:rPr>
        <w:t>Payment will be made for only those materials, which are installed in the permanent works and taken over to the stocks as specified in the Specifications to the approval of the Enginee</w:t>
      </w:r>
      <w:r>
        <w:rPr>
          <w:sz w:val="24"/>
        </w:rPr>
        <w:t>r. Construction materials supplied and delivered to the site by the Contractor which become surplus to the above requirements shall become the property of the Contractor who shall reimburse the Employer any money that was paid to the Contractor for the sup</w:t>
      </w:r>
      <w:r>
        <w:rPr>
          <w:sz w:val="24"/>
        </w:rPr>
        <w:t>ply and delivery to the site of the surplus</w:t>
      </w:r>
      <w:r>
        <w:rPr>
          <w:spacing w:val="-13"/>
          <w:sz w:val="24"/>
        </w:rPr>
        <w:t xml:space="preserve"> </w:t>
      </w:r>
      <w:r>
        <w:rPr>
          <w:sz w:val="24"/>
        </w:rPr>
        <w:t>materials.</w:t>
      </w:r>
    </w:p>
    <w:p w:rsidR="00093628" w:rsidRDefault="00105A7C">
      <w:pPr>
        <w:pStyle w:val="ListParagraph"/>
        <w:numPr>
          <w:ilvl w:val="0"/>
          <w:numId w:val="22"/>
        </w:numPr>
        <w:tabs>
          <w:tab w:val="left" w:pos="814"/>
        </w:tabs>
        <w:spacing w:before="120" w:line="360" w:lineRule="auto"/>
        <w:ind w:left="813" w:right="204" w:hanging="447"/>
        <w:jc w:val="both"/>
        <w:rPr>
          <w:sz w:val="24"/>
        </w:rPr>
      </w:pPr>
      <w:r>
        <w:rPr>
          <w:sz w:val="24"/>
        </w:rPr>
        <w:t>Bids which group several items together in the Bill of Quantities under one price will not be</w:t>
      </w:r>
      <w:r>
        <w:rPr>
          <w:spacing w:val="-1"/>
          <w:sz w:val="24"/>
        </w:rPr>
        <w:t xml:space="preserve"> </w:t>
      </w:r>
      <w:r>
        <w:rPr>
          <w:sz w:val="24"/>
        </w:rPr>
        <w:t>accepted.</w:t>
      </w:r>
    </w:p>
    <w:p w:rsidR="00093628" w:rsidRDefault="00093628">
      <w:pPr>
        <w:spacing w:line="360" w:lineRule="auto"/>
        <w:jc w:val="both"/>
        <w:rPr>
          <w:sz w:val="24"/>
        </w:rPr>
        <w:sectPr w:rsidR="00093628">
          <w:footerReference w:type="default" r:id="rId8"/>
          <w:pgSz w:w="11910" w:h="16840"/>
          <w:pgMar w:top="1340" w:right="1240" w:bottom="1300" w:left="1340" w:header="0" w:footer="1112" w:gutter="0"/>
          <w:pgNumType w:start="1"/>
          <w:cols w:space="720"/>
        </w:sectPr>
      </w:pPr>
    </w:p>
    <w:p w:rsidR="00093628" w:rsidRDefault="00105A7C">
      <w:pPr>
        <w:pStyle w:val="Heading1"/>
        <w:spacing w:before="61"/>
        <w:ind w:left="820"/>
        <w:rPr>
          <w:u w:val="none"/>
        </w:rPr>
      </w:pPr>
      <w:r>
        <w:rPr>
          <w:u w:val="thick"/>
        </w:rPr>
        <w:lastRenderedPageBreak/>
        <w:t>Provisional Sum</w:t>
      </w:r>
    </w:p>
    <w:p w:rsidR="00093628" w:rsidRDefault="00093628">
      <w:pPr>
        <w:pStyle w:val="BodyText"/>
        <w:spacing w:before="10"/>
        <w:rPr>
          <w:b/>
          <w:sz w:val="21"/>
        </w:rPr>
      </w:pPr>
    </w:p>
    <w:p w:rsidR="00093628" w:rsidRDefault="00105A7C">
      <w:pPr>
        <w:pStyle w:val="ListParagraph"/>
        <w:numPr>
          <w:ilvl w:val="0"/>
          <w:numId w:val="22"/>
        </w:numPr>
        <w:tabs>
          <w:tab w:val="left" w:pos="814"/>
        </w:tabs>
        <w:spacing w:line="360" w:lineRule="auto"/>
        <w:ind w:left="813" w:right="204" w:hanging="447"/>
        <w:jc w:val="both"/>
        <w:rPr>
          <w:sz w:val="24"/>
        </w:rPr>
      </w:pPr>
      <w:r>
        <w:rPr>
          <w:sz w:val="24"/>
        </w:rPr>
        <w:t>Items marked “pro. sum” in the Bill of Quantities are Provisional Sums and shall not to be executed unless ordered by the Engineer. This may be expended wholly or in part as directed by the</w:t>
      </w:r>
      <w:r>
        <w:rPr>
          <w:spacing w:val="-6"/>
          <w:sz w:val="24"/>
        </w:rPr>
        <w:t xml:space="preserve"> </w:t>
      </w:r>
      <w:r>
        <w:rPr>
          <w:sz w:val="24"/>
        </w:rPr>
        <w:t>Engineer.</w:t>
      </w:r>
    </w:p>
    <w:p w:rsidR="00093628" w:rsidRDefault="00105A7C">
      <w:pPr>
        <w:pStyle w:val="ListParagraph"/>
        <w:numPr>
          <w:ilvl w:val="0"/>
          <w:numId w:val="22"/>
        </w:numPr>
        <w:tabs>
          <w:tab w:val="left" w:pos="814"/>
        </w:tabs>
        <w:spacing w:before="122" w:line="360" w:lineRule="auto"/>
        <w:ind w:left="813" w:right="201" w:hanging="507"/>
        <w:jc w:val="both"/>
        <w:rPr>
          <w:sz w:val="24"/>
        </w:rPr>
      </w:pPr>
      <w:r>
        <w:rPr>
          <w:sz w:val="24"/>
        </w:rPr>
        <w:t xml:space="preserve">The amounts set against any Provisional Sums for supply </w:t>
      </w:r>
      <w:r>
        <w:rPr>
          <w:sz w:val="24"/>
        </w:rPr>
        <w:t>of materials shall be the net CIF amount adjusted for all discounts and customs duties. The amounts set against any items of profit shall include for all costs in connection with letters of credit, bank charges, interest charges and insurance after the mat</w:t>
      </w:r>
      <w:r>
        <w:rPr>
          <w:sz w:val="24"/>
        </w:rPr>
        <w:t>erials come under the control of the</w:t>
      </w:r>
      <w:r>
        <w:rPr>
          <w:spacing w:val="-1"/>
          <w:sz w:val="24"/>
        </w:rPr>
        <w:t xml:space="preserve"> </w:t>
      </w:r>
      <w:r>
        <w:rPr>
          <w:sz w:val="24"/>
        </w:rPr>
        <w:t>Contractor.</w:t>
      </w:r>
    </w:p>
    <w:p w:rsidR="00093628" w:rsidRDefault="00105A7C">
      <w:pPr>
        <w:pStyle w:val="Heading1"/>
        <w:spacing w:before="124"/>
        <w:ind w:left="820"/>
        <w:rPr>
          <w:u w:val="none"/>
        </w:rPr>
      </w:pPr>
      <w:r>
        <w:rPr>
          <w:u w:val="thick"/>
        </w:rPr>
        <w:t>Pricing</w:t>
      </w:r>
    </w:p>
    <w:p w:rsidR="00093628" w:rsidRDefault="00093628">
      <w:pPr>
        <w:pStyle w:val="BodyText"/>
        <w:spacing w:before="1"/>
        <w:rPr>
          <w:b/>
          <w:sz w:val="14"/>
        </w:rPr>
      </w:pPr>
    </w:p>
    <w:p w:rsidR="00093628" w:rsidRDefault="00105A7C">
      <w:pPr>
        <w:spacing w:before="92" w:line="360" w:lineRule="auto"/>
        <w:ind w:left="820" w:right="121"/>
        <w:jc w:val="both"/>
      </w:pPr>
      <w:r>
        <w:rPr>
          <w:spacing w:val="-4"/>
        </w:rPr>
        <w:t xml:space="preserve">Pricing </w:t>
      </w:r>
      <w:r>
        <w:rPr>
          <w:spacing w:val="-5"/>
        </w:rPr>
        <w:t xml:space="preserve">Preambles, </w:t>
      </w:r>
      <w:r>
        <w:rPr>
          <w:spacing w:val="-4"/>
        </w:rPr>
        <w:t xml:space="preserve">Drawings and </w:t>
      </w:r>
      <w:r>
        <w:rPr>
          <w:spacing w:val="-5"/>
        </w:rPr>
        <w:t xml:space="preserve">Specifications </w:t>
      </w:r>
      <w:r>
        <w:rPr>
          <w:spacing w:val="-4"/>
        </w:rPr>
        <w:t xml:space="preserve">shall apply reciprocally </w:t>
      </w:r>
      <w:r>
        <w:rPr>
          <w:spacing w:val="-5"/>
        </w:rPr>
        <w:t xml:space="preserve">between </w:t>
      </w:r>
      <w:r>
        <w:rPr>
          <w:spacing w:val="-4"/>
        </w:rPr>
        <w:t xml:space="preserve">sections </w:t>
      </w:r>
      <w:r>
        <w:rPr>
          <w:spacing w:val="-3"/>
        </w:rPr>
        <w:t xml:space="preserve">of the </w:t>
      </w:r>
      <w:r>
        <w:rPr>
          <w:spacing w:val="-5"/>
        </w:rPr>
        <w:t xml:space="preserve">works </w:t>
      </w:r>
      <w:r>
        <w:rPr>
          <w:spacing w:val="-4"/>
        </w:rPr>
        <w:t xml:space="preserve">unless </w:t>
      </w:r>
      <w:r>
        <w:rPr>
          <w:spacing w:val="-5"/>
        </w:rPr>
        <w:t xml:space="preserve">otherwise </w:t>
      </w:r>
      <w:r>
        <w:rPr>
          <w:spacing w:val="-4"/>
        </w:rPr>
        <w:t>described.</w:t>
      </w:r>
    </w:p>
    <w:p w:rsidR="00093628" w:rsidRDefault="00105A7C">
      <w:pPr>
        <w:pStyle w:val="ListParagraph"/>
        <w:numPr>
          <w:ilvl w:val="0"/>
          <w:numId w:val="22"/>
        </w:numPr>
        <w:tabs>
          <w:tab w:val="left" w:pos="814"/>
        </w:tabs>
        <w:spacing w:before="120" w:line="360" w:lineRule="auto"/>
        <w:ind w:left="813" w:right="199" w:hanging="507"/>
        <w:jc w:val="both"/>
        <w:rPr>
          <w:sz w:val="24"/>
        </w:rPr>
      </w:pPr>
      <w:r>
        <w:rPr>
          <w:sz w:val="24"/>
        </w:rPr>
        <w:t>The rates and prices entered in the Bill of Quantities shall be deemed to be full inclusive value of the work covered by the several items including the following unless expressly stated</w:t>
      </w:r>
      <w:r>
        <w:rPr>
          <w:spacing w:val="-5"/>
          <w:sz w:val="24"/>
        </w:rPr>
        <w:t xml:space="preserve"> </w:t>
      </w:r>
      <w:r>
        <w:rPr>
          <w:sz w:val="24"/>
        </w:rPr>
        <w:t>otherwise;</w:t>
      </w:r>
    </w:p>
    <w:p w:rsidR="00093628" w:rsidRDefault="00105A7C">
      <w:pPr>
        <w:pStyle w:val="ListParagraph"/>
        <w:numPr>
          <w:ilvl w:val="1"/>
          <w:numId w:val="22"/>
        </w:numPr>
        <w:tabs>
          <w:tab w:val="left" w:pos="941"/>
        </w:tabs>
        <w:spacing w:before="121"/>
        <w:ind w:left="940" w:hanging="421"/>
        <w:jc w:val="both"/>
      </w:pPr>
      <w:r>
        <w:rPr>
          <w:spacing w:val="-4"/>
        </w:rPr>
        <w:t xml:space="preserve">All </w:t>
      </w:r>
      <w:r>
        <w:rPr>
          <w:spacing w:val="-5"/>
        </w:rPr>
        <w:t xml:space="preserve">obligations imposed </w:t>
      </w:r>
      <w:r>
        <w:t xml:space="preserve">by </w:t>
      </w:r>
      <w:r>
        <w:rPr>
          <w:spacing w:val="-3"/>
        </w:rPr>
        <w:t>the</w:t>
      </w:r>
      <w:r>
        <w:rPr>
          <w:spacing w:val="-33"/>
        </w:rPr>
        <w:t xml:space="preserve"> </w:t>
      </w:r>
      <w:r>
        <w:rPr>
          <w:spacing w:val="-5"/>
        </w:rPr>
        <w:t>Contract.</w:t>
      </w:r>
    </w:p>
    <w:p w:rsidR="00093628" w:rsidRDefault="00093628">
      <w:pPr>
        <w:pStyle w:val="BodyText"/>
        <w:spacing w:before="5"/>
        <w:rPr>
          <w:sz w:val="21"/>
        </w:rPr>
      </w:pPr>
    </w:p>
    <w:p w:rsidR="00093628" w:rsidRDefault="00105A7C">
      <w:pPr>
        <w:pStyle w:val="ListParagraph"/>
        <w:numPr>
          <w:ilvl w:val="1"/>
          <w:numId w:val="22"/>
        </w:numPr>
        <w:tabs>
          <w:tab w:val="left" w:pos="941"/>
        </w:tabs>
        <w:spacing w:line="360" w:lineRule="auto"/>
        <w:ind w:left="940" w:right="117" w:hanging="420"/>
        <w:jc w:val="both"/>
      </w:pPr>
      <w:r>
        <w:rPr>
          <w:spacing w:val="-5"/>
        </w:rPr>
        <w:t xml:space="preserve">Complying </w:t>
      </w:r>
      <w:r>
        <w:t xml:space="preserve">in </w:t>
      </w:r>
      <w:r>
        <w:rPr>
          <w:spacing w:val="-4"/>
        </w:rPr>
        <w:t>eve</w:t>
      </w:r>
      <w:r>
        <w:rPr>
          <w:spacing w:val="-4"/>
        </w:rPr>
        <w:t xml:space="preserve">ry </w:t>
      </w:r>
      <w:r>
        <w:rPr>
          <w:spacing w:val="-5"/>
        </w:rPr>
        <w:t xml:space="preserve">respect </w:t>
      </w:r>
      <w:r>
        <w:rPr>
          <w:spacing w:val="-4"/>
        </w:rPr>
        <w:t xml:space="preserve">with </w:t>
      </w:r>
      <w:r>
        <w:rPr>
          <w:spacing w:val="-3"/>
        </w:rPr>
        <w:t xml:space="preserve">the </w:t>
      </w:r>
      <w:r>
        <w:rPr>
          <w:spacing w:val="-5"/>
        </w:rPr>
        <w:t xml:space="preserve">requirements </w:t>
      </w:r>
      <w:r>
        <w:rPr>
          <w:spacing w:val="-4"/>
        </w:rPr>
        <w:t xml:space="preserve">and </w:t>
      </w:r>
      <w:r>
        <w:rPr>
          <w:spacing w:val="-3"/>
        </w:rPr>
        <w:t xml:space="preserve">the </w:t>
      </w:r>
      <w:r>
        <w:rPr>
          <w:spacing w:val="-5"/>
        </w:rPr>
        <w:t xml:space="preserve">considerations </w:t>
      </w:r>
      <w:r>
        <w:rPr>
          <w:spacing w:val="-3"/>
        </w:rPr>
        <w:t xml:space="preserve">of the </w:t>
      </w:r>
      <w:r>
        <w:rPr>
          <w:spacing w:val="-5"/>
        </w:rPr>
        <w:t xml:space="preserve">specifications </w:t>
      </w:r>
      <w:r>
        <w:rPr>
          <w:spacing w:val="-4"/>
        </w:rPr>
        <w:t xml:space="preserve">and </w:t>
      </w:r>
      <w:r>
        <w:rPr>
          <w:spacing w:val="-5"/>
        </w:rPr>
        <w:t>drawings.</w:t>
      </w:r>
    </w:p>
    <w:p w:rsidR="00093628" w:rsidRDefault="00105A7C">
      <w:pPr>
        <w:pStyle w:val="ListParagraph"/>
        <w:numPr>
          <w:ilvl w:val="1"/>
          <w:numId w:val="22"/>
        </w:numPr>
        <w:tabs>
          <w:tab w:val="left" w:pos="941"/>
        </w:tabs>
        <w:spacing w:before="119"/>
        <w:ind w:left="940" w:hanging="421"/>
        <w:jc w:val="both"/>
      </w:pPr>
      <w:r>
        <w:rPr>
          <w:spacing w:val="-4"/>
        </w:rPr>
        <w:t xml:space="preserve">All </w:t>
      </w:r>
      <w:r>
        <w:rPr>
          <w:spacing w:val="-5"/>
        </w:rPr>
        <w:t xml:space="preserve">considerations </w:t>
      </w:r>
      <w:r>
        <w:rPr>
          <w:spacing w:val="-4"/>
        </w:rPr>
        <w:t xml:space="preserve">arising </w:t>
      </w:r>
      <w:r>
        <w:rPr>
          <w:spacing w:val="-3"/>
        </w:rPr>
        <w:t>from the</w:t>
      </w:r>
      <w:r>
        <w:rPr>
          <w:spacing w:val="-41"/>
        </w:rPr>
        <w:t xml:space="preserve"> </w:t>
      </w:r>
      <w:r>
        <w:rPr>
          <w:spacing w:val="-5"/>
        </w:rPr>
        <w:t xml:space="preserve">definitions incorporated </w:t>
      </w:r>
      <w:r>
        <w:rPr>
          <w:spacing w:val="-4"/>
        </w:rPr>
        <w:t xml:space="preserve">into each preamble </w:t>
      </w:r>
      <w:r>
        <w:rPr>
          <w:spacing w:val="-5"/>
        </w:rPr>
        <w:t>section.</w:t>
      </w:r>
    </w:p>
    <w:p w:rsidR="00093628" w:rsidRDefault="00093628">
      <w:pPr>
        <w:pStyle w:val="BodyText"/>
        <w:spacing w:before="5"/>
        <w:rPr>
          <w:sz w:val="21"/>
        </w:rPr>
      </w:pPr>
    </w:p>
    <w:p w:rsidR="00093628" w:rsidRDefault="00105A7C">
      <w:pPr>
        <w:pStyle w:val="ListParagraph"/>
        <w:numPr>
          <w:ilvl w:val="1"/>
          <w:numId w:val="22"/>
        </w:numPr>
        <w:tabs>
          <w:tab w:val="left" w:pos="941"/>
        </w:tabs>
        <w:spacing w:line="360" w:lineRule="auto"/>
        <w:ind w:left="940" w:right="122" w:hanging="420"/>
        <w:jc w:val="both"/>
      </w:pPr>
      <w:r>
        <w:rPr>
          <w:spacing w:val="-3"/>
        </w:rPr>
        <w:t xml:space="preserve">The </w:t>
      </w:r>
      <w:r>
        <w:rPr>
          <w:spacing w:val="-5"/>
        </w:rPr>
        <w:t xml:space="preserve">recruitment, </w:t>
      </w:r>
      <w:r>
        <w:rPr>
          <w:spacing w:val="-4"/>
        </w:rPr>
        <w:t xml:space="preserve">bringing </w:t>
      </w:r>
      <w:r>
        <w:t xml:space="preserve">to </w:t>
      </w:r>
      <w:r>
        <w:rPr>
          <w:spacing w:val="-4"/>
        </w:rPr>
        <w:t xml:space="preserve">and </w:t>
      </w:r>
      <w:r>
        <w:rPr>
          <w:spacing w:val="-3"/>
        </w:rPr>
        <w:t xml:space="preserve">from the </w:t>
      </w:r>
      <w:r>
        <w:rPr>
          <w:spacing w:val="-4"/>
        </w:rPr>
        <w:t xml:space="preserve">site, </w:t>
      </w:r>
      <w:r>
        <w:rPr>
          <w:spacing w:val="-5"/>
        </w:rPr>
        <w:t xml:space="preserve">accommodating </w:t>
      </w:r>
      <w:r>
        <w:rPr>
          <w:spacing w:val="-4"/>
        </w:rPr>
        <w:t xml:space="preserve">and feeding and </w:t>
      </w:r>
      <w:r>
        <w:rPr>
          <w:spacing w:val="-3"/>
        </w:rPr>
        <w:t xml:space="preserve">all </w:t>
      </w:r>
      <w:r>
        <w:rPr>
          <w:spacing w:val="-5"/>
        </w:rPr>
        <w:t xml:space="preserve">incidental </w:t>
      </w:r>
      <w:r>
        <w:rPr>
          <w:spacing w:val="-4"/>
        </w:rPr>
        <w:t xml:space="preserve">costs and </w:t>
      </w:r>
      <w:r>
        <w:rPr>
          <w:spacing w:val="-5"/>
        </w:rPr>
        <w:t xml:space="preserve">expenses </w:t>
      </w:r>
      <w:r>
        <w:rPr>
          <w:spacing w:val="-4"/>
        </w:rPr>
        <w:t xml:space="preserve">involved </w:t>
      </w:r>
      <w:r>
        <w:t xml:space="preserve">in </w:t>
      </w:r>
      <w:r>
        <w:rPr>
          <w:spacing w:val="-3"/>
        </w:rPr>
        <w:t xml:space="preserve">the </w:t>
      </w:r>
      <w:r>
        <w:rPr>
          <w:spacing w:val="-5"/>
        </w:rPr>
        <w:t xml:space="preserve">provision </w:t>
      </w:r>
      <w:r>
        <w:rPr>
          <w:spacing w:val="-3"/>
        </w:rPr>
        <w:t xml:space="preserve">of all </w:t>
      </w:r>
      <w:r>
        <w:rPr>
          <w:spacing w:val="-5"/>
        </w:rPr>
        <w:t xml:space="preserve">necessary </w:t>
      </w:r>
      <w:r>
        <w:rPr>
          <w:spacing w:val="-4"/>
        </w:rPr>
        <w:t xml:space="preserve">skilled and unskilled </w:t>
      </w:r>
      <w:proofErr w:type="spellStart"/>
      <w:r>
        <w:rPr>
          <w:spacing w:val="-4"/>
        </w:rPr>
        <w:t>labour</w:t>
      </w:r>
      <w:proofErr w:type="spellEnd"/>
      <w:r>
        <w:rPr>
          <w:spacing w:val="-4"/>
        </w:rPr>
        <w:t xml:space="preserve"> and </w:t>
      </w:r>
      <w:r>
        <w:rPr>
          <w:spacing w:val="-5"/>
        </w:rPr>
        <w:t xml:space="preserve">supervision </w:t>
      </w:r>
      <w:r>
        <w:rPr>
          <w:spacing w:val="-3"/>
        </w:rPr>
        <w:t xml:space="preserve">for </w:t>
      </w:r>
      <w:r>
        <w:rPr>
          <w:spacing w:val="-4"/>
        </w:rPr>
        <w:t xml:space="preserve">fixing erecting and installing </w:t>
      </w:r>
      <w:r>
        <w:rPr>
          <w:spacing w:val="-3"/>
        </w:rPr>
        <w:t xml:space="preserve">or </w:t>
      </w:r>
      <w:r>
        <w:rPr>
          <w:spacing w:val="-4"/>
        </w:rPr>
        <w:t xml:space="preserve">placing </w:t>
      </w:r>
      <w:r>
        <w:rPr>
          <w:spacing w:val="-3"/>
        </w:rPr>
        <w:t xml:space="preserve">of </w:t>
      </w:r>
      <w:r>
        <w:rPr>
          <w:spacing w:val="-5"/>
        </w:rPr>
        <w:t xml:space="preserve">materials </w:t>
      </w:r>
      <w:r>
        <w:rPr>
          <w:spacing w:val="-4"/>
        </w:rPr>
        <w:t xml:space="preserve">and goods </w:t>
      </w:r>
      <w:r>
        <w:t xml:space="preserve">in </w:t>
      </w:r>
      <w:r>
        <w:rPr>
          <w:spacing w:val="-4"/>
        </w:rPr>
        <w:t xml:space="preserve">position and </w:t>
      </w:r>
      <w:r>
        <w:rPr>
          <w:spacing w:val="-3"/>
        </w:rPr>
        <w:t xml:space="preserve">all </w:t>
      </w:r>
      <w:r>
        <w:rPr>
          <w:spacing w:val="-5"/>
        </w:rPr>
        <w:t>associated</w:t>
      </w:r>
      <w:r>
        <w:rPr>
          <w:spacing w:val="-10"/>
        </w:rPr>
        <w:t xml:space="preserve"> </w:t>
      </w:r>
      <w:r>
        <w:rPr>
          <w:spacing w:val="-4"/>
        </w:rPr>
        <w:t>costs.</w:t>
      </w:r>
    </w:p>
    <w:p w:rsidR="00093628" w:rsidRDefault="00105A7C">
      <w:pPr>
        <w:pStyle w:val="ListParagraph"/>
        <w:numPr>
          <w:ilvl w:val="1"/>
          <w:numId w:val="22"/>
        </w:numPr>
        <w:tabs>
          <w:tab w:val="left" w:pos="941"/>
        </w:tabs>
        <w:spacing w:before="120" w:line="360" w:lineRule="auto"/>
        <w:ind w:left="940" w:right="195" w:hanging="420"/>
        <w:jc w:val="both"/>
        <w:rPr>
          <w:sz w:val="24"/>
        </w:rPr>
      </w:pPr>
      <w:r>
        <w:rPr>
          <w:sz w:val="24"/>
        </w:rPr>
        <w:t>Supply of materials, goods, inspection, sampling and testing of materials, storage and costs in connection there with including waste and delivery to site and all associated</w:t>
      </w:r>
      <w:r>
        <w:rPr>
          <w:spacing w:val="-1"/>
          <w:sz w:val="24"/>
        </w:rPr>
        <w:t xml:space="preserve"> </w:t>
      </w:r>
      <w:r>
        <w:rPr>
          <w:sz w:val="24"/>
        </w:rPr>
        <w:t>costs.</w:t>
      </w:r>
    </w:p>
    <w:p w:rsidR="00093628" w:rsidRDefault="00105A7C">
      <w:pPr>
        <w:pStyle w:val="ListParagraph"/>
        <w:numPr>
          <w:ilvl w:val="1"/>
          <w:numId w:val="22"/>
        </w:numPr>
        <w:tabs>
          <w:tab w:val="left" w:pos="941"/>
        </w:tabs>
        <w:spacing w:before="121"/>
        <w:ind w:left="940" w:hanging="421"/>
        <w:jc w:val="both"/>
      </w:pPr>
      <w:r>
        <w:rPr>
          <w:spacing w:val="-4"/>
        </w:rPr>
        <w:t xml:space="preserve">Use </w:t>
      </w:r>
      <w:r>
        <w:rPr>
          <w:spacing w:val="-3"/>
        </w:rPr>
        <w:t xml:space="preserve">of </w:t>
      </w:r>
      <w:r>
        <w:rPr>
          <w:spacing w:val="-5"/>
        </w:rPr>
        <w:t xml:space="preserve">scaffolding, </w:t>
      </w:r>
      <w:r>
        <w:rPr>
          <w:spacing w:val="-4"/>
        </w:rPr>
        <w:t xml:space="preserve">plant, </w:t>
      </w:r>
      <w:r>
        <w:rPr>
          <w:spacing w:val="-5"/>
        </w:rPr>
        <w:t xml:space="preserve">equipment </w:t>
      </w:r>
      <w:r>
        <w:rPr>
          <w:spacing w:val="-4"/>
        </w:rPr>
        <w:t>and</w:t>
      </w:r>
      <w:r>
        <w:rPr>
          <w:spacing w:val="-32"/>
        </w:rPr>
        <w:t xml:space="preserve"> </w:t>
      </w:r>
      <w:r>
        <w:rPr>
          <w:spacing w:val="-4"/>
        </w:rPr>
        <w:t>tools.</w:t>
      </w:r>
    </w:p>
    <w:p w:rsidR="00093628" w:rsidRDefault="00093628">
      <w:pPr>
        <w:pStyle w:val="BodyText"/>
        <w:spacing w:before="4"/>
        <w:rPr>
          <w:sz w:val="21"/>
        </w:rPr>
      </w:pPr>
    </w:p>
    <w:p w:rsidR="00093628" w:rsidRDefault="00105A7C">
      <w:pPr>
        <w:pStyle w:val="ListParagraph"/>
        <w:numPr>
          <w:ilvl w:val="1"/>
          <w:numId w:val="22"/>
        </w:numPr>
        <w:tabs>
          <w:tab w:val="left" w:pos="941"/>
        </w:tabs>
        <w:spacing w:before="1" w:line="360" w:lineRule="auto"/>
        <w:ind w:left="940" w:right="125" w:hanging="420"/>
        <w:jc w:val="both"/>
      </w:pPr>
      <w:r>
        <w:rPr>
          <w:spacing w:val="-4"/>
        </w:rPr>
        <w:t xml:space="preserve">Allow </w:t>
      </w:r>
      <w:r>
        <w:rPr>
          <w:spacing w:val="-3"/>
        </w:rPr>
        <w:t xml:space="preserve">for </w:t>
      </w:r>
      <w:r>
        <w:rPr>
          <w:spacing w:val="-5"/>
        </w:rPr>
        <w:t xml:space="preserve">protection </w:t>
      </w:r>
      <w:r>
        <w:rPr>
          <w:spacing w:val="-3"/>
        </w:rPr>
        <w:t xml:space="preserve">of </w:t>
      </w:r>
      <w:r>
        <w:rPr>
          <w:spacing w:val="-5"/>
        </w:rPr>
        <w:t>fi</w:t>
      </w:r>
      <w:r>
        <w:rPr>
          <w:spacing w:val="-5"/>
        </w:rPr>
        <w:t xml:space="preserve">nished surfaces/fittings </w:t>
      </w:r>
      <w:r>
        <w:rPr>
          <w:spacing w:val="-4"/>
        </w:rPr>
        <w:t xml:space="preserve">etc., </w:t>
      </w:r>
      <w:r>
        <w:rPr>
          <w:spacing w:val="-3"/>
        </w:rPr>
        <w:t xml:space="preserve">all </w:t>
      </w:r>
      <w:r>
        <w:rPr>
          <w:spacing w:val="-5"/>
        </w:rPr>
        <w:t xml:space="preserve">casings </w:t>
      </w:r>
      <w:r>
        <w:rPr>
          <w:spacing w:val="-4"/>
        </w:rPr>
        <w:t xml:space="preserve">and temporary </w:t>
      </w:r>
      <w:r>
        <w:rPr>
          <w:spacing w:val="-5"/>
        </w:rPr>
        <w:t xml:space="preserve">coverings </w:t>
      </w:r>
      <w:r>
        <w:rPr>
          <w:spacing w:val="-4"/>
        </w:rPr>
        <w:t>and making</w:t>
      </w:r>
      <w:r>
        <w:rPr>
          <w:spacing w:val="-10"/>
        </w:rPr>
        <w:t xml:space="preserve"> </w:t>
      </w:r>
      <w:r>
        <w:rPr>
          <w:spacing w:val="-4"/>
        </w:rPr>
        <w:t>good</w:t>
      </w:r>
      <w:r>
        <w:rPr>
          <w:spacing w:val="-9"/>
        </w:rPr>
        <w:t xml:space="preserve"> </w:t>
      </w:r>
      <w:r>
        <w:rPr>
          <w:spacing w:val="-3"/>
        </w:rPr>
        <w:t>and</w:t>
      </w:r>
      <w:r>
        <w:rPr>
          <w:spacing w:val="-9"/>
        </w:rPr>
        <w:t xml:space="preserve"> </w:t>
      </w:r>
      <w:r>
        <w:rPr>
          <w:spacing w:val="-4"/>
        </w:rPr>
        <w:t>clearing</w:t>
      </w:r>
      <w:r>
        <w:rPr>
          <w:spacing w:val="-11"/>
        </w:rPr>
        <w:t xml:space="preserve"> </w:t>
      </w:r>
      <w:r>
        <w:rPr>
          <w:spacing w:val="-3"/>
        </w:rPr>
        <w:t>away</w:t>
      </w:r>
      <w:r>
        <w:rPr>
          <w:spacing w:val="-12"/>
        </w:rPr>
        <w:t xml:space="preserve"> </w:t>
      </w:r>
      <w:r>
        <w:rPr>
          <w:spacing w:val="-4"/>
        </w:rPr>
        <w:t>upon</w:t>
      </w:r>
      <w:r>
        <w:rPr>
          <w:spacing w:val="-9"/>
        </w:rPr>
        <w:t xml:space="preserve"> </w:t>
      </w:r>
      <w:r>
        <w:rPr>
          <w:spacing w:val="-5"/>
        </w:rPr>
        <w:t>completion</w:t>
      </w:r>
      <w:r>
        <w:rPr>
          <w:spacing w:val="-9"/>
        </w:rPr>
        <w:t xml:space="preserve"> </w:t>
      </w:r>
      <w:r>
        <w:rPr>
          <w:spacing w:val="-3"/>
        </w:rPr>
        <w:t>of</w:t>
      </w:r>
      <w:r>
        <w:rPr>
          <w:spacing w:val="-8"/>
        </w:rPr>
        <w:t xml:space="preserve"> </w:t>
      </w:r>
      <w:r>
        <w:rPr>
          <w:spacing w:val="-3"/>
        </w:rPr>
        <w:t>all</w:t>
      </w:r>
      <w:r>
        <w:rPr>
          <w:spacing w:val="-6"/>
        </w:rPr>
        <w:t xml:space="preserve"> </w:t>
      </w:r>
      <w:r>
        <w:rPr>
          <w:spacing w:val="-4"/>
        </w:rPr>
        <w:t>work</w:t>
      </w:r>
      <w:r>
        <w:rPr>
          <w:spacing w:val="-11"/>
        </w:rPr>
        <w:t xml:space="preserve"> </w:t>
      </w:r>
      <w:r>
        <w:rPr>
          <w:spacing w:val="-5"/>
        </w:rPr>
        <w:t>sections.</w:t>
      </w:r>
    </w:p>
    <w:p w:rsidR="00093628" w:rsidRDefault="00105A7C">
      <w:pPr>
        <w:pStyle w:val="ListParagraph"/>
        <w:numPr>
          <w:ilvl w:val="1"/>
          <w:numId w:val="22"/>
        </w:numPr>
        <w:tabs>
          <w:tab w:val="left" w:pos="941"/>
        </w:tabs>
        <w:spacing w:before="120"/>
        <w:ind w:left="940" w:hanging="421"/>
        <w:jc w:val="both"/>
        <w:rPr>
          <w:sz w:val="24"/>
        </w:rPr>
      </w:pPr>
      <w:r>
        <w:rPr>
          <w:sz w:val="24"/>
        </w:rPr>
        <w:t>Establishment charges, overheads and</w:t>
      </w:r>
      <w:r>
        <w:rPr>
          <w:spacing w:val="1"/>
          <w:sz w:val="24"/>
        </w:rPr>
        <w:t xml:space="preserve"> </w:t>
      </w:r>
      <w:r>
        <w:rPr>
          <w:sz w:val="24"/>
        </w:rPr>
        <w:t>profits.</w:t>
      </w:r>
    </w:p>
    <w:p w:rsidR="00093628" w:rsidRDefault="00093628">
      <w:pPr>
        <w:jc w:val="both"/>
        <w:rPr>
          <w:sz w:val="24"/>
        </w:rPr>
        <w:sectPr w:rsidR="00093628">
          <w:pgSz w:w="11910" w:h="16840"/>
          <w:pgMar w:top="1360" w:right="1240" w:bottom="1300" w:left="1340" w:header="0" w:footer="1112" w:gutter="0"/>
          <w:cols w:space="720"/>
        </w:sectPr>
      </w:pPr>
    </w:p>
    <w:p w:rsidR="00093628" w:rsidRDefault="00105A7C">
      <w:pPr>
        <w:pStyle w:val="ListParagraph"/>
        <w:numPr>
          <w:ilvl w:val="1"/>
          <w:numId w:val="22"/>
        </w:numPr>
        <w:tabs>
          <w:tab w:val="left" w:pos="941"/>
        </w:tabs>
        <w:spacing w:before="76" w:line="360" w:lineRule="auto"/>
        <w:ind w:left="940" w:right="202" w:hanging="420"/>
        <w:jc w:val="both"/>
        <w:rPr>
          <w:sz w:val="24"/>
        </w:rPr>
      </w:pPr>
      <w:r>
        <w:rPr>
          <w:sz w:val="24"/>
        </w:rPr>
        <w:lastRenderedPageBreak/>
        <w:t>Selection provision and testing of materials and workmanship as required by the specifications.</w:t>
      </w:r>
    </w:p>
    <w:p w:rsidR="00093628" w:rsidRDefault="00105A7C">
      <w:pPr>
        <w:pStyle w:val="ListParagraph"/>
        <w:numPr>
          <w:ilvl w:val="1"/>
          <w:numId w:val="22"/>
        </w:numPr>
        <w:tabs>
          <w:tab w:val="left" w:pos="940"/>
          <w:tab w:val="left" w:pos="941"/>
        </w:tabs>
        <w:spacing w:before="120"/>
        <w:ind w:left="940" w:hanging="421"/>
        <w:rPr>
          <w:sz w:val="24"/>
        </w:rPr>
      </w:pPr>
      <w:r>
        <w:rPr>
          <w:sz w:val="24"/>
        </w:rPr>
        <w:t>All temporary works and construction maintenance</w:t>
      </w:r>
      <w:r>
        <w:rPr>
          <w:spacing w:val="-4"/>
          <w:sz w:val="24"/>
        </w:rPr>
        <w:t xml:space="preserve"> </w:t>
      </w:r>
      <w:r>
        <w:rPr>
          <w:sz w:val="24"/>
        </w:rPr>
        <w:t>works.</w:t>
      </w:r>
    </w:p>
    <w:p w:rsidR="00093628" w:rsidRDefault="00093628">
      <w:pPr>
        <w:pStyle w:val="BodyText"/>
        <w:spacing w:before="4"/>
        <w:rPr>
          <w:sz w:val="22"/>
        </w:rPr>
      </w:pPr>
    </w:p>
    <w:p w:rsidR="00093628" w:rsidRDefault="00105A7C">
      <w:pPr>
        <w:pStyle w:val="ListParagraph"/>
        <w:numPr>
          <w:ilvl w:val="1"/>
          <w:numId w:val="22"/>
        </w:numPr>
        <w:tabs>
          <w:tab w:val="left" w:pos="940"/>
          <w:tab w:val="left" w:pos="941"/>
        </w:tabs>
        <w:ind w:left="940" w:hanging="421"/>
        <w:rPr>
          <w:sz w:val="24"/>
        </w:rPr>
      </w:pPr>
      <w:r>
        <w:rPr>
          <w:sz w:val="24"/>
        </w:rPr>
        <w:t>Samples to be given for</w:t>
      </w:r>
      <w:r>
        <w:rPr>
          <w:spacing w:val="-3"/>
          <w:sz w:val="24"/>
        </w:rPr>
        <w:t xml:space="preserve"> </w:t>
      </w:r>
      <w:r>
        <w:rPr>
          <w:sz w:val="24"/>
        </w:rPr>
        <w:t>approval.</w:t>
      </w:r>
    </w:p>
    <w:p w:rsidR="00093628" w:rsidRDefault="00093628">
      <w:pPr>
        <w:pStyle w:val="BodyText"/>
        <w:spacing w:before="6"/>
        <w:rPr>
          <w:sz w:val="22"/>
        </w:rPr>
      </w:pPr>
    </w:p>
    <w:p w:rsidR="00093628" w:rsidRDefault="00105A7C">
      <w:pPr>
        <w:pStyle w:val="ListParagraph"/>
        <w:numPr>
          <w:ilvl w:val="1"/>
          <w:numId w:val="22"/>
        </w:numPr>
        <w:tabs>
          <w:tab w:val="left" w:pos="940"/>
          <w:tab w:val="left" w:pos="941"/>
        </w:tabs>
        <w:ind w:left="940" w:hanging="421"/>
        <w:rPr>
          <w:sz w:val="24"/>
        </w:rPr>
      </w:pPr>
      <w:r>
        <w:rPr>
          <w:sz w:val="24"/>
        </w:rPr>
        <w:t>Paying fees and giving notice to</w:t>
      </w:r>
      <w:r>
        <w:rPr>
          <w:spacing w:val="-7"/>
          <w:sz w:val="24"/>
        </w:rPr>
        <w:t xml:space="preserve"> </w:t>
      </w:r>
      <w:r>
        <w:rPr>
          <w:sz w:val="24"/>
        </w:rPr>
        <w:t>authorities.</w:t>
      </w:r>
    </w:p>
    <w:p w:rsidR="00093628" w:rsidRDefault="00093628">
      <w:pPr>
        <w:pStyle w:val="BodyText"/>
        <w:spacing w:before="4"/>
        <w:rPr>
          <w:sz w:val="22"/>
        </w:rPr>
      </w:pPr>
    </w:p>
    <w:p w:rsidR="00093628" w:rsidRDefault="00105A7C">
      <w:pPr>
        <w:pStyle w:val="ListParagraph"/>
        <w:numPr>
          <w:ilvl w:val="1"/>
          <w:numId w:val="22"/>
        </w:numPr>
        <w:tabs>
          <w:tab w:val="left" w:pos="941"/>
        </w:tabs>
        <w:ind w:left="940" w:hanging="421"/>
        <w:rPr>
          <w:sz w:val="24"/>
        </w:rPr>
      </w:pPr>
      <w:r>
        <w:rPr>
          <w:sz w:val="24"/>
        </w:rPr>
        <w:t>All site investigations, setting out and survey work which may be</w:t>
      </w:r>
      <w:r>
        <w:rPr>
          <w:spacing w:val="-14"/>
          <w:sz w:val="24"/>
        </w:rPr>
        <w:t xml:space="preserve"> </w:t>
      </w:r>
      <w:r>
        <w:rPr>
          <w:sz w:val="24"/>
        </w:rPr>
        <w:t>necessary.</w:t>
      </w:r>
    </w:p>
    <w:p w:rsidR="00093628" w:rsidRDefault="00093628">
      <w:pPr>
        <w:pStyle w:val="BodyText"/>
        <w:spacing w:before="6"/>
        <w:rPr>
          <w:sz w:val="22"/>
        </w:rPr>
      </w:pPr>
    </w:p>
    <w:p w:rsidR="00093628" w:rsidRDefault="00105A7C">
      <w:pPr>
        <w:pStyle w:val="ListParagraph"/>
        <w:numPr>
          <w:ilvl w:val="1"/>
          <w:numId w:val="22"/>
        </w:numPr>
        <w:tabs>
          <w:tab w:val="left" w:pos="940"/>
          <w:tab w:val="left" w:pos="941"/>
        </w:tabs>
        <w:ind w:left="940" w:hanging="421"/>
        <w:rPr>
          <w:sz w:val="24"/>
        </w:rPr>
      </w:pPr>
      <w:r>
        <w:rPr>
          <w:sz w:val="24"/>
        </w:rPr>
        <w:t>Safety precautions and all measures to prevent and suppress fire and other</w:t>
      </w:r>
      <w:r>
        <w:rPr>
          <w:spacing w:val="-12"/>
          <w:sz w:val="24"/>
        </w:rPr>
        <w:t xml:space="preserve"> </w:t>
      </w:r>
      <w:r>
        <w:rPr>
          <w:sz w:val="24"/>
        </w:rPr>
        <w:t>hazards.</w:t>
      </w:r>
    </w:p>
    <w:p w:rsidR="00093628" w:rsidRDefault="00093628">
      <w:pPr>
        <w:pStyle w:val="BodyText"/>
        <w:spacing w:before="5"/>
        <w:rPr>
          <w:sz w:val="22"/>
        </w:rPr>
      </w:pPr>
    </w:p>
    <w:p w:rsidR="00093628" w:rsidRDefault="00105A7C">
      <w:pPr>
        <w:pStyle w:val="ListParagraph"/>
        <w:numPr>
          <w:ilvl w:val="1"/>
          <w:numId w:val="22"/>
        </w:numPr>
        <w:tabs>
          <w:tab w:val="left" w:pos="941"/>
        </w:tabs>
        <w:spacing w:line="360" w:lineRule="auto"/>
        <w:ind w:left="940" w:right="198" w:hanging="420"/>
        <w:jc w:val="both"/>
        <w:rPr>
          <w:sz w:val="24"/>
        </w:rPr>
      </w:pPr>
      <w:r>
        <w:rPr>
          <w:sz w:val="24"/>
        </w:rPr>
        <w:t>Except where separate items are provided for bringing plant to the site and removing on compl</w:t>
      </w:r>
      <w:r>
        <w:rPr>
          <w:sz w:val="24"/>
        </w:rPr>
        <w:t>etion, for providing, transporting to site, setting to work, operating (including all fuel and consumable stores), maintaining and removing from the site upon completion all construction plant and equipment necessary for the execution of the work, includin</w:t>
      </w:r>
      <w:r>
        <w:rPr>
          <w:sz w:val="24"/>
        </w:rPr>
        <w:t>g the cost of all tests and other requirements in respect to such plant and</w:t>
      </w:r>
      <w:r>
        <w:rPr>
          <w:spacing w:val="-1"/>
          <w:sz w:val="24"/>
        </w:rPr>
        <w:t xml:space="preserve"> </w:t>
      </w:r>
      <w:r>
        <w:rPr>
          <w:sz w:val="24"/>
        </w:rPr>
        <w:t>equipment.</w:t>
      </w:r>
    </w:p>
    <w:p w:rsidR="00093628" w:rsidRDefault="00105A7C">
      <w:pPr>
        <w:pStyle w:val="ListParagraph"/>
        <w:numPr>
          <w:ilvl w:val="1"/>
          <w:numId w:val="22"/>
        </w:numPr>
        <w:tabs>
          <w:tab w:val="left" w:pos="821"/>
        </w:tabs>
        <w:spacing w:before="120" w:line="276" w:lineRule="auto"/>
        <w:ind w:right="431" w:hanging="269"/>
        <w:jc w:val="both"/>
        <w:rPr>
          <w:sz w:val="24"/>
        </w:rPr>
      </w:pPr>
      <w:r>
        <w:rPr>
          <w:sz w:val="24"/>
        </w:rPr>
        <w:t>No allowance shall be made for increase in bulk or for extra working space required and the contractor shall allow for these and any other incidental expenses in his unit rates.</w:t>
      </w:r>
    </w:p>
    <w:p w:rsidR="00093628" w:rsidRDefault="00105A7C">
      <w:pPr>
        <w:pStyle w:val="ListParagraph"/>
        <w:numPr>
          <w:ilvl w:val="1"/>
          <w:numId w:val="22"/>
        </w:numPr>
        <w:tabs>
          <w:tab w:val="left" w:pos="941"/>
        </w:tabs>
        <w:spacing w:before="121" w:line="360" w:lineRule="auto"/>
        <w:ind w:left="940" w:right="203" w:hanging="420"/>
        <w:jc w:val="both"/>
        <w:rPr>
          <w:sz w:val="24"/>
        </w:rPr>
      </w:pPr>
      <w:r>
        <w:rPr>
          <w:sz w:val="24"/>
        </w:rPr>
        <w:t xml:space="preserve">All applicable duties, taxes, charges, government levies, landing charges and </w:t>
      </w:r>
      <w:r>
        <w:rPr>
          <w:sz w:val="24"/>
        </w:rPr>
        <w:t>transport etc., except VAT for materials and</w:t>
      </w:r>
      <w:r>
        <w:rPr>
          <w:spacing w:val="-2"/>
          <w:sz w:val="24"/>
        </w:rPr>
        <w:t xml:space="preserve"> </w:t>
      </w:r>
      <w:r>
        <w:rPr>
          <w:sz w:val="24"/>
        </w:rPr>
        <w:t>equipment.</w:t>
      </w:r>
    </w:p>
    <w:p w:rsidR="00093628" w:rsidRDefault="00105A7C">
      <w:pPr>
        <w:pStyle w:val="ListParagraph"/>
        <w:numPr>
          <w:ilvl w:val="0"/>
          <w:numId w:val="22"/>
        </w:numPr>
        <w:tabs>
          <w:tab w:val="left" w:pos="821"/>
        </w:tabs>
        <w:spacing w:before="120" w:line="360" w:lineRule="auto"/>
        <w:ind w:right="119" w:hanging="492"/>
        <w:jc w:val="both"/>
      </w:pPr>
      <w:r>
        <w:rPr>
          <w:spacing w:val="-4"/>
        </w:rPr>
        <w:t xml:space="preserve">In </w:t>
      </w:r>
      <w:r>
        <w:rPr>
          <w:spacing w:val="-3"/>
        </w:rPr>
        <w:t xml:space="preserve">the </w:t>
      </w:r>
      <w:r>
        <w:rPr>
          <w:spacing w:val="-4"/>
        </w:rPr>
        <w:t xml:space="preserve">event </w:t>
      </w:r>
      <w:r>
        <w:rPr>
          <w:spacing w:val="-3"/>
        </w:rPr>
        <w:t xml:space="preserve">of </w:t>
      </w:r>
      <w:r>
        <w:rPr>
          <w:spacing w:val="-4"/>
        </w:rPr>
        <w:t xml:space="preserve">their being </w:t>
      </w:r>
      <w:r>
        <w:rPr>
          <w:spacing w:val="-3"/>
        </w:rPr>
        <w:t xml:space="preserve">any </w:t>
      </w:r>
      <w:r>
        <w:rPr>
          <w:spacing w:val="-5"/>
        </w:rPr>
        <w:t xml:space="preserve">discrepancies </w:t>
      </w:r>
      <w:r>
        <w:rPr>
          <w:spacing w:val="-4"/>
        </w:rPr>
        <w:t xml:space="preserve">between details </w:t>
      </w:r>
      <w:r>
        <w:rPr>
          <w:spacing w:val="-3"/>
        </w:rPr>
        <w:t xml:space="preserve">on </w:t>
      </w:r>
      <w:r>
        <w:rPr>
          <w:spacing w:val="-5"/>
        </w:rPr>
        <w:t xml:space="preserve">drawings, descriptions </w:t>
      </w:r>
      <w:r>
        <w:t xml:space="preserve">in </w:t>
      </w:r>
      <w:r>
        <w:rPr>
          <w:spacing w:val="-5"/>
        </w:rPr>
        <w:t xml:space="preserve">specifications </w:t>
      </w:r>
      <w:r>
        <w:rPr>
          <w:spacing w:val="-4"/>
        </w:rPr>
        <w:t xml:space="preserve">and </w:t>
      </w:r>
      <w:r>
        <w:rPr>
          <w:spacing w:val="-5"/>
        </w:rPr>
        <w:t xml:space="preserve">descriptions </w:t>
      </w:r>
      <w:r>
        <w:t xml:space="preserve">in </w:t>
      </w:r>
      <w:r>
        <w:rPr>
          <w:spacing w:val="-3"/>
        </w:rPr>
        <w:t xml:space="preserve">the </w:t>
      </w:r>
      <w:r>
        <w:rPr>
          <w:spacing w:val="-4"/>
        </w:rPr>
        <w:t xml:space="preserve">Bills </w:t>
      </w:r>
      <w:r>
        <w:rPr>
          <w:spacing w:val="-3"/>
        </w:rPr>
        <w:t xml:space="preserve">of </w:t>
      </w:r>
      <w:r>
        <w:rPr>
          <w:spacing w:val="-5"/>
        </w:rPr>
        <w:t xml:space="preserve">Quantities </w:t>
      </w:r>
      <w:r>
        <w:rPr>
          <w:spacing w:val="-4"/>
        </w:rPr>
        <w:t xml:space="preserve">then </w:t>
      </w:r>
      <w:r>
        <w:rPr>
          <w:spacing w:val="-3"/>
        </w:rPr>
        <w:t xml:space="preserve">the </w:t>
      </w:r>
      <w:r>
        <w:rPr>
          <w:spacing w:val="-4"/>
        </w:rPr>
        <w:t xml:space="preserve">rates </w:t>
      </w:r>
      <w:r>
        <w:rPr>
          <w:spacing w:val="-3"/>
        </w:rPr>
        <w:t xml:space="preserve">and </w:t>
      </w:r>
      <w:r>
        <w:rPr>
          <w:spacing w:val="-4"/>
        </w:rPr>
        <w:t xml:space="preserve">pricing </w:t>
      </w:r>
      <w:r>
        <w:rPr>
          <w:spacing w:val="-3"/>
        </w:rPr>
        <w:t xml:space="preserve">shall be </w:t>
      </w:r>
      <w:r>
        <w:rPr>
          <w:spacing w:val="-4"/>
        </w:rPr>
        <w:t xml:space="preserve">deemed </w:t>
      </w:r>
      <w:r>
        <w:t>to</w:t>
      </w:r>
      <w:r>
        <w:rPr>
          <w:spacing w:val="-10"/>
        </w:rPr>
        <w:t xml:space="preserve"> </w:t>
      </w:r>
      <w:r>
        <w:rPr>
          <w:spacing w:val="-4"/>
        </w:rPr>
        <w:t>rela</w:t>
      </w:r>
      <w:r>
        <w:rPr>
          <w:spacing w:val="-4"/>
        </w:rPr>
        <w:t>te</w:t>
      </w:r>
      <w:r>
        <w:rPr>
          <w:spacing w:val="-9"/>
        </w:rPr>
        <w:t xml:space="preserve"> </w:t>
      </w:r>
      <w:r>
        <w:t>to</w:t>
      </w:r>
      <w:r>
        <w:rPr>
          <w:spacing w:val="-9"/>
        </w:rPr>
        <w:t xml:space="preserve"> </w:t>
      </w:r>
      <w:r>
        <w:rPr>
          <w:spacing w:val="-3"/>
        </w:rPr>
        <w:t>the</w:t>
      </w:r>
      <w:r>
        <w:rPr>
          <w:spacing w:val="-9"/>
        </w:rPr>
        <w:t xml:space="preserve"> </w:t>
      </w:r>
      <w:r>
        <w:rPr>
          <w:spacing w:val="-5"/>
        </w:rPr>
        <w:t>documents</w:t>
      </w:r>
      <w:r>
        <w:rPr>
          <w:spacing w:val="-8"/>
        </w:rPr>
        <w:t xml:space="preserve"> </w:t>
      </w:r>
      <w:r>
        <w:rPr>
          <w:spacing w:val="-4"/>
        </w:rPr>
        <w:t>order</w:t>
      </w:r>
      <w:r>
        <w:rPr>
          <w:spacing w:val="-8"/>
        </w:rPr>
        <w:t xml:space="preserve"> </w:t>
      </w:r>
      <w:r>
        <w:rPr>
          <w:spacing w:val="-3"/>
        </w:rPr>
        <w:t>of</w:t>
      </w:r>
      <w:r>
        <w:rPr>
          <w:spacing w:val="-8"/>
        </w:rPr>
        <w:t xml:space="preserve"> </w:t>
      </w:r>
      <w:r>
        <w:rPr>
          <w:spacing w:val="-5"/>
        </w:rPr>
        <w:t>precedence</w:t>
      </w:r>
      <w:r>
        <w:rPr>
          <w:spacing w:val="-10"/>
        </w:rPr>
        <w:t xml:space="preserve"> </w:t>
      </w:r>
      <w:r>
        <w:rPr>
          <w:spacing w:val="-4"/>
        </w:rPr>
        <w:t>set</w:t>
      </w:r>
      <w:r>
        <w:rPr>
          <w:spacing w:val="-5"/>
        </w:rPr>
        <w:t xml:space="preserve"> </w:t>
      </w:r>
      <w:r>
        <w:rPr>
          <w:spacing w:val="-4"/>
        </w:rPr>
        <w:t>out</w:t>
      </w:r>
      <w:r>
        <w:rPr>
          <w:spacing w:val="-8"/>
        </w:rPr>
        <w:t xml:space="preserve"> </w:t>
      </w:r>
      <w:r>
        <w:t>in</w:t>
      </w:r>
      <w:r>
        <w:rPr>
          <w:spacing w:val="-9"/>
        </w:rPr>
        <w:t xml:space="preserve"> </w:t>
      </w:r>
      <w:r>
        <w:rPr>
          <w:spacing w:val="-3"/>
        </w:rPr>
        <w:t>the</w:t>
      </w:r>
      <w:r>
        <w:rPr>
          <w:spacing w:val="-9"/>
        </w:rPr>
        <w:t xml:space="preserve"> </w:t>
      </w:r>
      <w:r>
        <w:rPr>
          <w:spacing w:val="-4"/>
        </w:rPr>
        <w:t>Form</w:t>
      </w:r>
      <w:r>
        <w:rPr>
          <w:spacing w:val="-10"/>
        </w:rPr>
        <w:t xml:space="preserve"> </w:t>
      </w:r>
      <w:r>
        <w:rPr>
          <w:spacing w:val="-3"/>
        </w:rPr>
        <w:t>of</w:t>
      </w:r>
      <w:r>
        <w:rPr>
          <w:spacing w:val="-6"/>
        </w:rPr>
        <w:t xml:space="preserve"> </w:t>
      </w:r>
      <w:r>
        <w:rPr>
          <w:spacing w:val="-5"/>
        </w:rPr>
        <w:t>Agreement.</w:t>
      </w:r>
    </w:p>
    <w:p w:rsidR="00093628" w:rsidRDefault="00105A7C">
      <w:pPr>
        <w:pStyle w:val="Heading1"/>
        <w:spacing w:before="124"/>
        <w:ind w:left="820"/>
        <w:rPr>
          <w:u w:val="none"/>
        </w:rPr>
      </w:pPr>
      <w:r>
        <w:rPr>
          <w:u w:val="thick"/>
        </w:rPr>
        <w:t>Abbreviations</w:t>
      </w:r>
    </w:p>
    <w:p w:rsidR="00093628" w:rsidRDefault="00093628">
      <w:pPr>
        <w:pStyle w:val="BodyText"/>
        <w:spacing w:before="2"/>
        <w:rPr>
          <w:b/>
          <w:sz w:val="22"/>
        </w:rPr>
      </w:pPr>
    </w:p>
    <w:p w:rsidR="00093628" w:rsidRDefault="00105A7C">
      <w:pPr>
        <w:pStyle w:val="ListParagraph"/>
        <w:numPr>
          <w:ilvl w:val="0"/>
          <w:numId w:val="22"/>
        </w:numPr>
        <w:tabs>
          <w:tab w:val="left" w:pos="821"/>
        </w:tabs>
        <w:spacing w:line="360" w:lineRule="auto"/>
        <w:ind w:right="203" w:hanging="509"/>
        <w:jc w:val="both"/>
        <w:rPr>
          <w:sz w:val="24"/>
        </w:rPr>
      </w:pPr>
      <w:r>
        <w:rPr>
          <w:sz w:val="24"/>
        </w:rPr>
        <w:t>The following abbreviations are used in the Bill of Quantities and carry the meanings as listed</w:t>
      </w:r>
      <w:r>
        <w:rPr>
          <w:spacing w:val="-1"/>
          <w:sz w:val="24"/>
        </w:rPr>
        <w:t xml:space="preserve"> </w:t>
      </w:r>
      <w:r>
        <w:rPr>
          <w:sz w:val="24"/>
        </w:rPr>
        <w:t>hereby.</w:t>
      </w:r>
    </w:p>
    <w:p w:rsidR="00093628" w:rsidRDefault="00105A7C">
      <w:pPr>
        <w:pStyle w:val="BodyText"/>
        <w:tabs>
          <w:tab w:val="left" w:pos="2980"/>
        </w:tabs>
        <w:spacing w:before="120"/>
        <w:ind w:left="1540"/>
      </w:pPr>
      <w:r>
        <w:t>m</w:t>
      </w:r>
      <w:r>
        <w:tab/>
        <w:t>-</w:t>
      </w:r>
      <w:r>
        <w:rPr>
          <w:spacing w:val="-1"/>
        </w:rPr>
        <w:t xml:space="preserve"> </w:t>
      </w:r>
      <w:proofErr w:type="spellStart"/>
      <w:r>
        <w:t>metre</w:t>
      </w:r>
      <w:proofErr w:type="spellEnd"/>
    </w:p>
    <w:p w:rsidR="00093628" w:rsidRDefault="00093628">
      <w:pPr>
        <w:pStyle w:val="BodyText"/>
        <w:spacing w:before="4"/>
        <w:rPr>
          <w:sz w:val="22"/>
        </w:rPr>
      </w:pPr>
    </w:p>
    <w:p w:rsidR="00093628" w:rsidRDefault="00105A7C">
      <w:pPr>
        <w:pStyle w:val="BodyText"/>
        <w:tabs>
          <w:tab w:val="left" w:pos="2980"/>
        </w:tabs>
        <w:ind w:left="1540"/>
      </w:pPr>
      <w:r>
        <w:t>m²</w:t>
      </w:r>
      <w:r>
        <w:tab/>
        <w:t>- square</w:t>
      </w:r>
      <w:r>
        <w:rPr>
          <w:spacing w:val="-2"/>
        </w:rPr>
        <w:t xml:space="preserve"> </w:t>
      </w:r>
      <w:proofErr w:type="spellStart"/>
      <w:r>
        <w:t>metre</w:t>
      </w:r>
      <w:proofErr w:type="spellEnd"/>
    </w:p>
    <w:p w:rsidR="00093628" w:rsidRDefault="00093628">
      <w:pPr>
        <w:pStyle w:val="BodyText"/>
        <w:spacing w:before="6"/>
        <w:rPr>
          <w:sz w:val="22"/>
        </w:rPr>
      </w:pPr>
    </w:p>
    <w:p w:rsidR="00093628" w:rsidRDefault="00105A7C">
      <w:pPr>
        <w:pStyle w:val="BodyText"/>
        <w:tabs>
          <w:tab w:val="left" w:pos="2980"/>
        </w:tabs>
        <w:ind w:left="1540"/>
      </w:pPr>
      <w:r>
        <w:t>m³</w:t>
      </w:r>
      <w:r>
        <w:tab/>
        <w:t>- cubic</w:t>
      </w:r>
      <w:r>
        <w:rPr>
          <w:spacing w:val="-2"/>
        </w:rPr>
        <w:t xml:space="preserve"> </w:t>
      </w:r>
      <w:proofErr w:type="spellStart"/>
      <w:r>
        <w:t>metre</w:t>
      </w:r>
      <w:proofErr w:type="spellEnd"/>
    </w:p>
    <w:p w:rsidR="00093628" w:rsidRDefault="00093628">
      <w:pPr>
        <w:pStyle w:val="BodyText"/>
        <w:spacing w:before="4"/>
        <w:rPr>
          <w:sz w:val="22"/>
        </w:rPr>
      </w:pPr>
    </w:p>
    <w:p w:rsidR="00093628" w:rsidRDefault="00105A7C">
      <w:pPr>
        <w:pStyle w:val="BodyText"/>
        <w:tabs>
          <w:tab w:val="left" w:pos="2980"/>
        </w:tabs>
        <w:ind w:left="1540"/>
      </w:pPr>
      <w:r>
        <w:t>mm</w:t>
      </w:r>
      <w:r>
        <w:tab/>
        <w:t xml:space="preserve">- </w:t>
      </w:r>
      <w:proofErr w:type="spellStart"/>
      <w:r>
        <w:t>milli</w:t>
      </w:r>
      <w:proofErr w:type="spellEnd"/>
      <w:r>
        <w:rPr>
          <w:spacing w:val="-2"/>
        </w:rPr>
        <w:t xml:space="preserve"> </w:t>
      </w:r>
      <w:proofErr w:type="spellStart"/>
      <w:r>
        <w:t>metre</w:t>
      </w:r>
      <w:proofErr w:type="spellEnd"/>
    </w:p>
    <w:p w:rsidR="00093628" w:rsidRDefault="00093628">
      <w:pPr>
        <w:pStyle w:val="BodyText"/>
        <w:spacing w:before="6"/>
        <w:rPr>
          <w:sz w:val="22"/>
        </w:rPr>
      </w:pPr>
    </w:p>
    <w:p w:rsidR="00093628" w:rsidRDefault="00105A7C">
      <w:pPr>
        <w:pStyle w:val="BodyText"/>
        <w:tabs>
          <w:tab w:val="left" w:pos="2980"/>
        </w:tabs>
        <w:ind w:left="1540"/>
      </w:pPr>
      <w:proofErr w:type="spellStart"/>
      <w:r>
        <w:t>nr</w:t>
      </w:r>
      <w:proofErr w:type="spellEnd"/>
      <w:r>
        <w:tab/>
        <w:t>-</w:t>
      </w:r>
      <w:r>
        <w:rPr>
          <w:spacing w:val="-1"/>
        </w:rPr>
        <w:t xml:space="preserve"> </w:t>
      </w:r>
      <w:r>
        <w:t>number</w:t>
      </w:r>
    </w:p>
    <w:p w:rsidR="00093628" w:rsidRDefault="00093628">
      <w:pPr>
        <w:pStyle w:val="BodyText"/>
        <w:spacing w:before="4"/>
        <w:rPr>
          <w:sz w:val="22"/>
        </w:rPr>
      </w:pPr>
    </w:p>
    <w:p w:rsidR="00093628" w:rsidRDefault="00105A7C">
      <w:pPr>
        <w:pStyle w:val="BodyText"/>
        <w:tabs>
          <w:tab w:val="left" w:pos="2980"/>
        </w:tabs>
        <w:spacing w:before="1"/>
        <w:ind w:left="1540"/>
      </w:pPr>
      <w:r>
        <w:t>kg</w:t>
      </w:r>
      <w:r>
        <w:tab/>
        <w:t>-</w:t>
      </w:r>
      <w:r>
        <w:rPr>
          <w:spacing w:val="-2"/>
        </w:rPr>
        <w:t xml:space="preserve"> </w:t>
      </w:r>
      <w:proofErr w:type="spellStart"/>
      <w:r>
        <w:t>kilogramme</w:t>
      </w:r>
      <w:proofErr w:type="spellEnd"/>
    </w:p>
    <w:p w:rsidR="00093628" w:rsidRDefault="00093628">
      <w:pPr>
        <w:sectPr w:rsidR="00093628">
          <w:pgSz w:w="11910" w:h="16840"/>
          <w:pgMar w:top="1340" w:right="1240" w:bottom="1300" w:left="1340" w:header="0" w:footer="1112" w:gutter="0"/>
          <w:cols w:space="720"/>
        </w:sectPr>
      </w:pPr>
    </w:p>
    <w:p w:rsidR="00093628" w:rsidRDefault="00105A7C">
      <w:pPr>
        <w:pStyle w:val="BodyText"/>
        <w:tabs>
          <w:tab w:val="left" w:pos="2980"/>
        </w:tabs>
        <w:spacing w:before="76"/>
        <w:ind w:left="1540"/>
      </w:pPr>
      <w:r>
        <w:lastRenderedPageBreak/>
        <w:t>t</w:t>
      </w:r>
      <w:r>
        <w:tab/>
        <w:t>-</w:t>
      </w:r>
      <w:r>
        <w:rPr>
          <w:spacing w:val="-1"/>
        </w:rPr>
        <w:t xml:space="preserve"> </w:t>
      </w:r>
      <w:proofErr w:type="spellStart"/>
      <w:r>
        <w:t>tonne</w:t>
      </w:r>
      <w:proofErr w:type="spellEnd"/>
    </w:p>
    <w:p w:rsidR="00093628" w:rsidRDefault="00093628">
      <w:pPr>
        <w:pStyle w:val="BodyText"/>
        <w:spacing w:before="4"/>
        <w:rPr>
          <w:sz w:val="22"/>
        </w:rPr>
      </w:pPr>
    </w:p>
    <w:p w:rsidR="00093628" w:rsidRDefault="00105A7C">
      <w:pPr>
        <w:pStyle w:val="BodyText"/>
        <w:tabs>
          <w:tab w:val="left" w:pos="2980"/>
        </w:tabs>
        <w:ind w:left="1540"/>
      </w:pPr>
      <w:r>
        <w:t>h</w:t>
      </w:r>
      <w:r>
        <w:tab/>
        <w:t>-</w:t>
      </w:r>
      <w:r>
        <w:rPr>
          <w:spacing w:val="-1"/>
        </w:rPr>
        <w:t xml:space="preserve"> </w:t>
      </w:r>
      <w:r>
        <w:t>hour</w:t>
      </w:r>
    </w:p>
    <w:p w:rsidR="00093628" w:rsidRDefault="00093628">
      <w:pPr>
        <w:pStyle w:val="BodyText"/>
        <w:spacing w:before="6"/>
        <w:rPr>
          <w:sz w:val="22"/>
        </w:rPr>
      </w:pPr>
    </w:p>
    <w:p w:rsidR="00093628" w:rsidRDefault="00105A7C">
      <w:pPr>
        <w:pStyle w:val="BodyText"/>
        <w:tabs>
          <w:tab w:val="left" w:pos="2980"/>
        </w:tabs>
        <w:spacing w:line="463" w:lineRule="auto"/>
        <w:ind w:left="1540" w:right="4666"/>
      </w:pPr>
      <w:r>
        <w:t>pc</w:t>
      </w:r>
      <w:r>
        <w:rPr>
          <w:spacing w:val="-1"/>
        </w:rPr>
        <w:t xml:space="preserve"> </w:t>
      </w:r>
      <w:r>
        <w:t>sum</w:t>
      </w:r>
      <w:r>
        <w:tab/>
        <w:t>- prime cost sum pro.</w:t>
      </w:r>
      <w:r>
        <w:rPr>
          <w:spacing w:val="-1"/>
        </w:rPr>
        <w:t xml:space="preserve"> </w:t>
      </w:r>
      <w:r>
        <w:t>sum</w:t>
      </w:r>
      <w:r>
        <w:tab/>
        <w:t>- provisional</w:t>
      </w:r>
      <w:r>
        <w:rPr>
          <w:spacing w:val="-1"/>
        </w:rPr>
        <w:t xml:space="preserve"> </w:t>
      </w:r>
      <w:r>
        <w:rPr>
          <w:spacing w:val="-6"/>
        </w:rPr>
        <w:t>sum</w:t>
      </w:r>
    </w:p>
    <w:p w:rsidR="00093628" w:rsidRDefault="00105A7C">
      <w:pPr>
        <w:pStyle w:val="Heading1"/>
        <w:spacing w:before="8"/>
        <w:ind w:left="820"/>
        <w:rPr>
          <w:u w:val="none"/>
        </w:rPr>
      </w:pPr>
      <w:r>
        <w:rPr>
          <w:u w:val="thick"/>
        </w:rPr>
        <w:t>Payments</w:t>
      </w:r>
    </w:p>
    <w:p w:rsidR="00093628" w:rsidRDefault="00093628">
      <w:pPr>
        <w:pStyle w:val="BodyText"/>
        <w:spacing w:before="10"/>
        <w:rPr>
          <w:b/>
          <w:sz w:val="13"/>
        </w:rPr>
      </w:pPr>
    </w:p>
    <w:p w:rsidR="00093628" w:rsidRDefault="00105A7C">
      <w:pPr>
        <w:pStyle w:val="ListParagraph"/>
        <w:numPr>
          <w:ilvl w:val="0"/>
          <w:numId w:val="22"/>
        </w:numPr>
        <w:tabs>
          <w:tab w:val="left" w:pos="821"/>
        </w:tabs>
        <w:spacing w:before="92" w:line="362" w:lineRule="auto"/>
        <w:ind w:right="121" w:hanging="492"/>
        <w:jc w:val="both"/>
      </w:pPr>
      <w:r>
        <w:rPr>
          <w:spacing w:val="-5"/>
        </w:rPr>
        <w:t xml:space="preserve">Payment against </w:t>
      </w:r>
      <w:r>
        <w:rPr>
          <w:spacing w:val="-3"/>
        </w:rPr>
        <w:t xml:space="preserve">any item </w:t>
      </w:r>
      <w:r>
        <w:t xml:space="preserve">in </w:t>
      </w:r>
      <w:r>
        <w:rPr>
          <w:spacing w:val="-3"/>
        </w:rPr>
        <w:t xml:space="preserve">the </w:t>
      </w:r>
      <w:r>
        <w:rPr>
          <w:spacing w:val="-4"/>
        </w:rPr>
        <w:t xml:space="preserve">Bill </w:t>
      </w:r>
      <w:r>
        <w:rPr>
          <w:spacing w:val="-3"/>
        </w:rPr>
        <w:t xml:space="preserve">of </w:t>
      </w:r>
      <w:r>
        <w:rPr>
          <w:spacing w:val="-5"/>
        </w:rPr>
        <w:t xml:space="preserve">Quantities </w:t>
      </w:r>
      <w:r>
        <w:rPr>
          <w:spacing w:val="-4"/>
        </w:rPr>
        <w:t xml:space="preserve">will </w:t>
      </w:r>
      <w:r>
        <w:rPr>
          <w:spacing w:val="-3"/>
        </w:rPr>
        <w:t xml:space="preserve">be </w:t>
      </w:r>
      <w:r>
        <w:rPr>
          <w:spacing w:val="-5"/>
        </w:rPr>
        <w:t xml:space="preserve">made </w:t>
      </w:r>
      <w:r>
        <w:rPr>
          <w:spacing w:val="-3"/>
        </w:rPr>
        <w:t xml:space="preserve">only </w:t>
      </w:r>
      <w:r>
        <w:t xml:space="preserve">if </w:t>
      </w:r>
      <w:r>
        <w:rPr>
          <w:spacing w:val="-4"/>
        </w:rPr>
        <w:t xml:space="preserve">such </w:t>
      </w:r>
      <w:r>
        <w:rPr>
          <w:spacing w:val="-3"/>
        </w:rPr>
        <w:t xml:space="preserve">item </w:t>
      </w:r>
      <w:r>
        <w:rPr>
          <w:spacing w:val="-4"/>
        </w:rPr>
        <w:t xml:space="preserve">has actually been carried out </w:t>
      </w:r>
      <w:r>
        <w:t xml:space="preserve">by </w:t>
      </w:r>
      <w:r>
        <w:rPr>
          <w:spacing w:val="-3"/>
        </w:rPr>
        <w:t>the</w:t>
      </w:r>
      <w:r>
        <w:rPr>
          <w:spacing w:val="-33"/>
        </w:rPr>
        <w:t xml:space="preserve"> </w:t>
      </w:r>
      <w:r>
        <w:rPr>
          <w:spacing w:val="-4"/>
        </w:rPr>
        <w:t>contractor.</w:t>
      </w:r>
    </w:p>
    <w:p w:rsidR="00093628" w:rsidRDefault="00105A7C">
      <w:pPr>
        <w:pStyle w:val="ListParagraph"/>
        <w:numPr>
          <w:ilvl w:val="0"/>
          <w:numId w:val="22"/>
        </w:numPr>
        <w:tabs>
          <w:tab w:val="left" w:pos="821"/>
        </w:tabs>
        <w:spacing w:before="118" w:line="360" w:lineRule="auto"/>
        <w:ind w:right="200" w:hanging="509"/>
        <w:jc w:val="both"/>
        <w:rPr>
          <w:sz w:val="24"/>
        </w:rPr>
      </w:pPr>
      <w:r>
        <w:rPr>
          <w:sz w:val="24"/>
        </w:rPr>
        <w:t>Difference in the method of billing and in the phraseology used in various parts of the Bill of Quantities will not to be recognized as a basis of any claim for an increase in the Contract</w:t>
      </w:r>
      <w:r>
        <w:rPr>
          <w:spacing w:val="-1"/>
          <w:sz w:val="24"/>
        </w:rPr>
        <w:t xml:space="preserve"> </w:t>
      </w:r>
      <w:r>
        <w:rPr>
          <w:sz w:val="24"/>
        </w:rPr>
        <w:t>price.</w:t>
      </w:r>
    </w:p>
    <w:p w:rsidR="00093628" w:rsidRDefault="00105A7C">
      <w:pPr>
        <w:pStyle w:val="ListParagraph"/>
        <w:numPr>
          <w:ilvl w:val="0"/>
          <w:numId w:val="22"/>
        </w:numPr>
        <w:tabs>
          <w:tab w:val="left" w:pos="821"/>
        </w:tabs>
        <w:spacing w:before="118" w:line="360" w:lineRule="auto"/>
        <w:ind w:right="122" w:hanging="492"/>
        <w:jc w:val="both"/>
      </w:pPr>
      <w:r>
        <w:rPr>
          <w:spacing w:val="-4"/>
        </w:rPr>
        <w:t>In</w:t>
      </w:r>
      <w:r>
        <w:rPr>
          <w:spacing w:val="-6"/>
        </w:rPr>
        <w:t xml:space="preserve"> </w:t>
      </w:r>
      <w:r>
        <w:rPr>
          <w:spacing w:val="-3"/>
        </w:rPr>
        <w:t>the</w:t>
      </w:r>
      <w:r>
        <w:rPr>
          <w:spacing w:val="-4"/>
        </w:rPr>
        <w:t xml:space="preserve"> Bills</w:t>
      </w:r>
      <w:r>
        <w:rPr>
          <w:spacing w:val="-6"/>
        </w:rPr>
        <w:t xml:space="preserve"> </w:t>
      </w:r>
      <w:r>
        <w:rPr>
          <w:spacing w:val="-3"/>
        </w:rPr>
        <w:t>of</w:t>
      </w:r>
      <w:r>
        <w:rPr>
          <w:spacing w:val="-7"/>
        </w:rPr>
        <w:t xml:space="preserve"> </w:t>
      </w:r>
      <w:r>
        <w:rPr>
          <w:spacing w:val="-5"/>
        </w:rPr>
        <w:t>Quantities,</w:t>
      </w:r>
      <w:r>
        <w:rPr>
          <w:spacing w:val="-7"/>
        </w:rPr>
        <w:t xml:space="preserve"> </w:t>
      </w:r>
      <w:r>
        <w:t>if</w:t>
      </w:r>
      <w:r>
        <w:rPr>
          <w:spacing w:val="-6"/>
        </w:rPr>
        <w:t xml:space="preserve"> </w:t>
      </w:r>
      <w:r>
        <w:rPr>
          <w:spacing w:val="-3"/>
        </w:rPr>
        <w:t>any</w:t>
      </w:r>
      <w:r>
        <w:rPr>
          <w:spacing w:val="-6"/>
        </w:rPr>
        <w:t xml:space="preserve"> </w:t>
      </w:r>
      <w:r>
        <w:rPr>
          <w:spacing w:val="-5"/>
        </w:rPr>
        <w:t>materials/</w:t>
      </w:r>
      <w:r>
        <w:rPr>
          <w:spacing w:val="-6"/>
        </w:rPr>
        <w:t xml:space="preserve"> </w:t>
      </w:r>
      <w:r>
        <w:rPr>
          <w:spacing w:val="-5"/>
        </w:rPr>
        <w:t>fittings</w:t>
      </w:r>
      <w:r>
        <w:rPr>
          <w:spacing w:val="-6"/>
        </w:rPr>
        <w:t xml:space="preserve"> </w:t>
      </w:r>
      <w:r>
        <w:rPr>
          <w:spacing w:val="-3"/>
        </w:rPr>
        <w:t>are</w:t>
      </w:r>
      <w:r>
        <w:rPr>
          <w:spacing w:val="-5"/>
        </w:rPr>
        <w:t xml:space="preserve"> </w:t>
      </w:r>
      <w:r>
        <w:rPr>
          <w:spacing w:val="-4"/>
        </w:rPr>
        <w:t>described</w:t>
      </w:r>
      <w:r>
        <w:rPr>
          <w:spacing w:val="-7"/>
        </w:rPr>
        <w:t xml:space="preserve"> </w:t>
      </w:r>
      <w:r>
        <w:t>by</w:t>
      </w:r>
      <w:r>
        <w:rPr>
          <w:spacing w:val="-7"/>
        </w:rPr>
        <w:t xml:space="preserve"> </w:t>
      </w:r>
      <w:r>
        <w:rPr>
          <w:spacing w:val="-4"/>
        </w:rPr>
        <w:t>using</w:t>
      </w:r>
      <w:r>
        <w:rPr>
          <w:spacing w:val="-10"/>
        </w:rPr>
        <w:t xml:space="preserve"> </w:t>
      </w:r>
      <w:r>
        <w:t>a</w:t>
      </w:r>
      <w:r>
        <w:rPr>
          <w:spacing w:val="-4"/>
        </w:rPr>
        <w:t xml:space="preserve"> trade</w:t>
      </w:r>
      <w:r>
        <w:rPr>
          <w:spacing w:val="-7"/>
        </w:rPr>
        <w:t xml:space="preserve"> </w:t>
      </w:r>
      <w:r>
        <w:rPr>
          <w:spacing w:val="-4"/>
        </w:rPr>
        <w:t>name,</w:t>
      </w:r>
      <w:r>
        <w:rPr>
          <w:spacing w:val="-8"/>
        </w:rPr>
        <w:t xml:space="preserve"> </w:t>
      </w:r>
      <w:r>
        <w:t>it</w:t>
      </w:r>
      <w:r>
        <w:rPr>
          <w:spacing w:val="-6"/>
        </w:rPr>
        <w:t xml:space="preserve"> </w:t>
      </w:r>
      <w:r>
        <w:t>is</w:t>
      </w:r>
      <w:r>
        <w:rPr>
          <w:spacing w:val="-6"/>
        </w:rPr>
        <w:t xml:space="preserve"> </w:t>
      </w:r>
      <w:r>
        <w:rPr>
          <w:spacing w:val="-3"/>
        </w:rPr>
        <w:t>only</w:t>
      </w:r>
      <w:r>
        <w:rPr>
          <w:spacing w:val="-8"/>
        </w:rPr>
        <w:t xml:space="preserve"> </w:t>
      </w:r>
      <w:r>
        <w:rPr>
          <w:spacing w:val="-3"/>
        </w:rPr>
        <w:t xml:space="preserve">for the </w:t>
      </w:r>
      <w:r>
        <w:rPr>
          <w:spacing w:val="-5"/>
        </w:rPr>
        <w:t xml:space="preserve">purpose </w:t>
      </w:r>
      <w:r>
        <w:rPr>
          <w:spacing w:val="-3"/>
        </w:rPr>
        <w:t xml:space="preserve">of </w:t>
      </w:r>
      <w:r>
        <w:rPr>
          <w:spacing w:val="-4"/>
        </w:rPr>
        <w:t xml:space="preserve">indicating </w:t>
      </w:r>
      <w:r>
        <w:rPr>
          <w:spacing w:val="-3"/>
        </w:rPr>
        <w:t xml:space="preserve">the </w:t>
      </w:r>
      <w:r>
        <w:rPr>
          <w:spacing w:val="-5"/>
        </w:rPr>
        <w:t xml:space="preserve">minimum </w:t>
      </w:r>
      <w:r>
        <w:rPr>
          <w:spacing w:val="-4"/>
        </w:rPr>
        <w:t xml:space="preserve">level </w:t>
      </w:r>
      <w:r>
        <w:rPr>
          <w:spacing w:val="-3"/>
        </w:rPr>
        <w:t xml:space="preserve">of </w:t>
      </w:r>
      <w:r>
        <w:rPr>
          <w:spacing w:val="-4"/>
        </w:rPr>
        <w:t xml:space="preserve">quality </w:t>
      </w:r>
      <w:r>
        <w:rPr>
          <w:spacing w:val="-3"/>
        </w:rPr>
        <w:t xml:space="preserve">and </w:t>
      </w:r>
      <w:r>
        <w:rPr>
          <w:spacing w:val="-5"/>
        </w:rPr>
        <w:t xml:space="preserve">standard required. </w:t>
      </w:r>
      <w:r>
        <w:rPr>
          <w:spacing w:val="-3"/>
        </w:rPr>
        <w:t xml:space="preserve">The </w:t>
      </w:r>
      <w:r>
        <w:rPr>
          <w:spacing w:val="-4"/>
        </w:rPr>
        <w:t xml:space="preserve">Bidder may use any other </w:t>
      </w:r>
      <w:r>
        <w:rPr>
          <w:spacing w:val="-5"/>
        </w:rPr>
        <w:t xml:space="preserve">material/ fittings, </w:t>
      </w:r>
      <w:r>
        <w:rPr>
          <w:spacing w:val="-4"/>
        </w:rPr>
        <w:t xml:space="preserve">which </w:t>
      </w:r>
      <w:r>
        <w:rPr>
          <w:spacing w:val="-3"/>
        </w:rPr>
        <w:t xml:space="preserve">are </w:t>
      </w:r>
      <w:r>
        <w:rPr>
          <w:spacing w:val="-4"/>
        </w:rPr>
        <w:t xml:space="preserve">considered </w:t>
      </w:r>
      <w:r>
        <w:rPr>
          <w:spacing w:val="-3"/>
        </w:rPr>
        <w:t xml:space="preserve">as </w:t>
      </w:r>
      <w:r>
        <w:rPr>
          <w:spacing w:val="-5"/>
        </w:rPr>
        <w:t xml:space="preserve">equivalent </w:t>
      </w:r>
      <w:r>
        <w:rPr>
          <w:spacing w:val="-3"/>
        </w:rPr>
        <w:t xml:space="preserve">or </w:t>
      </w:r>
      <w:r>
        <w:rPr>
          <w:spacing w:val="-4"/>
        </w:rPr>
        <w:t xml:space="preserve">higher </w:t>
      </w:r>
      <w:r>
        <w:t xml:space="preserve">in </w:t>
      </w:r>
      <w:r>
        <w:rPr>
          <w:spacing w:val="-4"/>
        </w:rPr>
        <w:t xml:space="preserve">quality </w:t>
      </w:r>
      <w:r>
        <w:rPr>
          <w:spacing w:val="-3"/>
        </w:rPr>
        <w:t xml:space="preserve">and </w:t>
      </w:r>
      <w:r>
        <w:rPr>
          <w:spacing w:val="-5"/>
        </w:rPr>
        <w:t xml:space="preserve">standard </w:t>
      </w:r>
      <w:r>
        <w:t xml:space="preserve">to </w:t>
      </w:r>
      <w:r>
        <w:rPr>
          <w:spacing w:val="-4"/>
        </w:rPr>
        <w:t>those</w:t>
      </w:r>
      <w:r>
        <w:rPr>
          <w:spacing w:val="-10"/>
        </w:rPr>
        <w:t xml:space="preserve"> </w:t>
      </w:r>
      <w:r>
        <w:rPr>
          <w:spacing w:val="-5"/>
        </w:rPr>
        <w:t>specified</w:t>
      </w:r>
      <w:r>
        <w:rPr>
          <w:spacing w:val="-9"/>
        </w:rPr>
        <w:t xml:space="preserve"> </w:t>
      </w:r>
      <w:r>
        <w:rPr>
          <w:spacing w:val="-4"/>
        </w:rPr>
        <w:t>therein</w:t>
      </w:r>
      <w:r>
        <w:rPr>
          <w:spacing w:val="-10"/>
        </w:rPr>
        <w:t xml:space="preserve"> </w:t>
      </w:r>
      <w:r>
        <w:rPr>
          <w:spacing w:val="-4"/>
        </w:rPr>
        <w:t>subject</w:t>
      </w:r>
      <w:r>
        <w:rPr>
          <w:spacing w:val="-8"/>
        </w:rPr>
        <w:t xml:space="preserve"> </w:t>
      </w:r>
      <w:r>
        <w:t>to</w:t>
      </w:r>
      <w:r>
        <w:rPr>
          <w:spacing w:val="-10"/>
        </w:rPr>
        <w:t xml:space="preserve"> </w:t>
      </w:r>
      <w:r>
        <w:rPr>
          <w:spacing w:val="-3"/>
        </w:rPr>
        <w:t>the</w:t>
      </w:r>
      <w:r>
        <w:rPr>
          <w:spacing w:val="-9"/>
        </w:rPr>
        <w:t xml:space="preserve"> </w:t>
      </w:r>
      <w:r>
        <w:rPr>
          <w:spacing w:val="-5"/>
        </w:rPr>
        <w:t>approval</w:t>
      </w:r>
      <w:r>
        <w:rPr>
          <w:spacing w:val="-9"/>
        </w:rPr>
        <w:t xml:space="preserve"> </w:t>
      </w:r>
      <w:r>
        <w:rPr>
          <w:spacing w:val="-3"/>
        </w:rPr>
        <w:t>of</w:t>
      </w:r>
      <w:r>
        <w:rPr>
          <w:spacing w:val="-8"/>
        </w:rPr>
        <w:t xml:space="preserve"> </w:t>
      </w:r>
      <w:r>
        <w:rPr>
          <w:spacing w:val="-3"/>
        </w:rPr>
        <w:t>the</w:t>
      </w:r>
      <w:r>
        <w:rPr>
          <w:spacing w:val="-7"/>
        </w:rPr>
        <w:t xml:space="preserve"> </w:t>
      </w:r>
      <w:r>
        <w:t>“</w:t>
      </w:r>
      <w:r>
        <w:rPr>
          <w:spacing w:val="-9"/>
        </w:rPr>
        <w:t xml:space="preserve"> </w:t>
      </w:r>
      <w:r>
        <w:rPr>
          <w:spacing w:val="-5"/>
        </w:rPr>
        <w:t>Engineer”</w:t>
      </w:r>
    </w:p>
    <w:p w:rsidR="00093628" w:rsidRDefault="00105A7C">
      <w:pPr>
        <w:pStyle w:val="ListParagraph"/>
        <w:numPr>
          <w:ilvl w:val="0"/>
          <w:numId w:val="22"/>
        </w:numPr>
        <w:tabs>
          <w:tab w:val="left" w:pos="821"/>
        </w:tabs>
        <w:spacing w:before="121" w:line="360" w:lineRule="auto"/>
        <w:ind w:right="126" w:hanging="492"/>
        <w:jc w:val="both"/>
      </w:pPr>
      <w:r>
        <w:rPr>
          <w:spacing w:val="-3"/>
        </w:rPr>
        <w:t xml:space="preserve">No </w:t>
      </w:r>
      <w:r>
        <w:rPr>
          <w:spacing w:val="-5"/>
        </w:rPr>
        <w:t xml:space="preserve">amendment </w:t>
      </w:r>
      <w:r>
        <w:rPr>
          <w:spacing w:val="-4"/>
        </w:rPr>
        <w:t xml:space="preserve">which has </w:t>
      </w:r>
      <w:r>
        <w:rPr>
          <w:spacing w:val="-3"/>
        </w:rPr>
        <w:t xml:space="preserve">not </w:t>
      </w:r>
      <w:r>
        <w:rPr>
          <w:spacing w:val="-4"/>
        </w:rPr>
        <w:t xml:space="preserve">been authorized </w:t>
      </w:r>
      <w:r>
        <w:t xml:space="preserve">in </w:t>
      </w:r>
      <w:r>
        <w:rPr>
          <w:spacing w:val="-4"/>
        </w:rPr>
        <w:t xml:space="preserve">writing </w:t>
      </w:r>
      <w:r>
        <w:t xml:space="preserve">by </w:t>
      </w:r>
      <w:r>
        <w:rPr>
          <w:spacing w:val="-3"/>
        </w:rPr>
        <w:t xml:space="preserve">the </w:t>
      </w:r>
      <w:r>
        <w:rPr>
          <w:spacing w:val="-5"/>
        </w:rPr>
        <w:t xml:space="preserve">Engineer </w:t>
      </w:r>
      <w:r>
        <w:rPr>
          <w:spacing w:val="-4"/>
        </w:rPr>
        <w:t xml:space="preserve">shall </w:t>
      </w:r>
      <w:r>
        <w:rPr>
          <w:spacing w:val="-3"/>
        </w:rPr>
        <w:t xml:space="preserve">be </w:t>
      </w:r>
      <w:r>
        <w:rPr>
          <w:spacing w:val="-5"/>
        </w:rPr>
        <w:t xml:space="preserve">made </w:t>
      </w:r>
      <w:r>
        <w:t xml:space="preserve">to </w:t>
      </w:r>
      <w:r>
        <w:rPr>
          <w:spacing w:val="-4"/>
        </w:rPr>
        <w:t xml:space="preserve">these Bills </w:t>
      </w:r>
      <w:r>
        <w:rPr>
          <w:spacing w:val="-3"/>
        </w:rPr>
        <w:t>of</w:t>
      </w:r>
      <w:r>
        <w:rPr>
          <w:spacing w:val="-14"/>
        </w:rPr>
        <w:t xml:space="preserve"> </w:t>
      </w:r>
      <w:r>
        <w:rPr>
          <w:spacing w:val="-5"/>
        </w:rPr>
        <w:t>Quantities.</w:t>
      </w:r>
    </w:p>
    <w:p w:rsidR="00093628" w:rsidRDefault="00105A7C">
      <w:pPr>
        <w:pStyle w:val="Heading1"/>
        <w:spacing w:before="125"/>
        <w:ind w:left="820"/>
        <w:rPr>
          <w:u w:val="none"/>
        </w:rPr>
      </w:pPr>
      <w:r>
        <w:rPr>
          <w:u w:val="thick"/>
        </w:rPr>
        <w:t>Measurement</w:t>
      </w:r>
    </w:p>
    <w:p w:rsidR="00093628" w:rsidRDefault="00093628">
      <w:pPr>
        <w:pStyle w:val="BodyText"/>
        <w:spacing w:before="11"/>
        <w:rPr>
          <w:b/>
          <w:sz w:val="13"/>
        </w:rPr>
      </w:pPr>
    </w:p>
    <w:p w:rsidR="00093628" w:rsidRDefault="00105A7C">
      <w:pPr>
        <w:pStyle w:val="ListParagraph"/>
        <w:numPr>
          <w:ilvl w:val="0"/>
          <w:numId w:val="22"/>
        </w:numPr>
        <w:tabs>
          <w:tab w:val="left" w:pos="821"/>
        </w:tabs>
        <w:spacing w:before="92" w:line="360" w:lineRule="auto"/>
        <w:ind w:right="119" w:hanging="492"/>
        <w:jc w:val="both"/>
      </w:pPr>
      <w:r>
        <w:rPr>
          <w:spacing w:val="-4"/>
        </w:rPr>
        <w:t xml:space="preserve">All </w:t>
      </w:r>
      <w:r>
        <w:rPr>
          <w:spacing w:val="-5"/>
        </w:rPr>
        <w:t xml:space="preserve">measurements </w:t>
      </w:r>
      <w:r>
        <w:rPr>
          <w:spacing w:val="-3"/>
        </w:rPr>
        <w:t xml:space="preserve">are </w:t>
      </w:r>
      <w:r>
        <w:rPr>
          <w:spacing w:val="-4"/>
        </w:rPr>
        <w:t xml:space="preserve">net </w:t>
      </w:r>
      <w:r>
        <w:rPr>
          <w:spacing w:val="-3"/>
        </w:rPr>
        <w:t xml:space="preserve">and the </w:t>
      </w:r>
      <w:r>
        <w:rPr>
          <w:spacing w:val="-4"/>
        </w:rPr>
        <w:t>rates shall inclu</w:t>
      </w:r>
      <w:r>
        <w:rPr>
          <w:spacing w:val="-4"/>
        </w:rPr>
        <w:t xml:space="preserve">de </w:t>
      </w:r>
      <w:r>
        <w:rPr>
          <w:spacing w:val="-3"/>
        </w:rPr>
        <w:t xml:space="preserve">for all </w:t>
      </w:r>
      <w:r>
        <w:rPr>
          <w:spacing w:val="-4"/>
        </w:rPr>
        <w:t xml:space="preserve">laps </w:t>
      </w:r>
      <w:r>
        <w:rPr>
          <w:spacing w:val="-5"/>
        </w:rPr>
        <w:t xml:space="preserve">(except </w:t>
      </w:r>
      <w:r>
        <w:rPr>
          <w:spacing w:val="-3"/>
        </w:rPr>
        <w:t xml:space="preserve">for </w:t>
      </w:r>
      <w:r>
        <w:rPr>
          <w:spacing w:val="-4"/>
        </w:rPr>
        <w:t xml:space="preserve">steel </w:t>
      </w:r>
      <w:r>
        <w:rPr>
          <w:spacing w:val="-5"/>
        </w:rPr>
        <w:t xml:space="preserve">reinforcement </w:t>
      </w:r>
      <w:r>
        <w:rPr>
          <w:spacing w:val="-4"/>
        </w:rPr>
        <w:t xml:space="preserve">where </w:t>
      </w:r>
      <w:r>
        <w:rPr>
          <w:spacing w:val="-3"/>
        </w:rPr>
        <w:t xml:space="preserve">the </w:t>
      </w:r>
      <w:r>
        <w:rPr>
          <w:spacing w:val="-4"/>
        </w:rPr>
        <w:t xml:space="preserve">quantity </w:t>
      </w:r>
      <w:r>
        <w:rPr>
          <w:spacing w:val="-3"/>
        </w:rPr>
        <w:t xml:space="preserve">of </w:t>
      </w:r>
      <w:r>
        <w:rPr>
          <w:spacing w:val="-4"/>
        </w:rPr>
        <w:t xml:space="preserve">laps is </w:t>
      </w:r>
      <w:r>
        <w:rPr>
          <w:spacing w:val="-5"/>
        </w:rPr>
        <w:t xml:space="preserve">included </w:t>
      </w:r>
      <w:r>
        <w:t xml:space="preserve">in </w:t>
      </w:r>
      <w:r>
        <w:rPr>
          <w:spacing w:val="-3"/>
        </w:rPr>
        <w:t xml:space="preserve">the </w:t>
      </w:r>
      <w:r>
        <w:rPr>
          <w:spacing w:val="-4"/>
        </w:rPr>
        <w:t xml:space="preserve">BOQ </w:t>
      </w:r>
      <w:r>
        <w:rPr>
          <w:spacing w:val="-5"/>
        </w:rPr>
        <w:t xml:space="preserve">quantity), waste, </w:t>
      </w:r>
      <w:r>
        <w:rPr>
          <w:spacing w:val="-4"/>
        </w:rPr>
        <w:t xml:space="preserve">working space and trade </w:t>
      </w:r>
      <w:r>
        <w:rPr>
          <w:spacing w:val="-3"/>
        </w:rPr>
        <w:t xml:space="preserve">or </w:t>
      </w:r>
      <w:r>
        <w:rPr>
          <w:spacing w:val="-5"/>
        </w:rPr>
        <w:t>traditional</w:t>
      </w:r>
      <w:r>
        <w:rPr>
          <w:spacing w:val="-9"/>
        </w:rPr>
        <w:t xml:space="preserve"> </w:t>
      </w:r>
      <w:r>
        <w:rPr>
          <w:spacing w:val="-5"/>
        </w:rPr>
        <w:t>allowances.</w:t>
      </w:r>
    </w:p>
    <w:p w:rsidR="00093628" w:rsidRDefault="00105A7C">
      <w:pPr>
        <w:pStyle w:val="ListParagraph"/>
        <w:numPr>
          <w:ilvl w:val="0"/>
          <w:numId w:val="22"/>
        </w:numPr>
        <w:tabs>
          <w:tab w:val="left" w:pos="821"/>
        </w:tabs>
        <w:spacing w:before="121" w:line="360" w:lineRule="auto"/>
        <w:ind w:right="125" w:hanging="492"/>
        <w:jc w:val="both"/>
      </w:pPr>
      <w:r>
        <w:rPr>
          <w:spacing w:val="-5"/>
        </w:rPr>
        <w:t xml:space="preserve">Dimensions </w:t>
      </w:r>
      <w:r>
        <w:rPr>
          <w:spacing w:val="-4"/>
        </w:rPr>
        <w:t xml:space="preserve">used </w:t>
      </w:r>
      <w:r>
        <w:t xml:space="preserve">in </w:t>
      </w:r>
      <w:r>
        <w:rPr>
          <w:spacing w:val="-4"/>
        </w:rPr>
        <w:t xml:space="preserve">calculating quantities shall </w:t>
      </w:r>
      <w:r>
        <w:rPr>
          <w:spacing w:val="-3"/>
        </w:rPr>
        <w:t xml:space="preserve">be </w:t>
      </w:r>
      <w:r>
        <w:rPr>
          <w:spacing w:val="-4"/>
        </w:rPr>
        <w:t xml:space="preserve">taken </w:t>
      </w:r>
      <w:r>
        <w:t xml:space="preserve">to </w:t>
      </w:r>
      <w:r>
        <w:rPr>
          <w:spacing w:val="-3"/>
        </w:rPr>
        <w:t xml:space="preserve">the </w:t>
      </w:r>
      <w:r>
        <w:rPr>
          <w:spacing w:val="-5"/>
        </w:rPr>
        <w:t xml:space="preserve">nearest </w:t>
      </w:r>
      <w:r>
        <w:rPr>
          <w:spacing w:val="-4"/>
        </w:rPr>
        <w:t xml:space="preserve">10mm </w:t>
      </w:r>
      <w:r>
        <w:rPr>
          <w:spacing w:val="-3"/>
        </w:rPr>
        <w:t xml:space="preserve">(i.e. </w:t>
      </w:r>
      <w:r>
        <w:rPr>
          <w:spacing w:val="-4"/>
        </w:rPr>
        <w:t xml:space="preserve">5mm </w:t>
      </w:r>
      <w:r>
        <w:rPr>
          <w:spacing w:val="-3"/>
        </w:rPr>
        <w:t xml:space="preserve">and </w:t>
      </w:r>
      <w:r>
        <w:rPr>
          <w:spacing w:val="-4"/>
        </w:rPr>
        <w:t xml:space="preserve">less than 5mm shall </w:t>
      </w:r>
      <w:r>
        <w:rPr>
          <w:spacing w:val="-3"/>
        </w:rPr>
        <w:t>be</w:t>
      </w:r>
      <w:r>
        <w:rPr>
          <w:spacing w:val="-25"/>
        </w:rPr>
        <w:t xml:space="preserve"> </w:t>
      </w:r>
      <w:r>
        <w:rPr>
          <w:spacing w:val="-5"/>
        </w:rPr>
        <w:t>disregarded).</w:t>
      </w:r>
    </w:p>
    <w:p w:rsidR="00093628" w:rsidRDefault="00093628">
      <w:pPr>
        <w:spacing w:line="360" w:lineRule="auto"/>
        <w:jc w:val="both"/>
        <w:sectPr w:rsidR="00093628">
          <w:pgSz w:w="11910" w:h="16840"/>
          <w:pgMar w:top="1340" w:right="1240" w:bottom="1300" w:left="1340" w:header="0" w:footer="1112" w:gutter="0"/>
          <w:cols w:space="720"/>
        </w:sectPr>
      </w:pPr>
    </w:p>
    <w:p w:rsidR="00093628" w:rsidRDefault="00105A7C">
      <w:pPr>
        <w:spacing w:before="80"/>
        <w:ind w:left="820"/>
        <w:rPr>
          <w:b/>
        </w:rPr>
      </w:pPr>
      <w:r>
        <w:rPr>
          <w:spacing w:val="-56"/>
          <w:u w:val="thick"/>
        </w:rPr>
        <w:lastRenderedPageBreak/>
        <w:t xml:space="preserve"> </w:t>
      </w:r>
      <w:r>
        <w:rPr>
          <w:b/>
          <w:spacing w:val="-5"/>
          <w:u w:val="thick"/>
        </w:rPr>
        <w:t xml:space="preserve">Builder’s </w:t>
      </w:r>
      <w:r>
        <w:rPr>
          <w:b/>
          <w:spacing w:val="-4"/>
          <w:u w:val="thick"/>
        </w:rPr>
        <w:t>Work</w:t>
      </w:r>
    </w:p>
    <w:p w:rsidR="00093628" w:rsidRDefault="00093628">
      <w:pPr>
        <w:pStyle w:val="BodyText"/>
        <w:spacing w:before="1"/>
        <w:rPr>
          <w:b/>
          <w:sz w:val="13"/>
        </w:rPr>
      </w:pPr>
    </w:p>
    <w:p w:rsidR="00093628" w:rsidRDefault="00105A7C">
      <w:pPr>
        <w:pStyle w:val="ListParagraph"/>
        <w:numPr>
          <w:ilvl w:val="0"/>
          <w:numId w:val="22"/>
        </w:numPr>
        <w:tabs>
          <w:tab w:val="left" w:pos="821"/>
        </w:tabs>
        <w:spacing w:before="91" w:line="360" w:lineRule="auto"/>
        <w:ind w:right="122" w:hanging="492"/>
        <w:jc w:val="both"/>
      </w:pPr>
      <w:r>
        <w:rPr>
          <w:spacing w:val="-5"/>
        </w:rPr>
        <w:t xml:space="preserve">Holes, mortises, pockets, grooves, </w:t>
      </w:r>
      <w:r>
        <w:rPr>
          <w:spacing w:val="-4"/>
        </w:rPr>
        <w:t xml:space="preserve">chases and </w:t>
      </w:r>
      <w:r>
        <w:rPr>
          <w:spacing w:val="-3"/>
        </w:rPr>
        <w:t xml:space="preserve">the </w:t>
      </w:r>
      <w:r>
        <w:rPr>
          <w:spacing w:val="-4"/>
        </w:rPr>
        <w:t xml:space="preserve">like </w:t>
      </w:r>
      <w:r>
        <w:rPr>
          <w:spacing w:val="-3"/>
        </w:rPr>
        <w:t xml:space="preserve">and </w:t>
      </w:r>
      <w:r>
        <w:rPr>
          <w:spacing w:val="-4"/>
        </w:rPr>
        <w:t xml:space="preserve">items </w:t>
      </w:r>
      <w:r>
        <w:rPr>
          <w:spacing w:val="-5"/>
        </w:rPr>
        <w:t xml:space="preserve">described </w:t>
      </w:r>
      <w:r>
        <w:rPr>
          <w:spacing w:val="-3"/>
        </w:rPr>
        <w:t xml:space="preserve">as </w:t>
      </w:r>
      <w:r>
        <w:rPr>
          <w:spacing w:val="-4"/>
        </w:rPr>
        <w:t xml:space="preserve">“built </w:t>
      </w:r>
      <w:r>
        <w:rPr>
          <w:spacing w:val="-3"/>
        </w:rPr>
        <w:t xml:space="preserve">in” </w:t>
      </w:r>
      <w:r>
        <w:rPr>
          <w:spacing w:val="-4"/>
        </w:rPr>
        <w:t xml:space="preserve">and “cast </w:t>
      </w:r>
      <w:r>
        <w:rPr>
          <w:spacing w:val="-3"/>
        </w:rPr>
        <w:t xml:space="preserve">in” </w:t>
      </w:r>
      <w:r>
        <w:rPr>
          <w:spacing w:val="-4"/>
        </w:rPr>
        <w:t xml:space="preserve">shall include </w:t>
      </w:r>
      <w:r>
        <w:rPr>
          <w:spacing w:val="-5"/>
        </w:rPr>
        <w:t xml:space="preserve">making </w:t>
      </w:r>
      <w:r>
        <w:t xml:space="preserve">in </w:t>
      </w:r>
      <w:r>
        <w:rPr>
          <w:spacing w:val="-3"/>
        </w:rPr>
        <w:t xml:space="preserve">its </w:t>
      </w:r>
      <w:r>
        <w:rPr>
          <w:spacing w:val="-4"/>
        </w:rPr>
        <w:t xml:space="preserve">fullest sense and </w:t>
      </w:r>
      <w:r>
        <w:rPr>
          <w:spacing w:val="-5"/>
        </w:rPr>
        <w:t xml:space="preserve">through, around, </w:t>
      </w:r>
      <w:r>
        <w:rPr>
          <w:spacing w:val="-4"/>
        </w:rPr>
        <w:t xml:space="preserve">into over and </w:t>
      </w:r>
      <w:r>
        <w:rPr>
          <w:spacing w:val="-3"/>
        </w:rPr>
        <w:t xml:space="preserve">up </w:t>
      </w:r>
      <w:r>
        <w:t xml:space="preserve">to </w:t>
      </w:r>
      <w:r>
        <w:rPr>
          <w:spacing w:val="-3"/>
        </w:rPr>
        <w:t xml:space="preserve">the </w:t>
      </w:r>
      <w:r>
        <w:rPr>
          <w:spacing w:val="-5"/>
        </w:rPr>
        <w:t>items concerned.</w:t>
      </w:r>
    </w:p>
    <w:p w:rsidR="00093628" w:rsidRDefault="00105A7C">
      <w:pPr>
        <w:pStyle w:val="ListParagraph"/>
        <w:numPr>
          <w:ilvl w:val="0"/>
          <w:numId w:val="22"/>
        </w:numPr>
        <w:tabs>
          <w:tab w:val="left" w:pos="821"/>
        </w:tabs>
        <w:spacing w:before="119" w:line="360" w:lineRule="auto"/>
        <w:ind w:right="120" w:hanging="492"/>
        <w:jc w:val="both"/>
      </w:pPr>
      <w:r>
        <w:rPr>
          <w:spacing w:val="-3"/>
        </w:rPr>
        <w:t xml:space="preserve">The </w:t>
      </w:r>
      <w:r>
        <w:rPr>
          <w:spacing w:val="-5"/>
        </w:rPr>
        <w:t xml:space="preserve">Contractor </w:t>
      </w:r>
      <w:r>
        <w:rPr>
          <w:spacing w:val="-4"/>
        </w:rPr>
        <w:t xml:space="preserve">shall </w:t>
      </w:r>
      <w:r>
        <w:rPr>
          <w:spacing w:val="-5"/>
        </w:rPr>
        <w:t xml:space="preserve">obtain </w:t>
      </w:r>
      <w:r>
        <w:rPr>
          <w:spacing w:val="-4"/>
        </w:rPr>
        <w:t xml:space="preserve">from </w:t>
      </w:r>
      <w:r>
        <w:rPr>
          <w:spacing w:val="-3"/>
        </w:rPr>
        <w:t xml:space="preserve">all </w:t>
      </w:r>
      <w:r>
        <w:rPr>
          <w:spacing w:val="-5"/>
        </w:rPr>
        <w:t xml:space="preserve">sub-contractors (weather nominated </w:t>
      </w:r>
      <w:r>
        <w:rPr>
          <w:spacing w:val="-3"/>
        </w:rPr>
        <w:t xml:space="preserve">or </w:t>
      </w:r>
      <w:r>
        <w:rPr>
          <w:spacing w:val="-5"/>
        </w:rPr>
        <w:t xml:space="preserve">otherwise) </w:t>
      </w:r>
      <w:r>
        <w:rPr>
          <w:spacing w:val="-4"/>
        </w:rPr>
        <w:t xml:space="preserve">their </w:t>
      </w:r>
      <w:r>
        <w:rPr>
          <w:spacing w:val="-5"/>
        </w:rPr>
        <w:t xml:space="preserve">requirements </w:t>
      </w:r>
      <w:r>
        <w:rPr>
          <w:spacing w:val="-3"/>
        </w:rPr>
        <w:t xml:space="preserve">for all </w:t>
      </w:r>
      <w:r>
        <w:rPr>
          <w:spacing w:val="-5"/>
        </w:rPr>
        <w:t xml:space="preserve">recesses, chases, </w:t>
      </w:r>
      <w:r>
        <w:rPr>
          <w:spacing w:val="-4"/>
        </w:rPr>
        <w:t xml:space="preserve">holes and </w:t>
      </w:r>
      <w:r>
        <w:rPr>
          <w:spacing w:val="-3"/>
        </w:rPr>
        <w:t xml:space="preserve">the </w:t>
      </w:r>
      <w:r>
        <w:rPr>
          <w:spacing w:val="-4"/>
        </w:rPr>
        <w:t xml:space="preserve">like </w:t>
      </w:r>
      <w:r>
        <w:t xml:space="preserve">in </w:t>
      </w:r>
      <w:r>
        <w:rPr>
          <w:spacing w:val="-4"/>
        </w:rPr>
        <w:t xml:space="preserve">order that they may </w:t>
      </w:r>
      <w:r>
        <w:rPr>
          <w:spacing w:val="-3"/>
        </w:rPr>
        <w:t xml:space="preserve">be </w:t>
      </w:r>
      <w:r>
        <w:rPr>
          <w:spacing w:val="-4"/>
        </w:rPr>
        <w:t xml:space="preserve">built </w:t>
      </w:r>
      <w:r>
        <w:t xml:space="preserve">in </w:t>
      </w:r>
      <w:r>
        <w:rPr>
          <w:spacing w:val="-3"/>
        </w:rPr>
        <w:t xml:space="preserve">or </w:t>
      </w:r>
      <w:r>
        <w:rPr>
          <w:spacing w:val="-5"/>
        </w:rPr>
        <w:t xml:space="preserve">formed </w:t>
      </w:r>
      <w:r>
        <w:rPr>
          <w:spacing w:val="-3"/>
        </w:rPr>
        <w:t xml:space="preserve">as the </w:t>
      </w:r>
      <w:r>
        <w:rPr>
          <w:spacing w:val="-4"/>
        </w:rPr>
        <w:t xml:space="preserve">work </w:t>
      </w:r>
      <w:r>
        <w:rPr>
          <w:spacing w:val="-5"/>
        </w:rPr>
        <w:t xml:space="preserve">proceeds. </w:t>
      </w:r>
      <w:r>
        <w:rPr>
          <w:spacing w:val="-3"/>
        </w:rPr>
        <w:t xml:space="preserve">No </w:t>
      </w:r>
      <w:r>
        <w:rPr>
          <w:spacing w:val="-4"/>
        </w:rPr>
        <w:t xml:space="preserve">additional </w:t>
      </w:r>
      <w:r>
        <w:rPr>
          <w:spacing w:val="-5"/>
        </w:rPr>
        <w:t xml:space="preserve">charges </w:t>
      </w:r>
      <w:r>
        <w:rPr>
          <w:spacing w:val="-4"/>
        </w:rPr>
        <w:t xml:space="preserve">shall </w:t>
      </w:r>
      <w:r>
        <w:rPr>
          <w:spacing w:val="-3"/>
        </w:rPr>
        <w:t xml:space="preserve">be </w:t>
      </w:r>
      <w:r>
        <w:rPr>
          <w:spacing w:val="-4"/>
        </w:rPr>
        <w:t xml:space="preserve">allowed </w:t>
      </w:r>
      <w:r>
        <w:rPr>
          <w:spacing w:val="-3"/>
        </w:rPr>
        <w:t xml:space="preserve">for </w:t>
      </w:r>
      <w:r>
        <w:rPr>
          <w:spacing w:val="-4"/>
        </w:rPr>
        <w:t xml:space="preserve">cutting </w:t>
      </w:r>
      <w:r>
        <w:rPr>
          <w:spacing w:val="-5"/>
        </w:rPr>
        <w:t xml:space="preserve">recesses, </w:t>
      </w:r>
      <w:r>
        <w:rPr>
          <w:spacing w:val="-4"/>
        </w:rPr>
        <w:t>chases and holes and</w:t>
      </w:r>
      <w:r>
        <w:rPr>
          <w:spacing w:val="-10"/>
        </w:rPr>
        <w:t xml:space="preserve"> </w:t>
      </w:r>
      <w:r>
        <w:rPr>
          <w:spacing w:val="-3"/>
        </w:rPr>
        <w:t>the</w:t>
      </w:r>
      <w:r>
        <w:rPr>
          <w:spacing w:val="-10"/>
        </w:rPr>
        <w:t xml:space="preserve"> </w:t>
      </w:r>
      <w:r>
        <w:rPr>
          <w:spacing w:val="-4"/>
        </w:rPr>
        <w:t>like</w:t>
      </w:r>
      <w:r>
        <w:rPr>
          <w:spacing w:val="-10"/>
        </w:rPr>
        <w:t xml:space="preserve"> </w:t>
      </w:r>
      <w:r>
        <w:rPr>
          <w:spacing w:val="-4"/>
        </w:rPr>
        <w:t>after</w:t>
      </w:r>
      <w:r>
        <w:rPr>
          <w:spacing w:val="-8"/>
        </w:rPr>
        <w:t xml:space="preserve"> </w:t>
      </w:r>
      <w:r>
        <w:rPr>
          <w:spacing w:val="-3"/>
        </w:rPr>
        <w:t>the</w:t>
      </w:r>
      <w:r>
        <w:rPr>
          <w:spacing w:val="-10"/>
        </w:rPr>
        <w:t xml:space="preserve"> </w:t>
      </w:r>
      <w:r>
        <w:rPr>
          <w:spacing w:val="-5"/>
        </w:rPr>
        <w:t>construction</w:t>
      </w:r>
      <w:r>
        <w:rPr>
          <w:spacing w:val="-10"/>
        </w:rPr>
        <w:t xml:space="preserve"> </w:t>
      </w:r>
      <w:r>
        <w:rPr>
          <w:spacing w:val="-3"/>
        </w:rPr>
        <w:t>of</w:t>
      </w:r>
      <w:r>
        <w:rPr>
          <w:spacing w:val="-8"/>
        </w:rPr>
        <w:t xml:space="preserve"> </w:t>
      </w:r>
      <w:r>
        <w:rPr>
          <w:spacing w:val="-3"/>
        </w:rPr>
        <w:t>the</w:t>
      </w:r>
      <w:r>
        <w:rPr>
          <w:spacing w:val="-10"/>
        </w:rPr>
        <w:t xml:space="preserve"> </w:t>
      </w:r>
      <w:r>
        <w:rPr>
          <w:spacing w:val="-4"/>
        </w:rPr>
        <w:t>works.</w:t>
      </w:r>
    </w:p>
    <w:p w:rsidR="00093628" w:rsidRDefault="00105A7C">
      <w:pPr>
        <w:pStyle w:val="Heading1"/>
        <w:spacing w:before="128"/>
        <w:ind w:left="820"/>
        <w:jc w:val="both"/>
        <w:rPr>
          <w:u w:val="none"/>
        </w:rPr>
      </w:pPr>
      <w:r>
        <w:rPr>
          <w:u w:val="thick"/>
        </w:rPr>
        <w:t>Cleaning after Completion</w:t>
      </w:r>
    </w:p>
    <w:p w:rsidR="00093628" w:rsidRDefault="00093628">
      <w:pPr>
        <w:pStyle w:val="BodyText"/>
        <w:spacing w:before="10"/>
        <w:rPr>
          <w:b/>
          <w:sz w:val="13"/>
        </w:rPr>
      </w:pPr>
    </w:p>
    <w:p w:rsidR="00093628" w:rsidRDefault="00105A7C">
      <w:pPr>
        <w:pStyle w:val="ListParagraph"/>
        <w:numPr>
          <w:ilvl w:val="0"/>
          <w:numId w:val="22"/>
        </w:numPr>
        <w:tabs>
          <w:tab w:val="left" w:pos="821"/>
        </w:tabs>
        <w:spacing w:before="92" w:line="360" w:lineRule="auto"/>
        <w:ind w:right="124" w:hanging="492"/>
        <w:jc w:val="both"/>
      </w:pPr>
      <w:r>
        <w:rPr>
          <w:spacing w:val="-3"/>
        </w:rPr>
        <w:t xml:space="preserve">The </w:t>
      </w:r>
      <w:r>
        <w:rPr>
          <w:spacing w:val="-5"/>
        </w:rPr>
        <w:t xml:space="preserve">Contractor </w:t>
      </w:r>
      <w:r>
        <w:rPr>
          <w:spacing w:val="-4"/>
        </w:rPr>
        <w:t xml:space="preserve">should </w:t>
      </w:r>
      <w:r>
        <w:rPr>
          <w:spacing w:val="-5"/>
        </w:rPr>
        <w:t xml:space="preserve">leave </w:t>
      </w:r>
      <w:r>
        <w:rPr>
          <w:spacing w:val="-3"/>
        </w:rPr>
        <w:t xml:space="preserve">the </w:t>
      </w:r>
      <w:r>
        <w:rPr>
          <w:spacing w:val="-4"/>
        </w:rPr>
        <w:t xml:space="preserve">whole </w:t>
      </w:r>
      <w:r>
        <w:rPr>
          <w:spacing w:val="-3"/>
        </w:rPr>
        <w:t xml:space="preserve">of the </w:t>
      </w:r>
      <w:r>
        <w:rPr>
          <w:spacing w:val="-5"/>
        </w:rPr>
        <w:t xml:space="preserve">works </w:t>
      </w:r>
      <w:r>
        <w:rPr>
          <w:spacing w:val="-4"/>
        </w:rPr>
        <w:t xml:space="preserve">ready </w:t>
      </w:r>
      <w:r>
        <w:rPr>
          <w:spacing w:val="-3"/>
        </w:rPr>
        <w:t xml:space="preserve">for </w:t>
      </w:r>
      <w:r>
        <w:rPr>
          <w:spacing w:val="-5"/>
        </w:rPr>
        <w:t xml:space="preserve">immediate occupation </w:t>
      </w:r>
      <w:r>
        <w:t xml:space="preserve">to </w:t>
      </w:r>
      <w:r>
        <w:rPr>
          <w:spacing w:val="-3"/>
        </w:rPr>
        <w:t xml:space="preserve">the </w:t>
      </w:r>
      <w:r>
        <w:rPr>
          <w:spacing w:val="-5"/>
        </w:rPr>
        <w:t>satisfaction</w:t>
      </w:r>
      <w:r>
        <w:rPr>
          <w:spacing w:val="-10"/>
        </w:rPr>
        <w:t xml:space="preserve"> </w:t>
      </w:r>
      <w:r>
        <w:rPr>
          <w:spacing w:val="-3"/>
        </w:rPr>
        <w:t>of</w:t>
      </w:r>
      <w:r>
        <w:rPr>
          <w:spacing w:val="-9"/>
        </w:rPr>
        <w:t xml:space="preserve"> </w:t>
      </w:r>
      <w:r>
        <w:rPr>
          <w:spacing w:val="-3"/>
        </w:rPr>
        <w:t>the</w:t>
      </w:r>
      <w:r>
        <w:rPr>
          <w:spacing w:val="-9"/>
        </w:rPr>
        <w:t xml:space="preserve"> </w:t>
      </w:r>
      <w:r>
        <w:rPr>
          <w:spacing w:val="-5"/>
        </w:rPr>
        <w:t>Engineer</w:t>
      </w:r>
      <w:r>
        <w:rPr>
          <w:spacing w:val="-9"/>
        </w:rPr>
        <w:t xml:space="preserve"> </w:t>
      </w:r>
      <w:r>
        <w:rPr>
          <w:spacing w:val="-4"/>
        </w:rPr>
        <w:t>including</w:t>
      </w:r>
      <w:r>
        <w:rPr>
          <w:spacing w:val="-10"/>
        </w:rPr>
        <w:t xml:space="preserve"> </w:t>
      </w:r>
      <w:r>
        <w:rPr>
          <w:spacing w:val="-3"/>
        </w:rPr>
        <w:t>the</w:t>
      </w:r>
      <w:r>
        <w:rPr>
          <w:spacing w:val="-9"/>
        </w:rPr>
        <w:t xml:space="preserve"> </w:t>
      </w:r>
      <w:r>
        <w:rPr>
          <w:spacing w:val="-4"/>
        </w:rPr>
        <w:t>following</w:t>
      </w:r>
      <w:r>
        <w:rPr>
          <w:spacing w:val="-10"/>
        </w:rPr>
        <w:t xml:space="preserve"> </w:t>
      </w:r>
      <w:r>
        <w:t>:</w:t>
      </w:r>
    </w:p>
    <w:p w:rsidR="00093628" w:rsidRDefault="00105A7C">
      <w:pPr>
        <w:pStyle w:val="ListParagraph"/>
        <w:numPr>
          <w:ilvl w:val="0"/>
          <w:numId w:val="21"/>
        </w:numPr>
        <w:tabs>
          <w:tab w:val="left" w:pos="881"/>
        </w:tabs>
        <w:spacing w:before="122" w:line="360" w:lineRule="auto"/>
        <w:ind w:right="203"/>
        <w:jc w:val="both"/>
      </w:pPr>
      <w:r>
        <w:t>Cleaning and touching the buildings both inside and out, leaving all surfaces free of cracks, blemishes or</w:t>
      </w:r>
      <w:r>
        <w:rPr>
          <w:spacing w:val="-3"/>
        </w:rPr>
        <w:t xml:space="preserve"> </w:t>
      </w:r>
      <w:r>
        <w:t>splashes.</w:t>
      </w:r>
    </w:p>
    <w:p w:rsidR="00093628" w:rsidRDefault="00105A7C">
      <w:pPr>
        <w:pStyle w:val="ListParagraph"/>
        <w:numPr>
          <w:ilvl w:val="0"/>
          <w:numId w:val="21"/>
        </w:numPr>
        <w:tabs>
          <w:tab w:val="left" w:pos="881"/>
        </w:tabs>
        <w:spacing w:before="120" w:line="360" w:lineRule="auto"/>
        <w:ind w:right="202"/>
        <w:jc w:val="both"/>
        <w:rPr>
          <w:sz w:val="24"/>
        </w:rPr>
      </w:pPr>
      <w:r>
        <w:rPr>
          <w:sz w:val="24"/>
        </w:rPr>
        <w:t>Easing, oiling and adjusting and making good of finishes to all fittings, doors, windows, ironmonge</w:t>
      </w:r>
      <w:r>
        <w:rPr>
          <w:sz w:val="24"/>
        </w:rPr>
        <w:t>ry and the</w:t>
      </w:r>
      <w:r>
        <w:rPr>
          <w:spacing w:val="-5"/>
          <w:sz w:val="24"/>
        </w:rPr>
        <w:t xml:space="preserve"> </w:t>
      </w:r>
      <w:r>
        <w:rPr>
          <w:sz w:val="24"/>
        </w:rPr>
        <w:t>like.</w:t>
      </w:r>
    </w:p>
    <w:p w:rsidR="00093628" w:rsidRDefault="00105A7C">
      <w:pPr>
        <w:pStyle w:val="ListParagraph"/>
        <w:numPr>
          <w:ilvl w:val="0"/>
          <w:numId w:val="21"/>
        </w:numPr>
        <w:tabs>
          <w:tab w:val="left" w:pos="881"/>
        </w:tabs>
        <w:spacing w:before="119" w:line="360" w:lineRule="auto"/>
        <w:ind w:right="196"/>
        <w:jc w:val="both"/>
      </w:pPr>
      <w:r>
        <w:t xml:space="preserve">Cleaning and polishing all marble glass, </w:t>
      </w:r>
      <w:proofErr w:type="spellStart"/>
      <w:r>
        <w:t>anodised</w:t>
      </w:r>
      <w:proofErr w:type="spellEnd"/>
      <w:r>
        <w:t xml:space="preserve"> </w:t>
      </w:r>
      <w:proofErr w:type="spellStart"/>
      <w:r>
        <w:t>aluminium</w:t>
      </w:r>
      <w:proofErr w:type="spellEnd"/>
      <w:r>
        <w:t xml:space="preserve"> and sanitary ware, including  the removal of all protective coverings, paint splashes and the like. Replacements of all or any chipped, cracked or broken</w:t>
      </w:r>
      <w:r>
        <w:rPr>
          <w:spacing w:val="-4"/>
        </w:rPr>
        <w:t xml:space="preserve"> </w:t>
      </w:r>
      <w:r>
        <w:t>items</w:t>
      </w:r>
    </w:p>
    <w:p w:rsidR="00093628" w:rsidRDefault="00105A7C">
      <w:pPr>
        <w:pStyle w:val="ListParagraph"/>
        <w:numPr>
          <w:ilvl w:val="0"/>
          <w:numId w:val="21"/>
        </w:numPr>
        <w:tabs>
          <w:tab w:val="left" w:pos="881"/>
        </w:tabs>
        <w:spacing w:before="120"/>
        <w:ind w:hanging="421"/>
        <w:jc w:val="both"/>
        <w:rPr>
          <w:sz w:val="24"/>
        </w:rPr>
      </w:pPr>
      <w:r>
        <w:rPr>
          <w:sz w:val="24"/>
        </w:rPr>
        <w:t>Balancing of air conditioning installations where</w:t>
      </w:r>
      <w:r>
        <w:rPr>
          <w:spacing w:val="-6"/>
          <w:sz w:val="24"/>
        </w:rPr>
        <w:t xml:space="preserve"> </w:t>
      </w:r>
      <w:r>
        <w:rPr>
          <w:sz w:val="24"/>
        </w:rPr>
        <w:t>applicable.</w:t>
      </w:r>
    </w:p>
    <w:p w:rsidR="00093628" w:rsidRDefault="00093628">
      <w:pPr>
        <w:pStyle w:val="BodyText"/>
        <w:spacing w:before="6"/>
        <w:rPr>
          <w:sz w:val="22"/>
        </w:rPr>
      </w:pPr>
    </w:p>
    <w:p w:rsidR="00093628" w:rsidRDefault="00105A7C">
      <w:pPr>
        <w:pStyle w:val="ListParagraph"/>
        <w:numPr>
          <w:ilvl w:val="0"/>
          <w:numId w:val="21"/>
        </w:numPr>
        <w:tabs>
          <w:tab w:val="left" w:pos="881"/>
        </w:tabs>
        <w:spacing w:line="360" w:lineRule="auto"/>
        <w:ind w:right="200"/>
        <w:jc w:val="both"/>
        <w:rPr>
          <w:sz w:val="24"/>
        </w:rPr>
      </w:pPr>
      <w:r>
        <w:rPr>
          <w:sz w:val="24"/>
        </w:rPr>
        <w:t>Removal of rubbish, debris or excess spoil from the site area and raking over and cleaning all unused parts of the site</w:t>
      </w:r>
      <w:r>
        <w:rPr>
          <w:spacing w:val="-6"/>
          <w:sz w:val="24"/>
        </w:rPr>
        <w:t xml:space="preserve"> </w:t>
      </w:r>
      <w:r>
        <w:rPr>
          <w:sz w:val="24"/>
        </w:rPr>
        <w:t>area.</w:t>
      </w:r>
    </w:p>
    <w:p w:rsidR="00093628" w:rsidRDefault="00105A7C">
      <w:pPr>
        <w:spacing w:before="120"/>
        <w:ind w:left="820"/>
      </w:pPr>
      <w:r>
        <w:rPr>
          <w:u w:val="single"/>
        </w:rPr>
        <w:t>Fix only</w:t>
      </w:r>
    </w:p>
    <w:p w:rsidR="00093628" w:rsidRDefault="00093628">
      <w:pPr>
        <w:pStyle w:val="BodyText"/>
        <w:spacing w:before="5"/>
        <w:rPr>
          <w:sz w:val="13"/>
        </w:rPr>
      </w:pPr>
    </w:p>
    <w:p w:rsidR="00093628" w:rsidRDefault="00105A7C">
      <w:pPr>
        <w:pStyle w:val="ListParagraph"/>
        <w:numPr>
          <w:ilvl w:val="0"/>
          <w:numId w:val="22"/>
        </w:numPr>
        <w:tabs>
          <w:tab w:val="left" w:pos="820"/>
          <w:tab w:val="left" w:pos="821"/>
        </w:tabs>
        <w:spacing w:before="92" w:line="360" w:lineRule="auto"/>
        <w:ind w:right="124" w:hanging="492"/>
        <w:jc w:val="left"/>
      </w:pPr>
      <w:r>
        <w:rPr>
          <w:spacing w:val="-3"/>
        </w:rPr>
        <w:t xml:space="preserve">The </w:t>
      </w:r>
      <w:r>
        <w:rPr>
          <w:spacing w:val="-5"/>
        </w:rPr>
        <w:t xml:space="preserve">expression </w:t>
      </w:r>
      <w:r>
        <w:rPr>
          <w:spacing w:val="-4"/>
        </w:rPr>
        <w:t xml:space="preserve">“fix </w:t>
      </w:r>
      <w:r>
        <w:rPr>
          <w:spacing w:val="-5"/>
        </w:rPr>
        <w:t xml:space="preserve">only” </w:t>
      </w:r>
      <w:r>
        <w:rPr>
          <w:spacing w:val="-4"/>
        </w:rPr>
        <w:t xml:space="preserve">used </w:t>
      </w:r>
      <w:r>
        <w:t xml:space="preserve">in </w:t>
      </w:r>
      <w:r>
        <w:rPr>
          <w:spacing w:val="-4"/>
        </w:rPr>
        <w:t xml:space="preserve">these Bills </w:t>
      </w:r>
      <w:r>
        <w:rPr>
          <w:spacing w:val="-3"/>
        </w:rPr>
        <w:t xml:space="preserve">of </w:t>
      </w:r>
      <w:r>
        <w:rPr>
          <w:spacing w:val="-5"/>
        </w:rPr>
        <w:t xml:space="preserve">Quantities means </w:t>
      </w:r>
      <w:r>
        <w:rPr>
          <w:spacing w:val="-4"/>
        </w:rPr>
        <w:t xml:space="preserve">that </w:t>
      </w:r>
      <w:r>
        <w:rPr>
          <w:spacing w:val="-3"/>
        </w:rPr>
        <w:t xml:space="preserve">the </w:t>
      </w:r>
      <w:r>
        <w:rPr>
          <w:spacing w:val="-5"/>
        </w:rPr>
        <w:t xml:space="preserve">Contractor </w:t>
      </w:r>
      <w:r>
        <w:rPr>
          <w:spacing w:val="-4"/>
        </w:rPr>
        <w:t xml:space="preserve">shall </w:t>
      </w:r>
      <w:r>
        <w:rPr>
          <w:spacing w:val="-5"/>
        </w:rPr>
        <w:t xml:space="preserve">provide </w:t>
      </w:r>
      <w:r>
        <w:rPr>
          <w:spacing w:val="-3"/>
        </w:rPr>
        <w:t xml:space="preserve">the </w:t>
      </w:r>
      <w:r>
        <w:rPr>
          <w:spacing w:val="-4"/>
        </w:rPr>
        <w:t>following facilities</w:t>
      </w:r>
      <w:r>
        <w:rPr>
          <w:spacing w:val="-24"/>
        </w:rPr>
        <w:t xml:space="preserve"> </w:t>
      </w:r>
      <w:r>
        <w:t>:</w:t>
      </w:r>
    </w:p>
    <w:p w:rsidR="00093628" w:rsidRDefault="00105A7C">
      <w:pPr>
        <w:pStyle w:val="ListParagraph"/>
        <w:numPr>
          <w:ilvl w:val="1"/>
          <w:numId w:val="22"/>
        </w:numPr>
        <w:tabs>
          <w:tab w:val="left" w:pos="880"/>
          <w:tab w:val="left" w:pos="881"/>
        </w:tabs>
        <w:spacing w:before="120"/>
        <w:ind w:left="880" w:hanging="421"/>
      </w:pPr>
      <w:r>
        <w:t>Fixing with all necessary accessories and the</w:t>
      </w:r>
      <w:r>
        <w:rPr>
          <w:spacing w:val="-5"/>
        </w:rPr>
        <w:t xml:space="preserve"> </w:t>
      </w:r>
      <w:r>
        <w:t>like.</w:t>
      </w:r>
    </w:p>
    <w:p w:rsidR="00093628" w:rsidRDefault="00093628">
      <w:pPr>
        <w:pStyle w:val="BodyText"/>
        <w:spacing w:before="9"/>
        <w:rPr>
          <w:sz w:val="31"/>
        </w:rPr>
      </w:pPr>
    </w:p>
    <w:p w:rsidR="00093628" w:rsidRDefault="00105A7C">
      <w:pPr>
        <w:pStyle w:val="ListParagraph"/>
        <w:numPr>
          <w:ilvl w:val="1"/>
          <w:numId w:val="22"/>
        </w:numPr>
        <w:tabs>
          <w:tab w:val="left" w:pos="863"/>
          <w:tab w:val="left" w:pos="864"/>
        </w:tabs>
        <w:spacing w:before="1" w:line="360" w:lineRule="auto"/>
        <w:ind w:left="863" w:right="202" w:hanging="420"/>
      </w:pPr>
      <w:r>
        <w:t>Supplying full size templates, giving and marking dimensions and taking responsibility for their</w:t>
      </w:r>
      <w:r>
        <w:rPr>
          <w:spacing w:val="-1"/>
        </w:rPr>
        <w:t xml:space="preserve"> </w:t>
      </w:r>
      <w:r>
        <w:t>accuracy.</w:t>
      </w:r>
    </w:p>
    <w:p w:rsidR="00093628" w:rsidRDefault="00093628">
      <w:pPr>
        <w:pStyle w:val="BodyText"/>
        <w:spacing w:before="9"/>
        <w:rPr>
          <w:sz w:val="20"/>
        </w:rPr>
      </w:pPr>
    </w:p>
    <w:p w:rsidR="00093628" w:rsidRDefault="00105A7C">
      <w:pPr>
        <w:pStyle w:val="ListParagraph"/>
        <w:numPr>
          <w:ilvl w:val="1"/>
          <w:numId w:val="22"/>
        </w:numPr>
        <w:tabs>
          <w:tab w:val="left" w:pos="863"/>
          <w:tab w:val="left" w:pos="864"/>
        </w:tabs>
        <w:spacing w:line="360" w:lineRule="auto"/>
        <w:ind w:left="863" w:right="201" w:hanging="420"/>
      </w:pPr>
      <w:r>
        <w:t>Getting in, prote</w:t>
      </w:r>
      <w:r>
        <w:t>cting, handling, distribution and placing in position and assembling as required.</w:t>
      </w:r>
    </w:p>
    <w:p w:rsidR="00093628" w:rsidRDefault="00105A7C">
      <w:pPr>
        <w:pStyle w:val="ListParagraph"/>
        <w:numPr>
          <w:ilvl w:val="1"/>
          <w:numId w:val="22"/>
        </w:numPr>
        <w:tabs>
          <w:tab w:val="left" w:pos="863"/>
          <w:tab w:val="left" w:pos="864"/>
        </w:tabs>
        <w:spacing w:before="120" w:line="362" w:lineRule="auto"/>
        <w:ind w:left="863" w:right="198" w:hanging="420"/>
        <w:rPr>
          <w:sz w:val="24"/>
        </w:rPr>
      </w:pPr>
      <w:r>
        <w:rPr>
          <w:sz w:val="24"/>
        </w:rPr>
        <w:t>Casing up and protection, including clearing away protection on completion of the works including sub-contractor</w:t>
      </w:r>
      <w:r>
        <w:rPr>
          <w:spacing w:val="-4"/>
          <w:sz w:val="24"/>
        </w:rPr>
        <w:t xml:space="preserve"> </w:t>
      </w:r>
      <w:r>
        <w:rPr>
          <w:sz w:val="24"/>
        </w:rPr>
        <w:t>works.</w:t>
      </w:r>
    </w:p>
    <w:p w:rsidR="00093628" w:rsidRDefault="00093628">
      <w:pPr>
        <w:spacing w:line="362" w:lineRule="auto"/>
        <w:rPr>
          <w:sz w:val="24"/>
        </w:rPr>
        <w:sectPr w:rsidR="00093628">
          <w:pgSz w:w="11910" w:h="16840"/>
          <w:pgMar w:top="1340" w:right="1240" w:bottom="1300" w:left="1340" w:header="0" w:footer="1112" w:gutter="0"/>
          <w:cols w:space="720"/>
        </w:sectPr>
      </w:pPr>
    </w:p>
    <w:p w:rsidR="00093628" w:rsidRDefault="00105A7C">
      <w:pPr>
        <w:pStyle w:val="ListParagraph"/>
        <w:numPr>
          <w:ilvl w:val="1"/>
          <w:numId w:val="22"/>
        </w:numPr>
        <w:tabs>
          <w:tab w:val="left" w:pos="864"/>
        </w:tabs>
        <w:spacing w:before="76" w:line="360" w:lineRule="auto"/>
        <w:ind w:left="863" w:right="196" w:hanging="420"/>
        <w:jc w:val="both"/>
        <w:rPr>
          <w:sz w:val="24"/>
        </w:rPr>
      </w:pPr>
      <w:r>
        <w:rPr>
          <w:sz w:val="24"/>
        </w:rPr>
        <w:lastRenderedPageBreak/>
        <w:t>Full cost of replacement of any items which are damaged, broken, lost or stolen after the acceptance of the items from the supplier or Employer and until handing over the complete</w:t>
      </w:r>
      <w:r>
        <w:rPr>
          <w:spacing w:val="-1"/>
          <w:sz w:val="24"/>
        </w:rPr>
        <w:t xml:space="preserve"> </w:t>
      </w:r>
      <w:r>
        <w:rPr>
          <w:sz w:val="24"/>
        </w:rPr>
        <w:t>works.</w:t>
      </w:r>
    </w:p>
    <w:p w:rsidR="00093628" w:rsidRDefault="00093628">
      <w:pPr>
        <w:pStyle w:val="BodyText"/>
        <w:spacing w:before="8"/>
        <w:rPr>
          <w:sz w:val="20"/>
        </w:rPr>
      </w:pPr>
    </w:p>
    <w:p w:rsidR="00093628" w:rsidRDefault="00105A7C">
      <w:pPr>
        <w:pStyle w:val="ListParagraph"/>
        <w:numPr>
          <w:ilvl w:val="1"/>
          <w:numId w:val="22"/>
        </w:numPr>
        <w:tabs>
          <w:tab w:val="left" w:pos="864"/>
        </w:tabs>
        <w:ind w:left="863" w:hanging="421"/>
        <w:jc w:val="both"/>
      </w:pPr>
      <w:r>
        <w:t>Other necessary and usual facilities and</w:t>
      </w:r>
      <w:r>
        <w:rPr>
          <w:spacing w:val="-9"/>
        </w:rPr>
        <w:t xml:space="preserve"> </w:t>
      </w:r>
      <w:r>
        <w:t>documentation.</w:t>
      </w:r>
    </w:p>
    <w:p w:rsidR="00093628" w:rsidRDefault="00093628">
      <w:pPr>
        <w:pStyle w:val="BodyText"/>
        <w:spacing w:before="1"/>
        <w:rPr>
          <w:sz w:val="22"/>
        </w:rPr>
      </w:pPr>
    </w:p>
    <w:p w:rsidR="00093628" w:rsidRDefault="00105A7C">
      <w:pPr>
        <w:ind w:left="820"/>
        <w:jc w:val="both"/>
        <w:rPr>
          <w:b/>
        </w:rPr>
      </w:pPr>
      <w:r>
        <w:rPr>
          <w:b/>
          <w:u w:val="thick"/>
        </w:rPr>
        <w:t>Supply only</w:t>
      </w:r>
    </w:p>
    <w:p w:rsidR="00093628" w:rsidRDefault="00093628">
      <w:pPr>
        <w:pStyle w:val="BodyText"/>
        <w:rPr>
          <w:b/>
          <w:sz w:val="21"/>
        </w:rPr>
      </w:pPr>
    </w:p>
    <w:p w:rsidR="00093628" w:rsidRDefault="00105A7C">
      <w:pPr>
        <w:pStyle w:val="ListParagraph"/>
        <w:numPr>
          <w:ilvl w:val="0"/>
          <w:numId w:val="22"/>
        </w:numPr>
        <w:tabs>
          <w:tab w:val="left" w:pos="821"/>
        </w:tabs>
        <w:spacing w:line="360" w:lineRule="auto"/>
        <w:ind w:right="194" w:hanging="509"/>
        <w:jc w:val="both"/>
        <w:rPr>
          <w:sz w:val="24"/>
        </w:rPr>
      </w:pPr>
      <w:r>
        <w:rPr>
          <w:sz w:val="24"/>
        </w:rPr>
        <w:t>The expression “supply only” used in these Bills of Quantities means that the Contractor is to provide for everything in connection with such items except fixing in position.</w:t>
      </w:r>
    </w:p>
    <w:p w:rsidR="00093628" w:rsidRDefault="00105A7C">
      <w:pPr>
        <w:pStyle w:val="Heading1"/>
        <w:spacing w:before="125"/>
        <w:ind w:left="820"/>
        <w:jc w:val="both"/>
        <w:rPr>
          <w:u w:val="none"/>
        </w:rPr>
      </w:pPr>
      <w:r>
        <w:rPr>
          <w:u w:val="thick"/>
        </w:rPr>
        <w:t>Sub – Contractors</w:t>
      </w:r>
    </w:p>
    <w:p w:rsidR="00093628" w:rsidRDefault="00093628">
      <w:pPr>
        <w:pStyle w:val="BodyText"/>
        <w:spacing w:before="1"/>
        <w:rPr>
          <w:b/>
          <w:sz w:val="22"/>
        </w:rPr>
      </w:pPr>
    </w:p>
    <w:p w:rsidR="00093628" w:rsidRDefault="00105A7C">
      <w:pPr>
        <w:pStyle w:val="ListParagraph"/>
        <w:numPr>
          <w:ilvl w:val="0"/>
          <w:numId w:val="22"/>
        </w:numPr>
        <w:tabs>
          <w:tab w:val="left" w:pos="821"/>
        </w:tabs>
        <w:spacing w:line="360" w:lineRule="auto"/>
        <w:ind w:right="194" w:hanging="497"/>
        <w:jc w:val="both"/>
      </w:pPr>
      <w:r>
        <w:rPr>
          <w:sz w:val="24"/>
        </w:rPr>
        <w:t>When subcontracts whether nominated or not, are utilized, th</w:t>
      </w:r>
      <w:r>
        <w:rPr>
          <w:sz w:val="24"/>
        </w:rPr>
        <w:t xml:space="preserve">e main </w:t>
      </w:r>
      <w:proofErr w:type="spellStart"/>
      <w:r>
        <w:rPr>
          <w:sz w:val="24"/>
        </w:rPr>
        <w:t>contractor‟s</w:t>
      </w:r>
      <w:proofErr w:type="spellEnd"/>
      <w:r>
        <w:rPr>
          <w:sz w:val="24"/>
        </w:rPr>
        <w:t xml:space="preserve"> “attendance” means that Contractor shall provide the following minimum attendances and</w:t>
      </w:r>
      <w:r>
        <w:rPr>
          <w:spacing w:val="-6"/>
          <w:sz w:val="24"/>
        </w:rPr>
        <w:t xml:space="preserve"> </w:t>
      </w:r>
      <w:r>
        <w:t>facilities:</w:t>
      </w:r>
    </w:p>
    <w:p w:rsidR="00093628" w:rsidRDefault="00105A7C">
      <w:pPr>
        <w:pStyle w:val="ListParagraph"/>
        <w:numPr>
          <w:ilvl w:val="1"/>
          <w:numId w:val="22"/>
        </w:numPr>
        <w:tabs>
          <w:tab w:val="left" w:pos="821"/>
        </w:tabs>
        <w:spacing w:before="118"/>
        <w:ind w:hanging="361"/>
        <w:jc w:val="both"/>
      </w:pPr>
      <w:r>
        <w:t xml:space="preserve">Use of </w:t>
      </w:r>
      <w:proofErr w:type="spellStart"/>
      <w:r>
        <w:t>Contractor‟s</w:t>
      </w:r>
      <w:proofErr w:type="spellEnd"/>
      <w:r>
        <w:t xml:space="preserve"> administrative arrangements.</w:t>
      </w:r>
    </w:p>
    <w:p w:rsidR="00093628" w:rsidRDefault="00093628">
      <w:pPr>
        <w:pStyle w:val="BodyText"/>
        <w:spacing w:before="5"/>
        <w:rPr>
          <w:sz w:val="21"/>
        </w:rPr>
      </w:pPr>
    </w:p>
    <w:p w:rsidR="00093628" w:rsidRDefault="00105A7C">
      <w:pPr>
        <w:pStyle w:val="ListParagraph"/>
        <w:numPr>
          <w:ilvl w:val="1"/>
          <w:numId w:val="22"/>
        </w:numPr>
        <w:tabs>
          <w:tab w:val="left" w:pos="821"/>
        </w:tabs>
        <w:ind w:hanging="361"/>
        <w:jc w:val="both"/>
      </w:pPr>
      <w:r>
        <w:t xml:space="preserve">Use of </w:t>
      </w:r>
      <w:proofErr w:type="spellStart"/>
      <w:r>
        <w:t>Contractor‟s</w:t>
      </w:r>
      <w:proofErr w:type="spellEnd"/>
      <w:r>
        <w:t xml:space="preserve"> facilities at</w:t>
      </w:r>
      <w:r>
        <w:rPr>
          <w:spacing w:val="-3"/>
        </w:rPr>
        <w:t xml:space="preserve"> </w:t>
      </w:r>
      <w:r>
        <w:t>site.</w:t>
      </w:r>
    </w:p>
    <w:p w:rsidR="00093628" w:rsidRDefault="00093628">
      <w:pPr>
        <w:pStyle w:val="BodyText"/>
        <w:spacing w:before="5"/>
        <w:rPr>
          <w:sz w:val="21"/>
        </w:rPr>
      </w:pPr>
    </w:p>
    <w:p w:rsidR="00093628" w:rsidRDefault="00105A7C">
      <w:pPr>
        <w:pStyle w:val="ListParagraph"/>
        <w:numPr>
          <w:ilvl w:val="1"/>
          <w:numId w:val="22"/>
        </w:numPr>
        <w:tabs>
          <w:tab w:val="left" w:pos="821"/>
        </w:tabs>
        <w:ind w:hanging="361"/>
        <w:jc w:val="both"/>
      </w:pPr>
      <w:r>
        <w:t>Use of temporary works at</w:t>
      </w:r>
      <w:r>
        <w:rPr>
          <w:spacing w:val="-10"/>
        </w:rPr>
        <w:t xml:space="preserve"> </w:t>
      </w:r>
      <w:r>
        <w:t>site.</w:t>
      </w:r>
    </w:p>
    <w:p w:rsidR="00093628" w:rsidRDefault="00093628">
      <w:pPr>
        <w:pStyle w:val="BodyText"/>
        <w:spacing w:before="5"/>
        <w:rPr>
          <w:sz w:val="21"/>
        </w:rPr>
      </w:pPr>
    </w:p>
    <w:p w:rsidR="00093628" w:rsidRDefault="00105A7C">
      <w:pPr>
        <w:pStyle w:val="ListParagraph"/>
        <w:numPr>
          <w:ilvl w:val="1"/>
          <w:numId w:val="22"/>
        </w:numPr>
        <w:tabs>
          <w:tab w:val="left" w:pos="821"/>
        </w:tabs>
        <w:ind w:hanging="361"/>
      </w:pPr>
      <w:r>
        <w:t>Clearing away rubbish from the central point of</w:t>
      </w:r>
      <w:r>
        <w:rPr>
          <w:spacing w:val="-13"/>
        </w:rPr>
        <w:t xml:space="preserve"> </w:t>
      </w:r>
      <w:r>
        <w:t>collection.</w:t>
      </w:r>
    </w:p>
    <w:p w:rsidR="00093628" w:rsidRDefault="00093628">
      <w:pPr>
        <w:pStyle w:val="BodyText"/>
        <w:spacing w:before="1"/>
        <w:rPr>
          <w:sz w:val="32"/>
        </w:rPr>
      </w:pPr>
    </w:p>
    <w:p w:rsidR="00093628" w:rsidRDefault="00105A7C">
      <w:pPr>
        <w:pStyle w:val="ListParagraph"/>
        <w:numPr>
          <w:ilvl w:val="1"/>
          <w:numId w:val="22"/>
        </w:numPr>
        <w:tabs>
          <w:tab w:val="left" w:pos="821"/>
        </w:tabs>
        <w:spacing w:line="360" w:lineRule="auto"/>
        <w:ind w:right="199"/>
        <w:jc w:val="both"/>
      </w:pPr>
      <w:r>
        <w:t>Supplying full size setting out templates and giving and marking dimensions and taking responsibility for their</w:t>
      </w:r>
      <w:r>
        <w:rPr>
          <w:spacing w:val="-8"/>
        </w:rPr>
        <w:t xml:space="preserve"> </w:t>
      </w:r>
      <w:r>
        <w:t>accuracy.</w:t>
      </w:r>
    </w:p>
    <w:p w:rsidR="00093628" w:rsidRDefault="00093628">
      <w:pPr>
        <w:pStyle w:val="BodyText"/>
        <w:spacing w:before="9"/>
        <w:rPr>
          <w:sz w:val="20"/>
        </w:rPr>
      </w:pPr>
    </w:p>
    <w:p w:rsidR="00093628" w:rsidRDefault="00105A7C">
      <w:pPr>
        <w:pStyle w:val="ListParagraph"/>
        <w:numPr>
          <w:ilvl w:val="1"/>
          <w:numId w:val="22"/>
        </w:numPr>
        <w:tabs>
          <w:tab w:val="left" w:pos="820"/>
          <w:tab w:val="left" w:pos="821"/>
        </w:tabs>
        <w:ind w:hanging="361"/>
      </w:pPr>
      <w:r>
        <w:t>Providing working space and</w:t>
      </w:r>
      <w:r>
        <w:rPr>
          <w:spacing w:val="-9"/>
        </w:rPr>
        <w:t xml:space="preserve"> </w:t>
      </w:r>
      <w:r>
        <w:t>stores.</w:t>
      </w:r>
    </w:p>
    <w:p w:rsidR="00093628" w:rsidRDefault="00093628">
      <w:pPr>
        <w:pStyle w:val="BodyText"/>
        <w:spacing w:before="10"/>
        <w:rPr>
          <w:sz w:val="31"/>
        </w:rPr>
      </w:pPr>
    </w:p>
    <w:p w:rsidR="00093628" w:rsidRDefault="00105A7C">
      <w:pPr>
        <w:pStyle w:val="ListParagraph"/>
        <w:numPr>
          <w:ilvl w:val="1"/>
          <w:numId w:val="22"/>
        </w:numPr>
        <w:tabs>
          <w:tab w:val="left" w:pos="821"/>
        </w:tabs>
        <w:spacing w:line="360" w:lineRule="auto"/>
        <w:ind w:right="196"/>
        <w:jc w:val="both"/>
      </w:pPr>
      <w:r>
        <w:t>Other necessary and usual facilitie</w:t>
      </w:r>
      <w:r>
        <w:t xml:space="preserve">s, documentation, general inter-trades attendance, </w:t>
      </w:r>
      <w:proofErr w:type="spellStart"/>
      <w:r>
        <w:t>labour</w:t>
      </w:r>
      <w:proofErr w:type="spellEnd"/>
      <w:r>
        <w:t xml:space="preserve"> and assistance.</w:t>
      </w:r>
    </w:p>
    <w:p w:rsidR="00093628" w:rsidRDefault="00105A7C">
      <w:pPr>
        <w:spacing w:before="120" w:line="360" w:lineRule="auto"/>
        <w:ind w:left="100"/>
      </w:pPr>
      <w:r>
        <w:t>The Contractor shall allow for any additional costs incurred due to sub-contractors different working hours from and extended hours to those works by the Contractor.</w:t>
      </w:r>
    </w:p>
    <w:p w:rsidR="00093628" w:rsidRDefault="00093628">
      <w:pPr>
        <w:spacing w:line="360" w:lineRule="auto"/>
        <w:sectPr w:rsidR="00093628">
          <w:pgSz w:w="11910" w:h="16840"/>
          <w:pgMar w:top="1340" w:right="1240" w:bottom="1300" w:left="1340" w:header="0" w:footer="1112" w:gutter="0"/>
          <w:cols w:space="720"/>
        </w:sectPr>
      </w:pPr>
    </w:p>
    <w:p w:rsidR="00093628" w:rsidRDefault="00105A7C">
      <w:pPr>
        <w:spacing w:before="75"/>
        <w:ind w:left="100"/>
      </w:pPr>
      <w:r>
        <w:rPr>
          <w:u w:val="single"/>
        </w:rPr>
        <w:lastRenderedPageBreak/>
        <w:t>Prime Cost Sums in Unit Rates</w:t>
      </w:r>
    </w:p>
    <w:p w:rsidR="00093628" w:rsidRDefault="00093628">
      <w:pPr>
        <w:pStyle w:val="BodyText"/>
        <w:spacing w:before="11"/>
        <w:rPr>
          <w:sz w:val="23"/>
        </w:rPr>
      </w:pPr>
    </w:p>
    <w:p w:rsidR="00093628" w:rsidRDefault="00105A7C">
      <w:pPr>
        <w:pStyle w:val="ListParagraph"/>
        <w:numPr>
          <w:ilvl w:val="0"/>
          <w:numId w:val="22"/>
        </w:numPr>
        <w:tabs>
          <w:tab w:val="left" w:pos="821"/>
        </w:tabs>
        <w:spacing w:before="91" w:line="360" w:lineRule="auto"/>
        <w:ind w:right="196" w:hanging="497"/>
        <w:jc w:val="both"/>
      </w:pPr>
      <w:r>
        <w:t>Certain rates within the Bills of Quantities will include Prime Cost Sums. The material specification and fixing details will be specified. The Contractor is to include against each heading the necessary uplifts and additions required to give his final rat</w:t>
      </w:r>
      <w:r>
        <w:t>e. This rate will then be carried to the relative places within the Bills of</w:t>
      </w:r>
      <w:r>
        <w:rPr>
          <w:spacing w:val="-13"/>
        </w:rPr>
        <w:t xml:space="preserve"> </w:t>
      </w:r>
      <w:r>
        <w:t>Quantities.</w:t>
      </w:r>
    </w:p>
    <w:p w:rsidR="00093628" w:rsidRDefault="00105A7C">
      <w:pPr>
        <w:spacing w:before="122" w:line="360" w:lineRule="auto"/>
        <w:ind w:left="100" w:right="196"/>
        <w:jc w:val="both"/>
      </w:pPr>
      <w:r>
        <w:t>These prime cost sums are subject to alteration and no additional claim will be allowed for the varying of these items.</w:t>
      </w:r>
    </w:p>
    <w:p w:rsidR="00093628" w:rsidRDefault="00105A7C">
      <w:pPr>
        <w:spacing w:before="119"/>
        <w:ind w:left="100"/>
        <w:jc w:val="both"/>
      </w:pPr>
      <w:r>
        <w:rPr>
          <w:u w:val="single"/>
        </w:rPr>
        <w:t>Provisional Quantity Items</w:t>
      </w:r>
    </w:p>
    <w:p w:rsidR="00093628" w:rsidRDefault="00093628">
      <w:pPr>
        <w:pStyle w:val="BodyText"/>
        <w:spacing w:before="6"/>
        <w:rPr>
          <w:sz w:val="21"/>
        </w:rPr>
      </w:pPr>
    </w:p>
    <w:p w:rsidR="00093628" w:rsidRDefault="00105A7C">
      <w:pPr>
        <w:pStyle w:val="ListParagraph"/>
        <w:numPr>
          <w:ilvl w:val="0"/>
          <w:numId w:val="22"/>
        </w:numPr>
        <w:tabs>
          <w:tab w:val="left" w:pos="821"/>
        </w:tabs>
        <w:spacing w:line="360" w:lineRule="auto"/>
        <w:ind w:right="193" w:hanging="509"/>
        <w:jc w:val="both"/>
        <w:rPr>
          <w:sz w:val="24"/>
        </w:rPr>
      </w:pPr>
      <w:r>
        <w:rPr>
          <w:sz w:val="24"/>
        </w:rPr>
        <w:t>Items in the Bill of Quantities designated as “Provisional Quantity” in the description column indicate that the quantities for the work covered by such items are the best possible estimates that can be made in advance of the execution of the work, or that</w:t>
      </w:r>
      <w:r>
        <w:rPr>
          <w:sz w:val="24"/>
        </w:rPr>
        <w:t xml:space="preserve"> the provision of such facilities as are described in the items, may not, in the event, be required under the Contract. All items so designated will be used only at the direction and discretion of the Engineer, and if not used either wholly, or in part sha</w:t>
      </w:r>
      <w:r>
        <w:rPr>
          <w:sz w:val="24"/>
        </w:rPr>
        <w:t xml:space="preserve">ll, as to the amount not used, be deducted from the Contract Sum. Where such items consist of a “item”, the contractor shall enter a </w:t>
      </w:r>
      <w:r>
        <w:rPr>
          <w:b/>
          <w:sz w:val="24"/>
          <w:u w:val="thick"/>
        </w:rPr>
        <w:t>lump sum</w:t>
      </w:r>
      <w:r>
        <w:rPr>
          <w:b/>
          <w:sz w:val="24"/>
        </w:rPr>
        <w:t xml:space="preserve"> </w:t>
      </w:r>
      <w:r>
        <w:rPr>
          <w:sz w:val="24"/>
        </w:rPr>
        <w:t>which   shall be the price for the work  if executed, as distinct from a „Provisional Sum‟ as defined herein. No c</w:t>
      </w:r>
      <w:r>
        <w:rPr>
          <w:sz w:val="24"/>
        </w:rPr>
        <w:t>laim will be entertained in respect of overhead charges or any other costs which may allegedly result from the omission of all or part of the work covered by such “Provisional Quantity”</w:t>
      </w:r>
      <w:r>
        <w:rPr>
          <w:spacing w:val="-2"/>
          <w:sz w:val="24"/>
        </w:rPr>
        <w:t xml:space="preserve"> </w:t>
      </w:r>
      <w:r>
        <w:rPr>
          <w:sz w:val="24"/>
        </w:rPr>
        <w:t>items.</w:t>
      </w:r>
    </w:p>
    <w:p w:rsidR="00093628" w:rsidRDefault="00105A7C">
      <w:pPr>
        <w:spacing w:before="120"/>
        <w:ind w:left="100"/>
        <w:jc w:val="both"/>
      </w:pPr>
      <w:r>
        <w:rPr>
          <w:u w:val="single"/>
        </w:rPr>
        <w:t>Items in Unit Rates</w:t>
      </w:r>
    </w:p>
    <w:p w:rsidR="00093628" w:rsidRDefault="00093628">
      <w:pPr>
        <w:pStyle w:val="BodyText"/>
        <w:spacing w:before="5"/>
        <w:rPr>
          <w:sz w:val="21"/>
        </w:rPr>
      </w:pPr>
    </w:p>
    <w:p w:rsidR="00093628" w:rsidRDefault="00105A7C">
      <w:pPr>
        <w:pStyle w:val="ListParagraph"/>
        <w:numPr>
          <w:ilvl w:val="0"/>
          <w:numId w:val="22"/>
        </w:numPr>
        <w:tabs>
          <w:tab w:val="left" w:pos="821"/>
        </w:tabs>
        <w:spacing w:line="360" w:lineRule="auto"/>
        <w:ind w:right="201" w:hanging="509"/>
        <w:jc w:val="both"/>
        <w:rPr>
          <w:sz w:val="24"/>
        </w:rPr>
      </w:pPr>
      <w:r>
        <w:rPr>
          <w:sz w:val="24"/>
        </w:rPr>
        <w:t>The rates and sums entered by the Contract</w:t>
      </w:r>
      <w:r>
        <w:rPr>
          <w:sz w:val="24"/>
        </w:rPr>
        <w:t>or against all “item” in the Bill of Quantities shall bear the cost of carrying out the work described in the</w:t>
      </w:r>
      <w:r>
        <w:rPr>
          <w:spacing w:val="-11"/>
          <w:sz w:val="24"/>
        </w:rPr>
        <w:t xml:space="preserve"> </w:t>
      </w:r>
      <w:r>
        <w:rPr>
          <w:sz w:val="24"/>
        </w:rPr>
        <w:t>Contract.</w:t>
      </w:r>
    </w:p>
    <w:p w:rsidR="00093628" w:rsidRDefault="00093628">
      <w:pPr>
        <w:pStyle w:val="BodyText"/>
        <w:rPr>
          <w:sz w:val="26"/>
        </w:rPr>
      </w:pPr>
    </w:p>
    <w:p w:rsidR="00093628" w:rsidRDefault="00093628">
      <w:pPr>
        <w:pStyle w:val="BodyText"/>
        <w:spacing w:before="10"/>
        <w:rPr>
          <w:sz w:val="30"/>
        </w:rPr>
      </w:pPr>
    </w:p>
    <w:p w:rsidR="00093628" w:rsidRDefault="00105A7C">
      <w:pPr>
        <w:pStyle w:val="BodyText"/>
        <w:ind w:left="100"/>
        <w:jc w:val="both"/>
      </w:pPr>
      <w:r>
        <w:t>Part II</w:t>
      </w:r>
    </w:p>
    <w:p w:rsidR="00093628" w:rsidRDefault="00093628">
      <w:pPr>
        <w:pStyle w:val="BodyText"/>
        <w:spacing w:before="11"/>
        <w:rPr>
          <w:sz w:val="22"/>
        </w:rPr>
      </w:pPr>
    </w:p>
    <w:p w:rsidR="00093628" w:rsidRDefault="00105A7C">
      <w:pPr>
        <w:pStyle w:val="Heading1"/>
        <w:jc w:val="both"/>
        <w:rPr>
          <w:u w:val="none"/>
        </w:rPr>
      </w:pPr>
      <w:r>
        <w:rPr>
          <w:u w:val="thick"/>
        </w:rPr>
        <w:t>SECTION C1: DEMOLITIONS</w:t>
      </w:r>
    </w:p>
    <w:p w:rsidR="00093628" w:rsidRDefault="00093628">
      <w:pPr>
        <w:pStyle w:val="BodyText"/>
        <w:spacing w:before="10"/>
        <w:rPr>
          <w:b/>
          <w:sz w:val="21"/>
        </w:rPr>
      </w:pPr>
    </w:p>
    <w:p w:rsidR="00093628" w:rsidRDefault="00105A7C">
      <w:pPr>
        <w:pStyle w:val="ListParagraph"/>
        <w:numPr>
          <w:ilvl w:val="0"/>
          <w:numId w:val="20"/>
        </w:numPr>
        <w:tabs>
          <w:tab w:val="left" w:pos="603"/>
        </w:tabs>
        <w:spacing w:before="1" w:line="360" w:lineRule="auto"/>
        <w:ind w:right="199"/>
        <w:jc w:val="both"/>
        <w:rPr>
          <w:sz w:val="24"/>
        </w:rPr>
      </w:pPr>
      <w:r>
        <w:rPr>
          <w:sz w:val="24"/>
        </w:rPr>
        <w:t xml:space="preserve">Rates for </w:t>
      </w:r>
      <w:proofErr w:type="spellStart"/>
      <w:r>
        <w:rPr>
          <w:sz w:val="24"/>
        </w:rPr>
        <w:t>Demolitionshall</w:t>
      </w:r>
      <w:proofErr w:type="spellEnd"/>
      <w:r>
        <w:rPr>
          <w:sz w:val="24"/>
        </w:rPr>
        <w:t xml:space="preserve"> include demolishing, dismantling and removing etc. with the minimum damage to the material in the process of dismantling, temporary supporting and protecting existing work and adjacent properties against damage, dust and weather a</w:t>
      </w:r>
      <w:r>
        <w:rPr>
          <w:sz w:val="24"/>
        </w:rPr>
        <w:t>nd stacking all serviceable materials as directed and disposal of debris from</w:t>
      </w:r>
      <w:r>
        <w:rPr>
          <w:spacing w:val="32"/>
          <w:sz w:val="24"/>
        </w:rPr>
        <w:t xml:space="preserve"> </w:t>
      </w:r>
      <w:r>
        <w:rPr>
          <w:sz w:val="24"/>
        </w:rPr>
        <w:t>site</w:t>
      </w:r>
    </w:p>
    <w:p w:rsidR="00093628" w:rsidRDefault="00093628">
      <w:pPr>
        <w:spacing w:line="360" w:lineRule="auto"/>
        <w:jc w:val="both"/>
        <w:rPr>
          <w:sz w:val="24"/>
        </w:rPr>
        <w:sectPr w:rsidR="00093628">
          <w:pgSz w:w="11910" w:h="16840"/>
          <w:pgMar w:top="1340" w:right="1240" w:bottom="1300" w:left="1340" w:header="0" w:footer="1112" w:gutter="0"/>
          <w:cols w:space="720"/>
        </w:sectPr>
      </w:pPr>
    </w:p>
    <w:p w:rsidR="00093628" w:rsidRDefault="00105A7C">
      <w:pPr>
        <w:pStyle w:val="BodyText"/>
        <w:spacing w:before="76" w:line="360" w:lineRule="auto"/>
        <w:ind w:left="602"/>
      </w:pPr>
      <w:r>
        <w:lastRenderedPageBreak/>
        <w:t>including temporary screenings and spraying water periodically to reduce the amount of dust.</w:t>
      </w:r>
    </w:p>
    <w:p w:rsidR="00093628" w:rsidRDefault="00105A7C">
      <w:pPr>
        <w:pStyle w:val="ListParagraph"/>
        <w:numPr>
          <w:ilvl w:val="0"/>
          <w:numId w:val="20"/>
        </w:numPr>
        <w:tabs>
          <w:tab w:val="left" w:pos="603"/>
        </w:tabs>
        <w:spacing w:before="120"/>
        <w:ind w:hanging="361"/>
        <w:rPr>
          <w:sz w:val="24"/>
        </w:rPr>
      </w:pPr>
      <w:r>
        <w:rPr>
          <w:sz w:val="24"/>
        </w:rPr>
        <w:t>All serviceable materials in demolished structures shall be th</w:t>
      </w:r>
      <w:r>
        <w:rPr>
          <w:sz w:val="24"/>
        </w:rPr>
        <w:t>e property of the</w:t>
      </w:r>
      <w:r>
        <w:rPr>
          <w:spacing w:val="-12"/>
          <w:sz w:val="24"/>
        </w:rPr>
        <w:t xml:space="preserve"> </w:t>
      </w:r>
      <w:r>
        <w:rPr>
          <w:sz w:val="24"/>
        </w:rPr>
        <w:t>Employer.</w:t>
      </w:r>
    </w:p>
    <w:p w:rsidR="00093628" w:rsidRDefault="00093628">
      <w:pPr>
        <w:pStyle w:val="BodyText"/>
        <w:spacing w:before="4"/>
        <w:rPr>
          <w:sz w:val="22"/>
        </w:rPr>
      </w:pPr>
    </w:p>
    <w:p w:rsidR="00093628" w:rsidRDefault="00105A7C">
      <w:pPr>
        <w:pStyle w:val="ListParagraph"/>
        <w:numPr>
          <w:ilvl w:val="0"/>
          <w:numId w:val="20"/>
        </w:numPr>
        <w:tabs>
          <w:tab w:val="left" w:pos="603"/>
        </w:tabs>
        <w:spacing w:line="360" w:lineRule="auto"/>
        <w:ind w:right="204"/>
        <w:jc w:val="both"/>
        <w:rPr>
          <w:sz w:val="24"/>
        </w:rPr>
      </w:pPr>
      <w:r>
        <w:rPr>
          <w:sz w:val="24"/>
        </w:rPr>
        <w:t>Necessary approvals to be taken from suitable authority prior to disposal of demolished parts.</w:t>
      </w:r>
    </w:p>
    <w:p w:rsidR="00093628" w:rsidRDefault="00105A7C">
      <w:pPr>
        <w:pStyle w:val="ListParagraph"/>
        <w:numPr>
          <w:ilvl w:val="0"/>
          <w:numId w:val="20"/>
        </w:numPr>
        <w:tabs>
          <w:tab w:val="left" w:pos="600"/>
        </w:tabs>
        <w:spacing w:before="120" w:line="360" w:lineRule="auto"/>
        <w:ind w:left="599" w:right="201" w:hanging="358"/>
        <w:jc w:val="both"/>
        <w:rPr>
          <w:sz w:val="24"/>
        </w:rPr>
      </w:pPr>
      <w:r>
        <w:rPr>
          <w:sz w:val="24"/>
        </w:rPr>
        <w:t>Temporary support incidental to demolitions which is at the discretion of the Contractor. Support is deemed to include nails, wedges</w:t>
      </w:r>
      <w:r>
        <w:rPr>
          <w:sz w:val="24"/>
        </w:rPr>
        <w:t xml:space="preserve"> and bolts.</w:t>
      </w:r>
    </w:p>
    <w:p w:rsidR="00093628" w:rsidRDefault="00105A7C">
      <w:pPr>
        <w:pStyle w:val="ListParagraph"/>
        <w:numPr>
          <w:ilvl w:val="0"/>
          <w:numId w:val="20"/>
        </w:numPr>
        <w:tabs>
          <w:tab w:val="left" w:pos="600"/>
        </w:tabs>
        <w:spacing w:before="121" w:line="360" w:lineRule="auto"/>
        <w:ind w:left="599" w:right="200" w:hanging="358"/>
        <w:jc w:val="both"/>
        <w:rPr>
          <w:sz w:val="24"/>
        </w:rPr>
      </w:pPr>
      <w:r>
        <w:rPr>
          <w:sz w:val="24"/>
        </w:rPr>
        <w:t>The Contractor shall provide all necessary hoardings, fans, guard rails, barriers, temporary lighting and warning signs for the purpose of safeguarding the public and the rights of way around the building and shall maintain and remove same on</w:t>
      </w:r>
      <w:r>
        <w:rPr>
          <w:spacing w:val="-10"/>
          <w:sz w:val="24"/>
        </w:rPr>
        <w:t xml:space="preserve"> </w:t>
      </w:r>
      <w:r>
        <w:rPr>
          <w:sz w:val="24"/>
        </w:rPr>
        <w:t>c</w:t>
      </w:r>
      <w:r>
        <w:rPr>
          <w:sz w:val="24"/>
        </w:rPr>
        <w:t>ompletion.</w:t>
      </w:r>
    </w:p>
    <w:p w:rsidR="00093628" w:rsidRDefault="00105A7C">
      <w:pPr>
        <w:pStyle w:val="ListParagraph"/>
        <w:numPr>
          <w:ilvl w:val="0"/>
          <w:numId w:val="20"/>
        </w:numPr>
        <w:tabs>
          <w:tab w:val="left" w:pos="600"/>
        </w:tabs>
        <w:spacing w:before="121" w:line="360" w:lineRule="auto"/>
        <w:ind w:left="599" w:right="197" w:hanging="358"/>
        <w:jc w:val="both"/>
        <w:rPr>
          <w:sz w:val="24"/>
        </w:rPr>
      </w:pPr>
      <w:r>
        <w:rPr>
          <w:sz w:val="24"/>
        </w:rPr>
        <w:t>Clear away all debris, excess materials and temporary works and leave the site in a tidy condition on</w:t>
      </w:r>
      <w:r>
        <w:rPr>
          <w:spacing w:val="-1"/>
          <w:sz w:val="24"/>
        </w:rPr>
        <w:t xml:space="preserve"> </w:t>
      </w:r>
      <w:r>
        <w:rPr>
          <w:sz w:val="24"/>
        </w:rPr>
        <w:t>completion.</w:t>
      </w:r>
    </w:p>
    <w:p w:rsidR="00093628" w:rsidRDefault="00093628">
      <w:pPr>
        <w:pStyle w:val="BodyText"/>
        <w:rPr>
          <w:sz w:val="26"/>
        </w:rPr>
      </w:pPr>
    </w:p>
    <w:p w:rsidR="00093628" w:rsidRDefault="00105A7C">
      <w:pPr>
        <w:pStyle w:val="Heading1"/>
        <w:spacing w:before="186"/>
        <w:rPr>
          <w:u w:val="none"/>
        </w:rPr>
      </w:pPr>
      <w:r>
        <w:rPr>
          <w:u w:val="thick"/>
        </w:rPr>
        <w:t>SECTION C2: ALTERATIONS</w:t>
      </w:r>
    </w:p>
    <w:p w:rsidR="00093628" w:rsidRDefault="00093628">
      <w:pPr>
        <w:pStyle w:val="BodyText"/>
        <w:spacing w:before="10"/>
        <w:rPr>
          <w:b/>
          <w:sz w:val="21"/>
        </w:rPr>
      </w:pPr>
    </w:p>
    <w:p w:rsidR="00093628" w:rsidRDefault="00105A7C">
      <w:pPr>
        <w:pStyle w:val="ListParagraph"/>
        <w:numPr>
          <w:ilvl w:val="0"/>
          <w:numId w:val="19"/>
        </w:numPr>
        <w:tabs>
          <w:tab w:val="left" w:pos="603"/>
        </w:tabs>
        <w:spacing w:line="362" w:lineRule="auto"/>
        <w:ind w:right="201"/>
        <w:jc w:val="both"/>
        <w:rPr>
          <w:sz w:val="24"/>
        </w:rPr>
      </w:pPr>
      <w:r>
        <w:rPr>
          <w:sz w:val="24"/>
        </w:rPr>
        <w:t>Shoring &amp;</w:t>
      </w:r>
      <w:r>
        <w:rPr>
          <w:sz w:val="24"/>
        </w:rPr>
        <w:t xml:space="preserve"> scaffolding incidental to the work disturbed by such shoring and scaffolding is deemed to be included within each item.</w:t>
      </w:r>
    </w:p>
    <w:p w:rsidR="00093628" w:rsidRDefault="00105A7C">
      <w:pPr>
        <w:pStyle w:val="ListParagraph"/>
        <w:numPr>
          <w:ilvl w:val="0"/>
          <w:numId w:val="19"/>
        </w:numPr>
        <w:tabs>
          <w:tab w:val="left" w:pos="603"/>
        </w:tabs>
        <w:spacing w:before="115"/>
        <w:ind w:hanging="361"/>
        <w:rPr>
          <w:sz w:val="24"/>
        </w:rPr>
      </w:pPr>
      <w:r>
        <w:rPr>
          <w:sz w:val="24"/>
        </w:rPr>
        <w:t>Alterations are deemed to</w:t>
      </w:r>
      <w:r>
        <w:rPr>
          <w:spacing w:val="-3"/>
          <w:sz w:val="24"/>
        </w:rPr>
        <w:t xml:space="preserve"> </w:t>
      </w:r>
      <w:r>
        <w:rPr>
          <w:sz w:val="24"/>
        </w:rPr>
        <w:t>include:</w:t>
      </w:r>
    </w:p>
    <w:p w:rsidR="00093628" w:rsidRDefault="00093628">
      <w:pPr>
        <w:pStyle w:val="BodyText"/>
        <w:spacing w:before="6"/>
        <w:rPr>
          <w:sz w:val="22"/>
        </w:rPr>
      </w:pPr>
    </w:p>
    <w:p w:rsidR="00093628" w:rsidRDefault="00105A7C">
      <w:pPr>
        <w:pStyle w:val="BodyText"/>
        <w:spacing w:before="1" w:line="360" w:lineRule="auto"/>
        <w:ind w:left="1026" w:right="198" w:hanging="360"/>
      </w:pPr>
      <w:r>
        <w:t>a.) Disposal of materials other than those remaining the property of the employer or those for re-u</w:t>
      </w:r>
      <w:r>
        <w:t>se.</w:t>
      </w:r>
    </w:p>
    <w:p w:rsidR="00093628" w:rsidRDefault="00105A7C">
      <w:pPr>
        <w:pStyle w:val="BodyText"/>
        <w:spacing w:before="120"/>
        <w:ind w:left="666"/>
      </w:pPr>
      <w:r>
        <w:t>b.) Work incidental to alteration.</w:t>
      </w:r>
    </w:p>
    <w:p w:rsidR="00093628" w:rsidRDefault="00093628">
      <w:pPr>
        <w:pStyle w:val="BodyText"/>
        <w:spacing w:before="3"/>
        <w:rPr>
          <w:sz w:val="22"/>
        </w:rPr>
      </w:pPr>
    </w:p>
    <w:p w:rsidR="00093628" w:rsidRDefault="00105A7C">
      <w:pPr>
        <w:pStyle w:val="BodyText"/>
        <w:spacing w:before="1"/>
        <w:ind w:left="666"/>
      </w:pPr>
      <w:r>
        <w:t>c.) All new fixing or joining material required.</w:t>
      </w:r>
    </w:p>
    <w:p w:rsidR="00093628" w:rsidRDefault="00093628">
      <w:pPr>
        <w:pStyle w:val="BodyText"/>
        <w:spacing w:before="6"/>
        <w:rPr>
          <w:sz w:val="22"/>
        </w:rPr>
      </w:pPr>
    </w:p>
    <w:p w:rsidR="00093628" w:rsidRDefault="00105A7C">
      <w:pPr>
        <w:pStyle w:val="BodyText"/>
        <w:ind w:left="666"/>
      </w:pPr>
      <w:r>
        <w:t>d.) Making good for all existing surfaces and structures.</w:t>
      </w:r>
    </w:p>
    <w:p w:rsidR="00093628" w:rsidRDefault="00093628">
      <w:pPr>
        <w:pStyle w:val="BodyText"/>
        <w:rPr>
          <w:sz w:val="26"/>
        </w:rPr>
      </w:pPr>
    </w:p>
    <w:p w:rsidR="00093628" w:rsidRDefault="00093628">
      <w:pPr>
        <w:pStyle w:val="BodyText"/>
        <w:spacing w:before="1"/>
        <w:rPr>
          <w:sz w:val="28"/>
        </w:rPr>
      </w:pPr>
    </w:p>
    <w:p w:rsidR="00093628" w:rsidRDefault="00105A7C">
      <w:pPr>
        <w:pStyle w:val="Heading1"/>
        <w:rPr>
          <w:u w:val="none"/>
        </w:rPr>
      </w:pPr>
      <w:r>
        <w:rPr>
          <w:u w:val="thick"/>
        </w:rPr>
        <w:t>SECTION C3: REPAIRS AND MAINTENANCE</w:t>
      </w:r>
    </w:p>
    <w:p w:rsidR="00093628" w:rsidRDefault="00093628">
      <w:pPr>
        <w:pStyle w:val="BodyText"/>
        <w:spacing w:before="1"/>
        <w:rPr>
          <w:b/>
          <w:sz w:val="22"/>
        </w:rPr>
      </w:pPr>
    </w:p>
    <w:p w:rsidR="00093628" w:rsidRDefault="00105A7C">
      <w:pPr>
        <w:pStyle w:val="ListParagraph"/>
        <w:numPr>
          <w:ilvl w:val="0"/>
          <w:numId w:val="18"/>
        </w:numPr>
        <w:tabs>
          <w:tab w:val="left" w:pos="603"/>
        </w:tabs>
        <w:spacing w:before="1" w:line="360" w:lineRule="auto"/>
        <w:ind w:right="201"/>
        <w:rPr>
          <w:sz w:val="24"/>
        </w:rPr>
      </w:pPr>
      <w:r>
        <w:rPr>
          <w:sz w:val="24"/>
        </w:rPr>
        <w:t>Shoring and scaffolding incidental to the work and making good all work disturbed by such shoring and scaffolding is deemed to be</w:t>
      </w:r>
      <w:r>
        <w:rPr>
          <w:spacing w:val="-6"/>
          <w:sz w:val="24"/>
        </w:rPr>
        <w:t xml:space="preserve"> </w:t>
      </w:r>
      <w:r>
        <w:rPr>
          <w:sz w:val="24"/>
        </w:rPr>
        <w:t>included.</w:t>
      </w:r>
    </w:p>
    <w:p w:rsidR="00093628" w:rsidRDefault="00105A7C">
      <w:pPr>
        <w:pStyle w:val="ListParagraph"/>
        <w:numPr>
          <w:ilvl w:val="0"/>
          <w:numId w:val="18"/>
        </w:numPr>
        <w:tabs>
          <w:tab w:val="left" w:pos="603"/>
        </w:tabs>
        <w:spacing w:before="120" w:line="465" w:lineRule="auto"/>
        <w:ind w:left="666" w:right="5951" w:hanging="425"/>
        <w:rPr>
          <w:sz w:val="24"/>
        </w:rPr>
      </w:pPr>
      <w:r>
        <w:rPr>
          <w:sz w:val="24"/>
        </w:rPr>
        <w:t>Items are deemed to include: a.) Disposal of materials. b.) Incidental</w:t>
      </w:r>
      <w:r>
        <w:rPr>
          <w:spacing w:val="-21"/>
          <w:sz w:val="24"/>
        </w:rPr>
        <w:t xml:space="preserve"> </w:t>
      </w:r>
      <w:r>
        <w:rPr>
          <w:sz w:val="24"/>
        </w:rPr>
        <w:t>works.</w:t>
      </w:r>
    </w:p>
    <w:p w:rsidR="00093628" w:rsidRDefault="00093628">
      <w:pPr>
        <w:spacing w:line="465" w:lineRule="auto"/>
        <w:rPr>
          <w:sz w:val="24"/>
        </w:rPr>
        <w:sectPr w:rsidR="00093628">
          <w:pgSz w:w="11910" w:h="16840"/>
          <w:pgMar w:top="1340" w:right="1240" w:bottom="1300" w:left="1340" w:header="0" w:footer="1112" w:gutter="0"/>
          <w:cols w:space="720"/>
        </w:sectPr>
      </w:pPr>
    </w:p>
    <w:p w:rsidR="00093628" w:rsidRDefault="00105A7C">
      <w:pPr>
        <w:pStyle w:val="ListParagraph"/>
        <w:numPr>
          <w:ilvl w:val="0"/>
          <w:numId w:val="18"/>
        </w:numPr>
        <w:tabs>
          <w:tab w:val="left" w:pos="603"/>
        </w:tabs>
        <w:spacing w:before="76"/>
        <w:ind w:hanging="361"/>
        <w:jc w:val="both"/>
        <w:rPr>
          <w:sz w:val="24"/>
        </w:rPr>
      </w:pPr>
      <w:r>
        <w:rPr>
          <w:sz w:val="24"/>
        </w:rPr>
        <w:lastRenderedPageBreak/>
        <w:t xml:space="preserve">Formwork and making </w:t>
      </w:r>
      <w:r>
        <w:rPr>
          <w:sz w:val="24"/>
        </w:rPr>
        <w:t>good to match existing are deemed to be</w:t>
      </w:r>
      <w:r>
        <w:rPr>
          <w:spacing w:val="-4"/>
          <w:sz w:val="24"/>
        </w:rPr>
        <w:t xml:space="preserve"> </w:t>
      </w:r>
      <w:r>
        <w:rPr>
          <w:sz w:val="24"/>
        </w:rPr>
        <w:t>included.</w:t>
      </w:r>
    </w:p>
    <w:p w:rsidR="00093628" w:rsidRDefault="00093628">
      <w:pPr>
        <w:pStyle w:val="BodyText"/>
        <w:rPr>
          <w:sz w:val="26"/>
        </w:rPr>
      </w:pPr>
    </w:p>
    <w:p w:rsidR="00093628" w:rsidRDefault="00093628">
      <w:pPr>
        <w:pStyle w:val="BodyText"/>
        <w:spacing w:before="1"/>
        <w:rPr>
          <w:sz w:val="28"/>
        </w:rPr>
      </w:pPr>
    </w:p>
    <w:p w:rsidR="00093628" w:rsidRDefault="00105A7C">
      <w:pPr>
        <w:pStyle w:val="Heading1"/>
        <w:rPr>
          <w:u w:val="none"/>
        </w:rPr>
      </w:pPr>
      <w:r>
        <w:rPr>
          <w:u w:val="thick"/>
        </w:rPr>
        <w:t>SECTION D: EXCAVATION AND EARTH WORK</w:t>
      </w:r>
    </w:p>
    <w:p w:rsidR="00093628" w:rsidRDefault="00093628">
      <w:pPr>
        <w:pStyle w:val="BodyText"/>
        <w:spacing w:before="1"/>
        <w:rPr>
          <w:b/>
          <w:sz w:val="22"/>
        </w:rPr>
      </w:pPr>
    </w:p>
    <w:p w:rsidR="00093628" w:rsidRDefault="00105A7C">
      <w:pPr>
        <w:pStyle w:val="ListParagraph"/>
        <w:numPr>
          <w:ilvl w:val="0"/>
          <w:numId w:val="17"/>
        </w:numPr>
        <w:tabs>
          <w:tab w:val="left" w:pos="603"/>
        </w:tabs>
        <w:spacing w:line="360" w:lineRule="auto"/>
        <w:ind w:right="198"/>
        <w:jc w:val="both"/>
        <w:rPr>
          <w:sz w:val="24"/>
        </w:rPr>
      </w:pPr>
      <w:r>
        <w:rPr>
          <w:sz w:val="24"/>
        </w:rPr>
        <w:t>The quantities of material excavated and used as filling are measured net using dimensions from the drawings, with no allowance for bulking, shrinkage or waste. No al</w:t>
      </w:r>
      <w:r>
        <w:rPr>
          <w:sz w:val="24"/>
        </w:rPr>
        <w:t>lowance shall be made for any extra transport required due to</w:t>
      </w:r>
      <w:r>
        <w:rPr>
          <w:spacing w:val="-13"/>
          <w:sz w:val="24"/>
        </w:rPr>
        <w:t xml:space="preserve"> </w:t>
      </w:r>
      <w:r>
        <w:rPr>
          <w:sz w:val="24"/>
        </w:rPr>
        <w:t>bulking.</w:t>
      </w:r>
    </w:p>
    <w:p w:rsidR="00093628" w:rsidRDefault="00105A7C">
      <w:pPr>
        <w:pStyle w:val="ListParagraph"/>
        <w:numPr>
          <w:ilvl w:val="0"/>
          <w:numId w:val="17"/>
        </w:numPr>
        <w:tabs>
          <w:tab w:val="left" w:pos="605"/>
        </w:tabs>
        <w:spacing w:before="119" w:line="360" w:lineRule="auto"/>
        <w:ind w:left="604" w:right="201"/>
        <w:jc w:val="both"/>
        <w:rPr>
          <w:sz w:val="24"/>
        </w:rPr>
      </w:pPr>
      <w:r>
        <w:rPr>
          <w:sz w:val="24"/>
        </w:rPr>
        <w:t>The volume of disposal of excavated material measured shall be the difference between the total net volume of excavation and the net volume used for filling. Disposal of excavated mater</w:t>
      </w:r>
      <w:r>
        <w:rPr>
          <w:sz w:val="24"/>
        </w:rPr>
        <w:t>ial shall be deemed to be disposal off the site unless otherwise stated in item description, and where disposal on site is required, the location shall be stated in the item</w:t>
      </w:r>
      <w:r>
        <w:rPr>
          <w:spacing w:val="-1"/>
          <w:sz w:val="24"/>
        </w:rPr>
        <w:t xml:space="preserve"> </w:t>
      </w:r>
      <w:r>
        <w:rPr>
          <w:sz w:val="24"/>
        </w:rPr>
        <w:t>description.</w:t>
      </w:r>
    </w:p>
    <w:p w:rsidR="00093628" w:rsidRDefault="00105A7C">
      <w:pPr>
        <w:pStyle w:val="ListParagraph"/>
        <w:numPr>
          <w:ilvl w:val="0"/>
          <w:numId w:val="17"/>
        </w:numPr>
        <w:tabs>
          <w:tab w:val="left" w:pos="603"/>
        </w:tabs>
        <w:spacing w:before="122" w:line="360" w:lineRule="auto"/>
        <w:ind w:right="198"/>
        <w:jc w:val="both"/>
        <w:rPr>
          <w:sz w:val="24"/>
        </w:rPr>
      </w:pPr>
      <w:r>
        <w:rPr>
          <w:sz w:val="24"/>
        </w:rPr>
        <w:t>Removing of trees stumps shall be included, grubbing up roots, disposal of materials as specified and filling</w:t>
      </w:r>
      <w:r>
        <w:rPr>
          <w:spacing w:val="-3"/>
          <w:sz w:val="24"/>
        </w:rPr>
        <w:t xml:space="preserve"> </w:t>
      </w:r>
      <w:r>
        <w:rPr>
          <w:sz w:val="24"/>
        </w:rPr>
        <w:t>voids.</w:t>
      </w:r>
    </w:p>
    <w:p w:rsidR="00093628" w:rsidRDefault="00105A7C">
      <w:pPr>
        <w:pStyle w:val="ListParagraph"/>
        <w:numPr>
          <w:ilvl w:val="0"/>
          <w:numId w:val="17"/>
        </w:numPr>
        <w:tabs>
          <w:tab w:val="left" w:pos="603"/>
        </w:tabs>
        <w:spacing w:before="120"/>
        <w:ind w:hanging="361"/>
        <w:jc w:val="both"/>
        <w:rPr>
          <w:sz w:val="24"/>
        </w:rPr>
      </w:pPr>
      <w:r>
        <w:rPr>
          <w:sz w:val="24"/>
        </w:rPr>
        <w:t>Rates for filling shall be deemed to be included for</w:t>
      </w:r>
      <w:r>
        <w:rPr>
          <w:spacing w:val="-6"/>
          <w:sz w:val="24"/>
        </w:rPr>
        <w:t xml:space="preserve"> </w:t>
      </w:r>
      <w:r>
        <w:rPr>
          <w:sz w:val="24"/>
        </w:rPr>
        <w:t>compaction.</w:t>
      </w:r>
    </w:p>
    <w:p w:rsidR="00093628" w:rsidRDefault="00093628">
      <w:pPr>
        <w:pStyle w:val="BodyText"/>
        <w:spacing w:before="4"/>
        <w:rPr>
          <w:sz w:val="22"/>
        </w:rPr>
      </w:pPr>
    </w:p>
    <w:p w:rsidR="00093628" w:rsidRDefault="00105A7C">
      <w:pPr>
        <w:pStyle w:val="ListParagraph"/>
        <w:numPr>
          <w:ilvl w:val="0"/>
          <w:numId w:val="17"/>
        </w:numPr>
        <w:tabs>
          <w:tab w:val="left" w:pos="603"/>
        </w:tabs>
        <w:ind w:hanging="361"/>
        <w:jc w:val="both"/>
        <w:rPr>
          <w:sz w:val="24"/>
        </w:rPr>
      </w:pPr>
      <w:r>
        <w:rPr>
          <w:sz w:val="24"/>
        </w:rPr>
        <w:t>Rates for excavation shall be deemed to include for the</w:t>
      </w:r>
      <w:r>
        <w:rPr>
          <w:spacing w:val="-4"/>
          <w:sz w:val="24"/>
        </w:rPr>
        <w:t xml:space="preserve"> </w:t>
      </w:r>
      <w:r>
        <w:rPr>
          <w:sz w:val="24"/>
        </w:rPr>
        <w:t>following.</w:t>
      </w:r>
    </w:p>
    <w:p w:rsidR="00093628" w:rsidRDefault="00093628">
      <w:pPr>
        <w:pStyle w:val="BodyText"/>
        <w:rPr>
          <w:sz w:val="26"/>
        </w:rPr>
      </w:pPr>
    </w:p>
    <w:p w:rsidR="00093628" w:rsidRDefault="00093628">
      <w:pPr>
        <w:pStyle w:val="BodyText"/>
        <w:rPr>
          <w:sz w:val="26"/>
        </w:rPr>
      </w:pPr>
    </w:p>
    <w:p w:rsidR="00093628" w:rsidRDefault="00105A7C">
      <w:pPr>
        <w:tabs>
          <w:tab w:val="left" w:pos="8942"/>
        </w:tabs>
        <w:spacing w:before="177" w:line="360" w:lineRule="auto"/>
        <w:ind w:left="1026" w:right="198" w:hanging="360"/>
      </w:pPr>
      <w:r>
        <w:t>a.)</w:t>
      </w:r>
      <w:r>
        <w:rPr>
          <w:spacing w:val="-12"/>
        </w:rPr>
        <w:t xml:space="preserve"> </w:t>
      </w:r>
      <w:r>
        <w:t>Excavating by whatever  means  are  necessary including hand  excavation  in  any</w:t>
      </w:r>
      <w:r>
        <w:rPr>
          <w:spacing w:val="20"/>
        </w:rPr>
        <w:t xml:space="preserve"> </w:t>
      </w:r>
      <w:r>
        <w:t>kind</w:t>
      </w:r>
      <w:r>
        <w:tab/>
      </w:r>
      <w:r>
        <w:rPr>
          <w:spacing w:val="-9"/>
        </w:rPr>
        <w:t xml:space="preserve">of </w:t>
      </w:r>
      <w:r>
        <w:t>ground, except</w:t>
      </w:r>
      <w:r>
        <w:rPr>
          <w:spacing w:val="-3"/>
        </w:rPr>
        <w:t xml:space="preserve"> </w:t>
      </w:r>
      <w:r>
        <w:t>rock.</w:t>
      </w:r>
    </w:p>
    <w:p w:rsidR="00093628" w:rsidRDefault="00093628">
      <w:pPr>
        <w:pStyle w:val="BodyText"/>
        <w:spacing w:before="9"/>
        <w:rPr>
          <w:sz w:val="20"/>
        </w:rPr>
      </w:pPr>
    </w:p>
    <w:p w:rsidR="00093628" w:rsidRDefault="00105A7C">
      <w:pPr>
        <w:spacing w:before="1" w:line="588" w:lineRule="auto"/>
        <w:ind w:left="666" w:right="718"/>
      </w:pPr>
      <w:r>
        <w:t>b.) Over break including filling with mass concrete to the levels required by the Engineer. c.)  Trimming or grading ground to produce level surfaces or surfaces to falls or slopes. d.) Ramming and compacting sides and bottoms of</w:t>
      </w:r>
      <w:r>
        <w:rPr>
          <w:spacing w:val="-2"/>
        </w:rPr>
        <w:t xml:space="preserve"> </w:t>
      </w:r>
      <w:r>
        <w:t>excavations.</w:t>
      </w:r>
    </w:p>
    <w:p w:rsidR="00093628" w:rsidRDefault="00105A7C">
      <w:pPr>
        <w:spacing w:line="360" w:lineRule="auto"/>
        <w:ind w:left="1026" w:right="319" w:hanging="360"/>
      </w:pPr>
      <w:r>
        <w:t>e.) Additiona</w:t>
      </w:r>
      <w:r>
        <w:t>l excavation for working space arising out of any cause, as excavation measured net unless otherwise specified in item description.</w:t>
      </w:r>
    </w:p>
    <w:p w:rsidR="00093628" w:rsidRDefault="00093628">
      <w:pPr>
        <w:pStyle w:val="BodyText"/>
        <w:spacing w:before="10"/>
        <w:rPr>
          <w:sz w:val="20"/>
        </w:rPr>
      </w:pPr>
    </w:p>
    <w:p w:rsidR="00093628" w:rsidRDefault="00105A7C">
      <w:pPr>
        <w:ind w:left="666"/>
      </w:pPr>
      <w:r>
        <w:t>f.) Any hand excavation required around existing services or the like.</w:t>
      </w:r>
    </w:p>
    <w:p w:rsidR="00093628" w:rsidRDefault="00093628">
      <w:pPr>
        <w:pStyle w:val="BodyText"/>
        <w:spacing w:before="10"/>
        <w:rPr>
          <w:sz w:val="31"/>
        </w:rPr>
      </w:pPr>
    </w:p>
    <w:p w:rsidR="00093628" w:rsidRDefault="00105A7C">
      <w:pPr>
        <w:spacing w:line="360" w:lineRule="auto"/>
        <w:ind w:left="1026" w:right="198" w:hanging="360"/>
      </w:pPr>
      <w:r>
        <w:t>g.) Compliance with relevant acts, by laws and regulations relating to excavations and earth work supports.</w:t>
      </w:r>
    </w:p>
    <w:p w:rsidR="00093628" w:rsidRDefault="00105A7C">
      <w:pPr>
        <w:pStyle w:val="BodyText"/>
        <w:spacing w:before="120"/>
        <w:ind w:left="666"/>
      </w:pPr>
      <w:r>
        <w:t>h.) Dewatering and earthwork support where necessary.</w:t>
      </w:r>
    </w:p>
    <w:p w:rsidR="00093628" w:rsidRDefault="00093628">
      <w:pPr>
        <w:sectPr w:rsidR="00093628">
          <w:pgSz w:w="11910" w:h="16840"/>
          <w:pgMar w:top="1340" w:right="1240" w:bottom="1300" w:left="1340" w:header="0" w:footer="1112" w:gutter="0"/>
          <w:cols w:space="720"/>
        </w:sectPr>
      </w:pPr>
    </w:p>
    <w:p w:rsidR="00093628" w:rsidRDefault="00105A7C">
      <w:pPr>
        <w:spacing w:before="75"/>
        <w:ind w:left="666"/>
        <w:jc w:val="both"/>
      </w:pPr>
      <w:proofErr w:type="spellStart"/>
      <w:r>
        <w:lastRenderedPageBreak/>
        <w:t>i</w:t>
      </w:r>
      <w:proofErr w:type="spellEnd"/>
      <w:r>
        <w:t>.) Inspection of Site.</w:t>
      </w:r>
    </w:p>
    <w:p w:rsidR="00093628" w:rsidRDefault="00093628">
      <w:pPr>
        <w:pStyle w:val="BodyText"/>
        <w:spacing w:before="6"/>
        <w:rPr>
          <w:sz w:val="21"/>
        </w:rPr>
      </w:pPr>
    </w:p>
    <w:p w:rsidR="00093628" w:rsidRDefault="00105A7C">
      <w:pPr>
        <w:pStyle w:val="ListParagraph"/>
        <w:numPr>
          <w:ilvl w:val="0"/>
          <w:numId w:val="17"/>
        </w:numPr>
        <w:tabs>
          <w:tab w:val="left" w:pos="603"/>
        </w:tabs>
        <w:spacing w:line="360" w:lineRule="auto"/>
        <w:ind w:right="203"/>
        <w:jc w:val="both"/>
        <w:rPr>
          <w:sz w:val="24"/>
        </w:rPr>
      </w:pPr>
      <w:r>
        <w:rPr>
          <w:sz w:val="24"/>
        </w:rPr>
        <w:t>The method of measurement and re-measurement will b</w:t>
      </w:r>
      <w:r>
        <w:rPr>
          <w:sz w:val="24"/>
        </w:rPr>
        <w:t>e entirely at the discretion of the Engineer but generally will be as follows</w:t>
      </w:r>
      <w:r>
        <w:rPr>
          <w:spacing w:val="-4"/>
          <w:sz w:val="24"/>
        </w:rPr>
        <w:t xml:space="preserve"> </w:t>
      </w:r>
      <w:r>
        <w:rPr>
          <w:sz w:val="24"/>
        </w:rPr>
        <w:t>:</w:t>
      </w:r>
    </w:p>
    <w:p w:rsidR="00093628" w:rsidRDefault="00105A7C">
      <w:pPr>
        <w:pStyle w:val="BodyText"/>
        <w:spacing w:before="120" w:line="360" w:lineRule="auto"/>
        <w:ind w:left="1026" w:right="205" w:hanging="360"/>
        <w:jc w:val="both"/>
      </w:pPr>
      <w:r>
        <w:t>a.) Where there is no reduced level excavation, other excavations will be measured from natural ground level.</w:t>
      </w:r>
    </w:p>
    <w:p w:rsidR="00093628" w:rsidRDefault="00105A7C">
      <w:pPr>
        <w:pStyle w:val="BodyText"/>
        <w:spacing w:before="120" w:line="360" w:lineRule="auto"/>
        <w:ind w:left="1026" w:right="200" w:hanging="360"/>
        <w:jc w:val="both"/>
      </w:pPr>
      <w:r>
        <w:t xml:space="preserve">b.) In instances where there is excavation to reduce levels other </w:t>
      </w:r>
      <w:r>
        <w:t>excavations will be measured from the reduced level.</w:t>
      </w:r>
    </w:p>
    <w:p w:rsidR="00093628" w:rsidRDefault="00105A7C">
      <w:pPr>
        <w:pStyle w:val="ListParagraph"/>
        <w:numPr>
          <w:ilvl w:val="0"/>
          <w:numId w:val="17"/>
        </w:numPr>
        <w:tabs>
          <w:tab w:val="left" w:pos="603"/>
        </w:tabs>
        <w:spacing w:before="121" w:line="360" w:lineRule="auto"/>
        <w:ind w:right="201"/>
        <w:jc w:val="both"/>
        <w:rPr>
          <w:sz w:val="24"/>
        </w:rPr>
      </w:pPr>
      <w:r>
        <w:rPr>
          <w:sz w:val="24"/>
        </w:rPr>
        <w:t>The tenderer at the time of preparing the tender shall ascertain the prevailing laws and regulation as to the legal requirements of blasting rock and shall allow in his prices accordingly.</w:t>
      </w:r>
    </w:p>
    <w:p w:rsidR="00093628" w:rsidRDefault="00105A7C">
      <w:pPr>
        <w:pStyle w:val="ListParagraph"/>
        <w:numPr>
          <w:ilvl w:val="0"/>
          <w:numId w:val="17"/>
        </w:numPr>
        <w:tabs>
          <w:tab w:val="left" w:pos="603"/>
        </w:tabs>
        <w:spacing w:before="118"/>
        <w:ind w:hanging="361"/>
        <w:jc w:val="both"/>
        <w:rPr>
          <w:sz w:val="24"/>
        </w:rPr>
      </w:pPr>
      <w:r>
        <w:rPr>
          <w:sz w:val="24"/>
        </w:rPr>
        <w:t>Rates for exca</w:t>
      </w:r>
      <w:r>
        <w:rPr>
          <w:sz w:val="24"/>
        </w:rPr>
        <w:t>vation in rock requiring blasting shall include</w:t>
      </w:r>
      <w:r>
        <w:rPr>
          <w:spacing w:val="-9"/>
          <w:sz w:val="24"/>
        </w:rPr>
        <w:t xml:space="preserve"> </w:t>
      </w:r>
      <w:r>
        <w:rPr>
          <w:sz w:val="24"/>
        </w:rPr>
        <w:t>for:</w:t>
      </w:r>
    </w:p>
    <w:p w:rsidR="00093628" w:rsidRDefault="00093628">
      <w:pPr>
        <w:pStyle w:val="BodyText"/>
        <w:spacing w:before="7"/>
        <w:rPr>
          <w:sz w:val="22"/>
        </w:rPr>
      </w:pPr>
    </w:p>
    <w:p w:rsidR="00093628" w:rsidRDefault="00105A7C">
      <w:pPr>
        <w:pStyle w:val="BodyText"/>
        <w:spacing w:line="360" w:lineRule="auto"/>
        <w:ind w:left="820" w:hanging="360"/>
      </w:pPr>
      <w:r>
        <w:t>a.) Obtaining all necessary permits and taking precautionary measures during blasting operation.</w:t>
      </w:r>
    </w:p>
    <w:p w:rsidR="00093628" w:rsidRDefault="00105A7C">
      <w:pPr>
        <w:pStyle w:val="BodyText"/>
        <w:spacing w:before="120" w:line="360" w:lineRule="auto"/>
        <w:ind w:left="820" w:right="319" w:hanging="360"/>
      </w:pPr>
      <w:r>
        <w:t>b.) Complying with all regulations and instructions issued by relevant government or local government</w:t>
      </w:r>
      <w:r>
        <w:rPr>
          <w:spacing w:val="-1"/>
        </w:rPr>
        <w:t xml:space="preserve"> </w:t>
      </w:r>
      <w:r>
        <w:t>authorities.</w:t>
      </w:r>
    </w:p>
    <w:p w:rsidR="00093628" w:rsidRDefault="00105A7C">
      <w:pPr>
        <w:pStyle w:val="BodyText"/>
        <w:spacing w:before="120"/>
        <w:ind w:left="460"/>
      </w:pPr>
      <w:r>
        <w:t>c.) Additional Insurance cover; if necessary.</w:t>
      </w:r>
    </w:p>
    <w:p w:rsidR="00093628" w:rsidRDefault="00093628">
      <w:pPr>
        <w:pStyle w:val="BodyText"/>
        <w:spacing w:before="4"/>
        <w:rPr>
          <w:sz w:val="22"/>
        </w:rPr>
      </w:pPr>
    </w:p>
    <w:p w:rsidR="00093628" w:rsidRDefault="00105A7C">
      <w:pPr>
        <w:pStyle w:val="ListParagraph"/>
        <w:numPr>
          <w:ilvl w:val="0"/>
          <w:numId w:val="17"/>
        </w:numPr>
        <w:tabs>
          <w:tab w:val="left" w:pos="603"/>
        </w:tabs>
        <w:ind w:hanging="361"/>
        <w:jc w:val="both"/>
        <w:rPr>
          <w:sz w:val="24"/>
        </w:rPr>
      </w:pPr>
      <w:r>
        <w:rPr>
          <w:sz w:val="24"/>
        </w:rPr>
        <w:t>Earth work</w:t>
      </w:r>
      <w:r>
        <w:rPr>
          <w:spacing w:val="-1"/>
          <w:sz w:val="24"/>
        </w:rPr>
        <w:t xml:space="preserve"> </w:t>
      </w:r>
      <w:r>
        <w:rPr>
          <w:sz w:val="24"/>
        </w:rPr>
        <w:t>support</w:t>
      </w:r>
    </w:p>
    <w:p w:rsidR="00093628" w:rsidRDefault="00093628">
      <w:pPr>
        <w:pStyle w:val="BodyText"/>
        <w:spacing w:before="6"/>
        <w:rPr>
          <w:sz w:val="22"/>
        </w:rPr>
      </w:pPr>
    </w:p>
    <w:p w:rsidR="00093628" w:rsidRDefault="00105A7C">
      <w:pPr>
        <w:pStyle w:val="ListParagraph"/>
        <w:numPr>
          <w:ilvl w:val="1"/>
          <w:numId w:val="17"/>
        </w:numPr>
        <w:tabs>
          <w:tab w:val="left" w:pos="962"/>
        </w:tabs>
        <w:spacing w:line="360" w:lineRule="auto"/>
        <w:ind w:left="961" w:right="199"/>
        <w:rPr>
          <w:sz w:val="24"/>
        </w:rPr>
      </w:pPr>
      <w:r>
        <w:rPr>
          <w:sz w:val="24"/>
        </w:rPr>
        <w:t>Provisional quantities of earth work support (planking and strutting) are given in the BOQ.</w:t>
      </w:r>
    </w:p>
    <w:p w:rsidR="00093628" w:rsidRDefault="00105A7C">
      <w:pPr>
        <w:pStyle w:val="ListParagraph"/>
        <w:numPr>
          <w:ilvl w:val="1"/>
          <w:numId w:val="17"/>
        </w:numPr>
        <w:tabs>
          <w:tab w:val="left" w:pos="962"/>
        </w:tabs>
        <w:spacing w:before="120" w:line="360" w:lineRule="auto"/>
        <w:ind w:left="961" w:right="206"/>
        <w:rPr>
          <w:sz w:val="24"/>
        </w:rPr>
      </w:pPr>
      <w:r>
        <w:rPr>
          <w:sz w:val="24"/>
        </w:rPr>
        <w:t>Payment for earth work supports will only be considered if physically carried out at</w:t>
      </w:r>
      <w:r>
        <w:rPr>
          <w:sz w:val="24"/>
        </w:rPr>
        <w:t xml:space="preserve"> the site.</w:t>
      </w:r>
    </w:p>
    <w:p w:rsidR="00093628" w:rsidRDefault="00093628">
      <w:pPr>
        <w:pStyle w:val="BodyText"/>
        <w:rPr>
          <w:sz w:val="26"/>
        </w:rPr>
      </w:pPr>
    </w:p>
    <w:p w:rsidR="00093628" w:rsidRDefault="00093628">
      <w:pPr>
        <w:pStyle w:val="BodyText"/>
        <w:spacing w:before="10"/>
        <w:rPr>
          <w:sz w:val="30"/>
        </w:rPr>
      </w:pPr>
    </w:p>
    <w:p w:rsidR="00093628" w:rsidRDefault="00105A7C">
      <w:pPr>
        <w:pStyle w:val="BodyText"/>
        <w:spacing w:line="360" w:lineRule="auto"/>
        <w:ind w:left="602" w:right="195"/>
        <w:jc w:val="both"/>
      </w:pPr>
      <w:r>
        <w:t>The Contractor shall obtain the prior approval of the Engineer before carrying out any alternative method of earth work supports than specified in the Contract.</w:t>
      </w:r>
    </w:p>
    <w:p w:rsidR="00093628" w:rsidRDefault="00105A7C">
      <w:pPr>
        <w:pStyle w:val="BodyText"/>
        <w:spacing w:before="120"/>
        <w:ind w:left="242"/>
        <w:jc w:val="both"/>
      </w:pPr>
      <w:r>
        <w:t>10. Termite Protection/ Applying Insecticides.</w:t>
      </w:r>
    </w:p>
    <w:p w:rsidR="00093628" w:rsidRDefault="00093628">
      <w:pPr>
        <w:pStyle w:val="BodyText"/>
        <w:spacing w:before="6"/>
        <w:rPr>
          <w:sz w:val="22"/>
        </w:rPr>
      </w:pPr>
    </w:p>
    <w:p w:rsidR="00093628" w:rsidRDefault="00105A7C">
      <w:pPr>
        <w:pStyle w:val="BodyText"/>
        <w:spacing w:line="360" w:lineRule="auto"/>
        <w:ind w:left="961" w:right="200" w:hanging="360"/>
        <w:jc w:val="both"/>
      </w:pPr>
      <w:r>
        <w:t>a.) The quantity measured in the BOQ is the plinth area of the building in square  meters. The bidder shall assess the actual quantity of area to be treated and shall allow in the unit rate</w:t>
      </w:r>
      <w:r>
        <w:rPr>
          <w:spacing w:val="-1"/>
        </w:rPr>
        <w:t xml:space="preserve"> </w:t>
      </w:r>
      <w:r>
        <w:t>accordingly.</w:t>
      </w:r>
    </w:p>
    <w:p w:rsidR="00093628" w:rsidRDefault="00105A7C">
      <w:pPr>
        <w:pStyle w:val="BodyText"/>
        <w:spacing w:before="120"/>
        <w:ind w:left="602"/>
        <w:jc w:val="both"/>
      </w:pPr>
      <w:r>
        <w:t>b.) Rate shall include for providing guarantee as per</w:t>
      </w:r>
      <w:r>
        <w:t xml:space="preserve"> contract.</w:t>
      </w:r>
    </w:p>
    <w:p w:rsidR="00093628" w:rsidRDefault="00093628">
      <w:pPr>
        <w:jc w:val="both"/>
        <w:sectPr w:rsidR="00093628">
          <w:pgSz w:w="11910" w:h="16840"/>
          <w:pgMar w:top="1340" w:right="1240" w:bottom="1300" w:left="1340" w:header="0" w:footer="1112" w:gutter="0"/>
          <w:cols w:space="720"/>
        </w:sectPr>
      </w:pPr>
    </w:p>
    <w:p w:rsidR="00093628" w:rsidRDefault="00105A7C">
      <w:pPr>
        <w:pStyle w:val="Heading1"/>
        <w:spacing w:before="61"/>
        <w:rPr>
          <w:u w:val="none"/>
        </w:rPr>
      </w:pPr>
      <w:r>
        <w:rPr>
          <w:u w:val="thick"/>
        </w:rPr>
        <w:lastRenderedPageBreak/>
        <w:t>SECTION E1: PILING</w:t>
      </w:r>
    </w:p>
    <w:p w:rsidR="00093628" w:rsidRDefault="00093628">
      <w:pPr>
        <w:pStyle w:val="BodyText"/>
        <w:spacing w:before="6"/>
        <w:rPr>
          <w:b/>
        </w:rPr>
      </w:pPr>
    </w:p>
    <w:p w:rsidR="00093628" w:rsidRDefault="00105A7C">
      <w:pPr>
        <w:pStyle w:val="BodyText"/>
        <w:spacing w:before="90" w:line="463" w:lineRule="auto"/>
        <w:ind w:left="602" w:right="3437" w:hanging="502"/>
        <w:jc w:val="both"/>
      </w:pPr>
      <w:r>
        <w:t>01. The rates for piling work shall include for the following: a.) Concrete placed in excess of the completed length. b.) Work below the specified bottom.</w:t>
      </w:r>
    </w:p>
    <w:p w:rsidR="00093628" w:rsidRDefault="00105A7C">
      <w:pPr>
        <w:pStyle w:val="BodyText"/>
        <w:spacing w:before="5"/>
        <w:ind w:left="602"/>
        <w:jc w:val="both"/>
      </w:pPr>
      <w:r>
        <w:t>c.) Permanent casing deemed to include driving heads and shoes.</w:t>
      </w:r>
    </w:p>
    <w:p w:rsidR="00093628" w:rsidRDefault="00093628">
      <w:pPr>
        <w:pStyle w:val="BodyText"/>
        <w:spacing w:before="4"/>
        <w:rPr>
          <w:sz w:val="22"/>
        </w:rPr>
      </w:pPr>
    </w:p>
    <w:p w:rsidR="00093628" w:rsidRDefault="00105A7C">
      <w:pPr>
        <w:pStyle w:val="BodyText"/>
        <w:spacing w:line="360" w:lineRule="auto"/>
        <w:ind w:left="961" w:hanging="360"/>
      </w:pPr>
      <w:r>
        <w:t>d.) Cutting off tops of piles is deemed to include preparation and integration of reinforcement into pile cap or ground beam and disposal.</w:t>
      </w:r>
    </w:p>
    <w:p w:rsidR="00093628" w:rsidRDefault="00093628">
      <w:pPr>
        <w:pStyle w:val="BodyText"/>
        <w:rPr>
          <w:sz w:val="26"/>
        </w:rPr>
      </w:pPr>
    </w:p>
    <w:p w:rsidR="00093628" w:rsidRDefault="00105A7C">
      <w:pPr>
        <w:pStyle w:val="Heading1"/>
        <w:spacing w:before="187"/>
        <w:rPr>
          <w:u w:val="none"/>
        </w:rPr>
      </w:pPr>
      <w:r>
        <w:rPr>
          <w:u w:val="thick"/>
        </w:rPr>
        <w:t>SECTION F1: INSITU CONCRETE</w:t>
      </w:r>
    </w:p>
    <w:p w:rsidR="00093628" w:rsidRDefault="00093628">
      <w:pPr>
        <w:pStyle w:val="BodyText"/>
        <w:spacing w:before="1"/>
        <w:rPr>
          <w:b/>
          <w:sz w:val="22"/>
        </w:rPr>
      </w:pPr>
    </w:p>
    <w:p w:rsidR="00093628" w:rsidRDefault="00105A7C">
      <w:pPr>
        <w:pStyle w:val="ListParagraph"/>
        <w:numPr>
          <w:ilvl w:val="0"/>
          <w:numId w:val="16"/>
        </w:numPr>
        <w:tabs>
          <w:tab w:val="left" w:pos="461"/>
        </w:tabs>
        <w:ind w:hanging="361"/>
        <w:rPr>
          <w:sz w:val="24"/>
        </w:rPr>
      </w:pPr>
      <w:r>
        <w:rPr>
          <w:sz w:val="24"/>
        </w:rPr>
        <w:t>The rates for all conc</w:t>
      </w:r>
      <w:r>
        <w:rPr>
          <w:sz w:val="24"/>
        </w:rPr>
        <w:t>rete work shall include for the</w:t>
      </w:r>
      <w:r>
        <w:rPr>
          <w:spacing w:val="-7"/>
          <w:sz w:val="24"/>
        </w:rPr>
        <w:t xml:space="preserve"> </w:t>
      </w:r>
      <w:r>
        <w:rPr>
          <w:sz w:val="24"/>
        </w:rPr>
        <w:t>following:</w:t>
      </w:r>
    </w:p>
    <w:p w:rsidR="00093628" w:rsidRDefault="00093628">
      <w:pPr>
        <w:pStyle w:val="BodyText"/>
        <w:spacing w:before="4"/>
        <w:rPr>
          <w:sz w:val="22"/>
        </w:rPr>
      </w:pPr>
    </w:p>
    <w:p w:rsidR="00093628" w:rsidRDefault="00105A7C">
      <w:pPr>
        <w:pStyle w:val="BodyText"/>
        <w:spacing w:line="360" w:lineRule="auto"/>
        <w:ind w:left="820" w:hanging="360"/>
      </w:pPr>
      <w:r>
        <w:t>a.) All costs incurred in determining the mixes to satisfy the specification (including any admixtures).</w:t>
      </w:r>
    </w:p>
    <w:p w:rsidR="00093628" w:rsidRDefault="00105A7C">
      <w:pPr>
        <w:pStyle w:val="BodyText"/>
        <w:spacing w:before="120" w:line="360" w:lineRule="auto"/>
        <w:ind w:left="820" w:right="198" w:hanging="360"/>
      </w:pPr>
      <w:r>
        <w:t>b.) Supplying all material (including any admixtures), storing, mixing, transporting, placing and compaction (whether by hand or vibration).</w:t>
      </w:r>
    </w:p>
    <w:p w:rsidR="00093628" w:rsidRDefault="00105A7C">
      <w:pPr>
        <w:pStyle w:val="BodyText"/>
        <w:spacing w:before="120" w:line="360" w:lineRule="auto"/>
        <w:ind w:left="820" w:hanging="360"/>
      </w:pPr>
      <w:r>
        <w:t>c.) Excavation as required below previously filled levels and back filling (except where separate items are provide</w:t>
      </w:r>
      <w:r>
        <w:t>d).</w:t>
      </w:r>
    </w:p>
    <w:p w:rsidR="00093628" w:rsidRDefault="00105A7C">
      <w:pPr>
        <w:pStyle w:val="BodyText"/>
        <w:spacing w:before="120" w:line="360" w:lineRule="auto"/>
        <w:ind w:left="820" w:right="319" w:hanging="360"/>
      </w:pPr>
      <w:r>
        <w:t>d.) Roughening the surface of previously executed work as required in order to provide the necessary bond with new</w:t>
      </w:r>
      <w:r>
        <w:rPr>
          <w:spacing w:val="-4"/>
        </w:rPr>
        <w:t xml:space="preserve"> </w:t>
      </w:r>
      <w:r>
        <w:t>concrete.</w:t>
      </w:r>
    </w:p>
    <w:p w:rsidR="00093628" w:rsidRDefault="00105A7C">
      <w:pPr>
        <w:pStyle w:val="BodyText"/>
        <w:spacing w:before="120"/>
        <w:ind w:left="460"/>
      </w:pPr>
      <w:r>
        <w:t>e.) Achieving specified tolerance.</w:t>
      </w:r>
    </w:p>
    <w:p w:rsidR="00093628" w:rsidRDefault="00093628">
      <w:pPr>
        <w:pStyle w:val="BodyText"/>
        <w:spacing w:before="7"/>
        <w:rPr>
          <w:sz w:val="22"/>
        </w:rPr>
      </w:pPr>
    </w:p>
    <w:p w:rsidR="00093628" w:rsidRDefault="00105A7C">
      <w:pPr>
        <w:pStyle w:val="BodyText"/>
        <w:ind w:left="460"/>
      </w:pPr>
      <w:r>
        <w:t>f.) Forming sloping, falls and the like.</w:t>
      </w:r>
    </w:p>
    <w:p w:rsidR="00093628" w:rsidRDefault="00093628">
      <w:pPr>
        <w:pStyle w:val="BodyText"/>
        <w:spacing w:before="4"/>
        <w:rPr>
          <w:sz w:val="22"/>
        </w:rPr>
      </w:pPr>
    </w:p>
    <w:p w:rsidR="00093628" w:rsidRDefault="00105A7C">
      <w:pPr>
        <w:pStyle w:val="BodyText"/>
        <w:spacing w:line="465" w:lineRule="auto"/>
        <w:ind w:left="460" w:right="319"/>
      </w:pPr>
      <w:r>
        <w:t>g.) Forming holes or boxing out for pipes, bolts,</w:t>
      </w:r>
      <w:r>
        <w:t xml:space="preserve"> frames for covers and other steel work. h.) Building in cable conduit, pipes, junction boxes etc. (no deductions required)</w:t>
      </w:r>
    </w:p>
    <w:p w:rsidR="00093628" w:rsidRDefault="00105A7C">
      <w:pPr>
        <w:pStyle w:val="BodyText"/>
        <w:spacing w:line="360" w:lineRule="auto"/>
        <w:ind w:left="820" w:hanging="360"/>
      </w:pPr>
      <w:proofErr w:type="spellStart"/>
      <w:r>
        <w:t>i</w:t>
      </w:r>
      <w:proofErr w:type="spellEnd"/>
      <w:r>
        <w:t>.) Forming 25mm chamfers an all external arises to exposed concrete. (no deductions required)</w:t>
      </w:r>
    </w:p>
    <w:p w:rsidR="00093628" w:rsidRDefault="00105A7C">
      <w:pPr>
        <w:pStyle w:val="BodyText"/>
        <w:spacing w:before="117" w:line="360" w:lineRule="auto"/>
        <w:ind w:left="820" w:right="319" w:hanging="360"/>
      </w:pPr>
      <w:r>
        <w:t xml:space="preserve">j.) Forming all construction joints, </w:t>
      </w:r>
      <w:r>
        <w:t>keys, stop ends, temporary stops and shuttering of other than permanently exposes faces (except where separate items are</w:t>
      </w:r>
      <w:r>
        <w:rPr>
          <w:spacing w:val="-7"/>
        </w:rPr>
        <w:t xml:space="preserve"> </w:t>
      </w:r>
      <w:r>
        <w:t>provide)</w:t>
      </w:r>
    </w:p>
    <w:p w:rsidR="00093628" w:rsidRDefault="00105A7C">
      <w:pPr>
        <w:pStyle w:val="BodyText"/>
        <w:spacing w:before="121" w:line="362" w:lineRule="auto"/>
        <w:ind w:left="820" w:hanging="360"/>
      </w:pPr>
      <w:r>
        <w:t>k.) Curing the concrete and all measures to protect freshly poured concrete from direct sunlight and wave action.</w:t>
      </w:r>
    </w:p>
    <w:p w:rsidR="00093628" w:rsidRDefault="00093628">
      <w:pPr>
        <w:spacing w:line="362" w:lineRule="auto"/>
        <w:sectPr w:rsidR="00093628">
          <w:pgSz w:w="11910" w:h="16840"/>
          <w:pgMar w:top="1360" w:right="1240" w:bottom="1300" w:left="1340" w:header="0" w:footer="1112" w:gutter="0"/>
          <w:cols w:space="720"/>
        </w:sectPr>
      </w:pPr>
    </w:p>
    <w:p w:rsidR="00093628" w:rsidRDefault="00105A7C">
      <w:pPr>
        <w:pStyle w:val="BodyText"/>
        <w:spacing w:before="76" w:line="360" w:lineRule="auto"/>
        <w:ind w:left="820" w:right="201" w:hanging="360"/>
        <w:jc w:val="both"/>
      </w:pPr>
      <w:r>
        <w:lastRenderedPageBreak/>
        <w:t>l.) Toweling, rubbing down etc. and making good the concrete surfaces to provide the specified finishes.</w:t>
      </w:r>
    </w:p>
    <w:p w:rsidR="00093628" w:rsidRDefault="00105A7C">
      <w:pPr>
        <w:pStyle w:val="BodyText"/>
        <w:spacing w:before="120" w:line="360" w:lineRule="auto"/>
        <w:ind w:left="820" w:right="202" w:hanging="360"/>
        <w:jc w:val="both"/>
      </w:pPr>
      <w:r>
        <w:t>m.) The cost of control testing throughout the period of concreting and for the testing of concrete and remedial work ordered by the Engineer consequent to the results of control tests falling below the minimum specified.</w:t>
      </w:r>
    </w:p>
    <w:p w:rsidR="00093628" w:rsidRDefault="00105A7C">
      <w:pPr>
        <w:pStyle w:val="BodyText"/>
        <w:spacing w:before="119"/>
        <w:ind w:left="460"/>
        <w:jc w:val="both"/>
      </w:pPr>
      <w:r>
        <w:t>n.) Overtime working to maintain c</w:t>
      </w:r>
      <w:r>
        <w:t>ontinuity of casting.</w:t>
      </w:r>
    </w:p>
    <w:p w:rsidR="00093628" w:rsidRDefault="00093628">
      <w:pPr>
        <w:pStyle w:val="BodyText"/>
        <w:spacing w:before="6"/>
        <w:rPr>
          <w:sz w:val="22"/>
        </w:rPr>
      </w:pPr>
    </w:p>
    <w:p w:rsidR="00093628" w:rsidRDefault="00105A7C">
      <w:pPr>
        <w:pStyle w:val="BodyText"/>
        <w:spacing w:line="360" w:lineRule="auto"/>
        <w:ind w:left="820" w:right="200" w:hanging="360"/>
        <w:jc w:val="both"/>
      </w:pPr>
      <w:r>
        <w:t>o.) A daily return to the Engineer showing the quantities of cement and the volume of concrete placed and compacted in position, of each class of concrete in each section  of the works and temporary</w:t>
      </w:r>
      <w:r>
        <w:rPr>
          <w:spacing w:val="-5"/>
        </w:rPr>
        <w:t xml:space="preserve"> </w:t>
      </w:r>
      <w:r>
        <w:t>works.</w:t>
      </w:r>
    </w:p>
    <w:p w:rsidR="00093628" w:rsidRDefault="00105A7C">
      <w:pPr>
        <w:pStyle w:val="BodyText"/>
        <w:spacing w:before="120" w:line="360" w:lineRule="auto"/>
        <w:ind w:left="820" w:right="198" w:hanging="360"/>
        <w:jc w:val="both"/>
      </w:pPr>
      <w:r>
        <w:t>p.) All costs incurred in d</w:t>
      </w:r>
      <w:r>
        <w:t>etermining the mixes and testing of materials, making and testing of all test cubes to satisfy the</w:t>
      </w:r>
      <w:r>
        <w:rPr>
          <w:spacing w:val="-9"/>
        </w:rPr>
        <w:t xml:space="preserve"> </w:t>
      </w:r>
      <w:r>
        <w:t>specifications.</w:t>
      </w:r>
    </w:p>
    <w:p w:rsidR="00093628" w:rsidRDefault="00105A7C">
      <w:pPr>
        <w:pStyle w:val="BodyText"/>
        <w:spacing w:before="120" w:line="360" w:lineRule="auto"/>
        <w:ind w:left="820" w:right="196" w:hanging="360"/>
        <w:jc w:val="both"/>
      </w:pPr>
      <w:r>
        <w:t xml:space="preserve">q.) All </w:t>
      </w:r>
      <w:r>
        <w:rPr>
          <w:spacing w:val="-4"/>
        </w:rPr>
        <w:t xml:space="preserve">remedial </w:t>
      </w:r>
      <w:r>
        <w:rPr>
          <w:spacing w:val="-3"/>
        </w:rPr>
        <w:t xml:space="preserve">work </w:t>
      </w:r>
      <w:r>
        <w:rPr>
          <w:spacing w:val="-4"/>
        </w:rPr>
        <w:t xml:space="preserve">ordered </w:t>
      </w:r>
      <w:r>
        <w:t xml:space="preserve">by the </w:t>
      </w:r>
      <w:r>
        <w:rPr>
          <w:spacing w:val="-3"/>
        </w:rPr>
        <w:t xml:space="preserve">Engineer consequent </w:t>
      </w:r>
      <w:r>
        <w:t xml:space="preserve">to </w:t>
      </w:r>
      <w:r>
        <w:rPr>
          <w:spacing w:val="-3"/>
        </w:rPr>
        <w:t xml:space="preserve">the result </w:t>
      </w:r>
      <w:r>
        <w:t xml:space="preserve">of </w:t>
      </w:r>
      <w:r>
        <w:rPr>
          <w:spacing w:val="-3"/>
        </w:rPr>
        <w:t xml:space="preserve">test failing below </w:t>
      </w:r>
      <w:r>
        <w:t xml:space="preserve">the </w:t>
      </w:r>
      <w:r>
        <w:rPr>
          <w:spacing w:val="-4"/>
        </w:rPr>
        <w:t>minimum specified.</w:t>
      </w:r>
    </w:p>
    <w:p w:rsidR="00093628" w:rsidRDefault="00105A7C">
      <w:pPr>
        <w:pStyle w:val="ListParagraph"/>
        <w:numPr>
          <w:ilvl w:val="0"/>
          <w:numId w:val="16"/>
        </w:numPr>
        <w:tabs>
          <w:tab w:val="left" w:pos="461"/>
        </w:tabs>
        <w:spacing w:before="120" w:line="360" w:lineRule="auto"/>
        <w:ind w:right="194"/>
        <w:jc w:val="both"/>
        <w:rPr>
          <w:sz w:val="24"/>
        </w:rPr>
      </w:pPr>
      <w:r>
        <w:rPr>
          <w:sz w:val="24"/>
        </w:rPr>
        <w:t>Concrete shall be transpo</w:t>
      </w:r>
      <w:r>
        <w:rPr>
          <w:sz w:val="24"/>
        </w:rPr>
        <w:t xml:space="preserve">rted from the place of mixing to the place of final deposition as rapidly as practicable by means which will prevent segregation, or loss of, or addition to the ingredients. </w:t>
      </w:r>
      <w:r>
        <w:rPr>
          <w:spacing w:val="-3"/>
          <w:sz w:val="24"/>
        </w:rPr>
        <w:t xml:space="preserve">It </w:t>
      </w:r>
      <w:r>
        <w:rPr>
          <w:sz w:val="24"/>
        </w:rPr>
        <w:t>shall be deposited as near as practicable in its final position so as to avoid re-handling or discharging through chutes, troughs and the like. All skips, vehicles or containers used for transporting the concrete shall be thoroughly</w:t>
      </w:r>
      <w:r>
        <w:rPr>
          <w:spacing w:val="-11"/>
          <w:sz w:val="24"/>
        </w:rPr>
        <w:t xml:space="preserve"> </w:t>
      </w:r>
      <w:r>
        <w:rPr>
          <w:sz w:val="24"/>
        </w:rPr>
        <w:t>clean.</w:t>
      </w:r>
    </w:p>
    <w:p w:rsidR="00093628" w:rsidRDefault="00105A7C">
      <w:pPr>
        <w:pStyle w:val="ListParagraph"/>
        <w:numPr>
          <w:ilvl w:val="0"/>
          <w:numId w:val="16"/>
        </w:numPr>
        <w:tabs>
          <w:tab w:val="left" w:pos="461"/>
        </w:tabs>
        <w:spacing w:before="122" w:line="360" w:lineRule="auto"/>
        <w:ind w:right="195"/>
        <w:jc w:val="both"/>
        <w:rPr>
          <w:sz w:val="24"/>
        </w:rPr>
      </w:pPr>
      <w:r>
        <w:rPr>
          <w:sz w:val="24"/>
        </w:rPr>
        <w:t>Concrete shall b</w:t>
      </w:r>
      <w:r>
        <w:rPr>
          <w:sz w:val="24"/>
        </w:rPr>
        <w:t>e deposited in its final position immediately after mixing. It shall be carefully placed in position and not tipped from a height exceeding 1.25 meters. No re- tempering of partially set concrete shall be</w:t>
      </w:r>
      <w:r>
        <w:rPr>
          <w:spacing w:val="-8"/>
          <w:sz w:val="24"/>
        </w:rPr>
        <w:t xml:space="preserve"> </w:t>
      </w:r>
      <w:r>
        <w:rPr>
          <w:sz w:val="24"/>
        </w:rPr>
        <w:t>permitted.</w:t>
      </w:r>
    </w:p>
    <w:p w:rsidR="00093628" w:rsidRDefault="00105A7C">
      <w:pPr>
        <w:pStyle w:val="ListParagraph"/>
        <w:numPr>
          <w:ilvl w:val="0"/>
          <w:numId w:val="16"/>
        </w:numPr>
        <w:tabs>
          <w:tab w:val="left" w:pos="461"/>
        </w:tabs>
        <w:spacing w:before="119" w:line="362" w:lineRule="auto"/>
        <w:ind w:right="203"/>
        <w:jc w:val="both"/>
        <w:rPr>
          <w:sz w:val="24"/>
        </w:rPr>
      </w:pPr>
      <w:r>
        <w:rPr>
          <w:sz w:val="24"/>
        </w:rPr>
        <w:t>The rates for reinforced concrete shall include for working concrete around reinforcement.</w:t>
      </w:r>
    </w:p>
    <w:p w:rsidR="00093628" w:rsidRDefault="00105A7C">
      <w:pPr>
        <w:pStyle w:val="ListParagraph"/>
        <w:numPr>
          <w:ilvl w:val="0"/>
          <w:numId w:val="16"/>
        </w:numPr>
        <w:tabs>
          <w:tab w:val="left" w:pos="461"/>
        </w:tabs>
        <w:spacing w:before="115" w:line="360" w:lineRule="auto"/>
        <w:ind w:right="200"/>
        <w:jc w:val="both"/>
        <w:rPr>
          <w:sz w:val="24"/>
        </w:rPr>
      </w:pPr>
      <w:r>
        <w:rPr>
          <w:sz w:val="24"/>
        </w:rPr>
        <w:t>All concrete is to be deposited in layers not exceeding 230mm thick and shall be thoroughly tamped to exclude any voids, and in reinforced work shall be carefully pa</w:t>
      </w:r>
      <w:r>
        <w:rPr>
          <w:sz w:val="24"/>
        </w:rPr>
        <w:t>cked around reinforcement and against the forms to ensure good surfaces free from "honeycombing". Great care must be taken to ensure that the reinforcement is not displaced from its correct position during</w:t>
      </w:r>
      <w:r>
        <w:rPr>
          <w:spacing w:val="-2"/>
          <w:sz w:val="24"/>
        </w:rPr>
        <w:t xml:space="preserve"> </w:t>
      </w:r>
      <w:r>
        <w:rPr>
          <w:sz w:val="24"/>
        </w:rPr>
        <w:t>concreting.</w:t>
      </w:r>
    </w:p>
    <w:p w:rsidR="00093628" w:rsidRDefault="00105A7C">
      <w:pPr>
        <w:pStyle w:val="ListParagraph"/>
        <w:numPr>
          <w:ilvl w:val="0"/>
          <w:numId w:val="16"/>
        </w:numPr>
        <w:tabs>
          <w:tab w:val="left" w:pos="461"/>
        </w:tabs>
        <w:spacing w:before="121" w:line="360" w:lineRule="auto"/>
        <w:ind w:right="203"/>
        <w:jc w:val="both"/>
        <w:rPr>
          <w:sz w:val="24"/>
        </w:rPr>
      </w:pPr>
      <w:r>
        <w:rPr>
          <w:sz w:val="24"/>
        </w:rPr>
        <w:t>As far as possible sections of the wor</w:t>
      </w:r>
      <w:r>
        <w:rPr>
          <w:sz w:val="24"/>
        </w:rPr>
        <w:t>k shall be completed in one operation. If it is necessary</w:t>
      </w:r>
      <w:r>
        <w:rPr>
          <w:spacing w:val="13"/>
          <w:sz w:val="24"/>
        </w:rPr>
        <w:t xml:space="preserve"> </w:t>
      </w:r>
      <w:r>
        <w:rPr>
          <w:sz w:val="24"/>
        </w:rPr>
        <w:t>to</w:t>
      </w:r>
      <w:r>
        <w:rPr>
          <w:spacing w:val="20"/>
          <w:sz w:val="24"/>
        </w:rPr>
        <w:t xml:space="preserve"> </w:t>
      </w:r>
      <w:r>
        <w:rPr>
          <w:sz w:val="24"/>
        </w:rPr>
        <w:t>join</w:t>
      </w:r>
      <w:r>
        <w:rPr>
          <w:spacing w:val="20"/>
          <w:sz w:val="24"/>
        </w:rPr>
        <w:t xml:space="preserve"> </w:t>
      </w:r>
      <w:r>
        <w:rPr>
          <w:sz w:val="24"/>
        </w:rPr>
        <w:t>up</w:t>
      </w:r>
      <w:r>
        <w:rPr>
          <w:spacing w:val="20"/>
          <w:sz w:val="24"/>
        </w:rPr>
        <w:t xml:space="preserve"> </w:t>
      </w:r>
      <w:r>
        <w:rPr>
          <w:sz w:val="24"/>
        </w:rPr>
        <w:t>with</w:t>
      </w:r>
      <w:r>
        <w:rPr>
          <w:spacing w:val="21"/>
          <w:sz w:val="24"/>
        </w:rPr>
        <w:t xml:space="preserve"> </w:t>
      </w:r>
      <w:r>
        <w:rPr>
          <w:sz w:val="24"/>
        </w:rPr>
        <w:t>work</w:t>
      </w:r>
      <w:r>
        <w:rPr>
          <w:spacing w:val="20"/>
          <w:sz w:val="24"/>
        </w:rPr>
        <w:t xml:space="preserve"> </w:t>
      </w:r>
      <w:r>
        <w:rPr>
          <w:sz w:val="24"/>
        </w:rPr>
        <w:t>which</w:t>
      </w:r>
      <w:r>
        <w:rPr>
          <w:spacing w:val="20"/>
          <w:sz w:val="24"/>
        </w:rPr>
        <w:t xml:space="preserve"> </w:t>
      </w:r>
      <w:r>
        <w:rPr>
          <w:sz w:val="24"/>
        </w:rPr>
        <w:t>has</w:t>
      </w:r>
      <w:r>
        <w:rPr>
          <w:spacing w:val="20"/>
          <w:sz w:val="24"/>
        </w:rPr>
        <w:t xml:space="preserve"> </w:t>
      </w:r>
      <w:r>
        <w:rPr>
          <w:sz w:val="24"/>
        </w:rPr>
        <w:t>been</w:t>
      </w:r>
      <w:r>
        <w:rPr>
          <w:spacing w:val="22"/>
          <w:sz w:val="24"/>
        </w:rPr>
        <w:t xml:space="preserve"> </w:t>
      </w:r>
      <w:r>
        <w:rPr>
          <w:sz w:val="24"/>
        </w:rPr>
        <w:t>stopped</w:t>
      </w:r>
      <w:r>
        <w:rPr>
          <w:spacing w:val="21"/>
          <w:sz w:val="24"/>
        </w:rPr>
        <w:t xml:space="preserve"> </w:t>
      </w:r>
      <w:r>
        <w:rPr>
          <w:sz w:val="24"/>
        </w:rPr>
        <w:t>the</w:t>
      </w:r>
      <w:r>
        <w:rPr>
          <w:spacing w:val="19"/>
          <w:sz w:val="24"/>
        </w:rPr>
        <w:t xml:space="preserve"> </w:t>
      </w:r>
      <w:r>
        <w:rPr>
          <w:sz w:val="24"/>
        </w:rPr>
        <w:t>surface</w:t>
      </w:r>
      <w:r>
        <w:rPr>
          <w:spacing w:val="19"/>
          <w:sz w:val="24"/>
        </w:rPr>
        <w:t xml:space="preserve"> </w:t>
      </w:r>
      <w:r>
        <w:rPr>
          <w:sz w:val="24"/>
        </w:rPr>
        <w:t>shall</w:t>
      </w:r>
      <w:r>
        <w:rPr>
          <w:spacing w:val="20"/>
          <w:sz w:val="24"/>
        </w:rPr>
        <w:t xml:space="preserve"> </w:t>
      </w:r>
      <w:r>
        <w:rPr>
          <w:sz w:val="24"/>
        </w:rPr>
        <w:t>be</w:t>
      </w:r>
      <w:r>
        <w:rPr>
          <w:spacing w:val="19"/>
          <w:sz w:val="24"/>
        </w:rPr>
        <w:t xml:space="preserve"> </w:t>
      </w:r>
      <w:r>
        <w:rPr>
          <w:sz w:val="24"/>
        </w:rPr>
        <w:t>hacked</w:t>
      </w:r>
      <w:r>
        <w:rPr>
          <w:spacing w:val="21"/>
          <w:sz w:val="24"/>
        </w:rPr>
        <w:t xml:space="preserve"> </w:t>
      </w:r>
      <w:r>
        <w:rPr>
          <w:sz w:val="24"/>
        </w:rPr>
        <w:t>and</w:t>
      </w:r>
    </w:p>
    <w:p w:rsidR="00093628" w:rsidRDefault="00093628">
      <w:pPr>
        <w:spacing w:line="360" w:lineRule="auto"/>
        <w:jc w:val="both"/>
        <w:rPr>
          <w:sz w:val="24"/>
        </w:rPr>
        <w:sectPr w:rsidR="00093628">
          <w:pgSz w:w="11910" w:h="16840"/>
          <w:pgMar w:top="1340" w:right="1240" w:bottom="1300" w:left="1340" w:header="0" w:footer="1112" w:gutter="0"/>
          <w:cols w:space="720"/>
        </w:sectPr>
      </w:pPr>
    </w:p>
    <w:p w:rsidR="00093628" w:rsidRDefault="00105A7C">
      <w:pPr>
        <w:pStyle w:val="BodyText"/>
        <w:spacing w:before="76" w:line="360" w:lineRule="auto"/>
        <w:ind w:left="460" w:right="201"/>
        <w:jc w:val="both"/>
      </w:pPr>
      <w:r>
        <w:lastRenderedPageBreak/>
        <w:t>roughened, thoroughly cleaned and coated with cement slurry (1:1) before concreting is resumed.</w:t>
      </w:r>
    </w:p>
    <w:p w:rsidR="00093628" w:rsidRDefault="00105A7C">
      <w:pPr>
        <w:pStyle w:val="ListParagraph"/>
        <w:numPr>
          <w:ilvl w:val="0"/>
          <w:numId w:val="16"/>
        </w:numPr>
        <w:tabs>
          <w:tab w:val="left" w:pos="461"/>
        </w:tabs>
        <w:spacing w:before="120" w:line="360" w:lineRule="auto"/>
        <w:ind w:right="200"/>
        <w:jc w:val="both"/>
        <w:rPr>
          <w:sz w:val="24"/>
        </w:rPr>
      </w:pPr>
      <w:r>
        <w:rPr>
          <w:sz w:val="24"/>
        </w:rPr>
        <w:t xml:space="preserve">Cutting </w:t>
      </w:r>
      <w:r>
        <w:rPr>
          <w:sz w:val="24"/>
        </w:rPr>
        <w:t>or forming chases, rebates, and grooves, forming holes and subsequently making good around pipes, sleeves, conduits, ducting metal sections and fittings and for forming all holes or</w:t>
      </w:r>
      <w:r>
        <w:rPr>
          <w:spacing w:val="-2"/>
          <w:sz w:val="24"/>
        </w:rPr>
        <w:t xml:space="preserve"> </w:t>
      </w:r>
      <w:r>
        <w:rPr>
          <w:sz w:val="24"/>
        </w:rPr>
        <w:t>openings.</w:t>
      </w:r>
    </w:p>
    <w:p w:rsidR="00093628" w:rsidRDefault="00093628">
      <w:pPr>
        <w:pStyle w:val="BodyText"/>
        <w:rPr>
          <w:sz w:val="26"/>
        </w:rPr>
      </w:pPr>
    </w:p>
    <w:p w:rsidR="00093628" w:rsidRDefault="00093628">
      <w:pPr>
        <w:pStyle w:val="BodyText"/>
        <w:rPr>
          <w:sz w:val="26"/>
        </w:rPr>
      </w:pPr>
    </w:p>
    <w:p w:rsidR="00093628" w:rsidRDefault="00093628">
      <w:pPr>
        <w:pStyle w:val="BodyText"/>
        <w:rPr>
          <w:sz w:val="26"/>
        </w:rPr>
      </w:pPr>
    </w:p>
    <w:p w:rsidR="00093628" w:rsidRDefault="00093628">
      <w:pPr>
        <w:pStyle w:val="BodyText"/>
        <w:rPr>
          <w:sz w:val="26"/>
        </w:rPr>
      </w:pPr>
    </w:p>
    <w:p w:rsidR="00093628" w:rsidRDefault="00105A7C">
      <w:pPr>
        <w:pStyle w:val="Heading1"/>
        <w:spacing w:before="184"/>
        <w:rPr>
          <w:u w:val="none"/>
        </w:rPr>
      </w:pPr>
      <w:r>
        <w:rPr>
          <w:u w:val="thick"/>
        </w:rPr>
        <w:t>SECTION F2: FORMWORK</w:t>
      </w:r>
    </w:p>
    <w:p w:rsidR="00093628" w:rsidRDefault="00093628">
      <w:pPr>
        <w:pStyle w:val="BodyText"/>
        <w:spacing w:before="10"/>
        <w:rPr>
          <w:b/>
          <w:sz w:val="21"/>
        </w:rPr>
      </w:pPr>
    </w:p>
    <w:p w:rsidR="00093628" w:rsidRDefault="00105A7C">
      <w:pPr>
        <w:pStyle w:val="ListParagraph"/>
        <w:numPr>
          <w:ilvl w:val="0"/>
          <w:numId w:val="15"/>
        </w:numPr>
        <w:tabs>
          <w:tab w:val="left" w:pos="461"/>
        </w:tabs>
        <w:ind w:hanging="361"/>
        <w:rPr>
          <w:sz w:val="24"/>
        </w:rPr>
      </w:pPr>
      <w:r>
        <w:rPr>
          <w:sz w:val="24"/>
        </w:rPr>
        <w:t>The rate for formwork shall</w:t>
      </w:r>
      <w:r>
        <w:rPr>
          <w:spacing w:val="-4"/>
          <w:sz w:val="24"/>
        </w:rPr>
        <w:t xml:space="preserve"> </w:t>
      </w:r>
      <w:r>
        <w:rPr>
          <w:sz w:val="24"/>
        </w:rPr>
        <w:t>include;</w:t>
      </w:r>
    </w:p>
    <w:p w:rsidR="00093628" w:rsidRDefault="00093628">
      <w:pPr>
        <w:pStyle w:val="BodyText"/>
        <w:spacing w:before="6"/>
        <w:rPr>
          <w:sz w:val="22"/>
        </w:rPr>
      </w:pPr>
    </w:p>
    <w:p w:rsidR="00093628" w:rsidRDefault="00105A7C">
      <w:pPr>
        <w:pStyle w:val="BodyText"/>
        <w:spacing w:before="1" w:line="360" w:lineRule="auto"/>
        <w:ind w:left="820" w:right="319" w:hanging="360"/>
      </w:pPr>
      <w:r>
        <w:t xml:space="preserve">a.) All necessary </w:t>
      </w:r>
      <w:proofErr w:type="spellStart"/>
      <w:r>
        <w:t>boardings</w:t>
      </w:r>
      <w:proofErr w:type="spellEnd"/>
      <w:r>
        <w:t>, supports, erecting, framing, cutting, angles, cleaning,  wetting and treatment before placing concrete and</w:t>
      </w:r>
      <w:r>
        <w:rPr>
          <w:spacing w:val="-3"/>
        </w:rPr>
        <w:t xml:space="preserve"> </w:t>
      </w:r>
      <w:r>
        <w:t>removal.</w:t>
      </w:r>
    </w:p>
    <w:p w:rsidR="00093628" w:rsidRDefault="00105A7C">
      <w:pPr>
        <w:pStyle w:val="BodyText"/>
        <w:spacing w:before="120" w:line="463" w:lineRule="auto"/>
        <w:ind w:left="460" w:right="1258"/>
      </w:pPr>
      <w:r>
        <w:t>b.) Formwork to beam, column, lintel and casings is deemed to include ends. c.) Deductions will be made for openings more than 0.50 m² in area.</w:t>
      </w:r>
    </w:p>
    <w:p w:rsidR="00093628" w:rsidRDefault="00105A7C">
      <w:pPr>
        <w:pStyle w:val="BodyText"/>
        <w:spacing w:before="3" w:line="360" w:lineRule="auto"/>
        <w:ind w:left="820" w:right="198" w:hanging="360"/>
      </w:pPr>
      <w:r>
        <w:t xml:space="preserve">d.) </w:t>
      </w:r>
      <w:r>
        <w:rPr>
          <w:spacing w:val="-3"/>
        </w:rPr>
        <w:t xml:space="preserve">Waste </w:t>
      </w:r>
      <w:r>
        <w:t xml:space="preserve">of </w:t>
      </w:r>
      <w:r>
        <w:rPr>
          <w:spacing w:val="-3"/>
        </w:rPr>
        <w:t xml:space="preserve">forms, whether straight </w:t>
      </w:r>
      <w:r>
        <w:t xml:space="preserve">or </w:t>
      </w:r>
      <w:r>
        <w:rPr>
          <w:spacing w:val="-3"/>
        </w:rPr>
        <w:t xml:space="preserve">curved, for coating </w:t>
      </w:r>
      <w:r>
        <w:t xml:space="preserve">to </w:t>
      </w:r>
      <w:r>
        <w:rPr>
          <w:spacing w:val="-4"/>
        </w:rPr>
        <w:t xml:space="preserve">prevent adherence </w:t>
      </w:r>
      <w:r>
        <w:t xml:space="preserve">of </w:t>
      </w:r>
      <w:r>
        <w:rPr>
          <w:spacing w:val="-4"/>
        </w:rPr>
        <w:t xml:space="preserve">concrete, </w:t>
      </w:r>
      <w:r>
        <w:rPr>
          <w:spacing w:val="-3"/>
        </w:rPr>
        <w:t xml:space="preserve">for </w:t>
      </w:r>
      <w:r>
        <w:t xml:space="preserve">the </w:t>
      </w:r>
      <w:r>
        <w:rPr>
          <w:spacing w:val="-4"/>
        </w:rPr>
        <w:t xml:space="preserve">provision </w:t>
      </w:r>
      <w:r>
        <w:t xml:space="preserve">of </w:t>
      </w:r>
      <w:r>
        <w:rPr>
          <w:spacing w:val="-3"/>
        </w:rPr>
        <w:t xml:space="preserve">temporary and permanent </w:t>
      </w:r>
      <w:r>
        <w:rPr>
          <w:spacing w:val="-4"/>
        </w:rPr>
        <w:t>openings.</w:t>
      </w:r>
    </w:p>
    <w:p w:rsidR="00093628" w:rsidRDefault="00105A7C">
      <w:pPr>
        <w:pStyle w:val="BodyText"/>
        <w:spacing w:before="120" w:line="360" w:lineRule="auto"/>
        <w:ind w:left="820" w:hanging="360"/>
      </w:pPr>
      <w:r>
        <w:t>e.) Carefully coating with shutter oil ensuring that no shutter oil is applied to surfaces of reinforcement.</w:t>
      </w:r>
    </w:p>
    <w:p w:rsidR="00093628" w:rsidRDefault="00105A7C">
      <w:pPr>
        <w:pStyle w:val="BodyText"/>
        <w:spacing w:before="120" w:line="360" w:lineRule="auto"/>
        <w:ind w:left="820" w:hanging="360"/>
      </w:pPr>
      <w:r>
        <w:t>f.) Easing, striking, removing and cleaning and preparing for re-use and removal when no longer required.</w:t>
      </w:r>
    </w:p>
    <w:p w:rsidR="00093628" w:rsidRDefault="00105A7C">
      <w:pPr>
        <w:pStyle w:val="BodyText"/>
        <w:spacing w:before="120" w:line="360" w:lineRule="auto"/>
        <w:ind w:left="820" w:right="198" w:hanging="360"/>
      </w:pPr>
      <w:r>
        <w:rPr>
          <w:spacing w:val="-3"/>
        </w:rPr>
        <w:t xml:space="preserve">g.) </w:t>
      </w:r>
      <w:r>
        <w:rPr>
          <w:spacing w:val="-3"/>
        </w:rPr>
        <w:t xml:space="preserve">Other than </w:t>
      </w:r>
      <w:r>
        <w:rPr>
          <w:spacing w:val="-4"/>
        </w:rPr>
        <w:t xml:space="preserve">contact surface </w:t>
      </w:r>
      <w:r>
        <w:t xml:space="preserve">of the </w:t>
      </w:r>
      <w:r>
        <w:rPr>
          <w:spacing w:val="-4"/>
        </w:rPr>
        <w:t xml:space="preserve">concrete, </w:t>
      </w:r>
      <w:r>
        <w:rPr>
          <w:spacing w:val="-3"/>
        </w:rPr>
        <w:t xml:space="preserve">such </w:t>
      </w:r>
      <w:r>
        <w:t xml:space="preserve">as </w:t>
      </w:r>
      <w:r>
        <w:rPr>
          <w:spacing w:val="-3"/>
        </w:rPr>
        <w:t xml:space="preserve">overlaps and </w:t>
      </w:r>
      <w:proofErr w:type="spellStart"/>
      <w:r>
        <w:rPr>
          <w:spacing w:val="-4"/>
        </w:rPr>
        <w:t>passings</w:t>
      </w:r>
      <w:proofErr w:type="spellEnd"/>
      <w:r>
        <w:rPr>
          <w:spacing w:val="-4"/>
        </w:rPr>
        <w:t xml:space="preserve"> </w:t>
      </w:r>
      <w:r>
        <w:t xml:space="preserve">at </w:t>
      </w:r>
      <w:r>
        <w:rPr>
          <w:spacing w:val="-3"/>
        </w:rPr>
        <w:t xml:space="preserve">angles shall </w:t>
      </w:r>
      <w:r>
        <w:t>be</w:t>
      </w:r>
      <w:r>
        <w:rPr>
          <w:spacing w:val="-7"/>
        </w:rPr>
        <w:t xml:space="preserve"> </w:t>
      </w:r>
      <w:r>
        <w:rPr>
          <w:spacing w:val="-3"/>
        </w:rPr>
        <w:t>included.</w:t>
      </w:r>
    </w:p>
    <w:p w:rsidR="00093628" w:rsidRDefault="00105A7C">
      <w:pPr>
        <w:pStyle w:val="BodyText"/>
        <w:spacing w:before="121"/>
        <w:ind w:left="460"/>
      </w:pPr>
      <w:r>
        <w:t>h.) Shortening struts or shapes and re-strutting or re-shoring where required.</w:t>
      </w:r>
    </w:p>
    <w:p w:rsidR="00093628" w:rsidRDefault="00093628">
      <w:pPr>
        <w:pStyle w:val="BodyText"/>
        <w:spacing w:before="3"/>
        <w:rPr>
          <w:sz w:val="22"/>
        </w:rPr>
      </w:pPr>
    </w:p>
    <w:p w:rsidR="00093628" w:rsidRDefault="00105A7C">
      <w:pPr>
        <w:pStyle w:val="BodyText"/>
        <w:spacing w:line="360" w:lineRule="auto"/>
        <w:ind w:left="820" w:hanging="360"/>
      </w:pPr>
      <w:proofErr w:type="spellStart"/>
      <w:r>
        <w:t>i</w:t>
      </w:r>
      <w:proofErr w:type="spellEnd"/>
      <w:r>
        <w:t>.) Rubbing down, filling and making good the surface of concrete after r</w:t>
      </w:r>
      <w:r>
        <w:t>emoval of shuttering.</w:t>
      </w:r>
    </w:p>
    <w:p w:rsidR="00093628" w:rsidRDefault="00105A7C">
      <w:pPr>
        <w:pStyle w:val="BodyText"/>
        <w:spacing w:before="121" w:line="360" w:lineRule="auto"/>
        <w:ind w:left="820" w:hanging="360"/>
      </w:pPr>
      <w:r>
        <w:t xml:space="preserve">j.) Cutting or notching shutters or </w:t>
      </w:r>
      <w:proofErr w:type="spellStart"/>
      <w:r>
        <w:t>moulds</w:t>
      </w:r>
      <w:proofErr w:type="spellEnd"/>
      <w:r>
        <w:t xml:space="preserve"> to in-situ or pre cast concrete around projecting reinforcement.</w:t>
      </w:r>
    </w:p>
    <w:p w:rsidR="00093628" w:rsidRDefault="00093628">
      <w:pPr>
        <w:spacing w:line="360" w:lineRule="auto"/>
        <w:sectPr w:rsidR="00093628">
          <w:pgSz w:w="11910" w:h="16840"/>
          <w:pgMar w:top="1340" w:right="1240" w:bottom="1300" w:left="1340" w:header="0" w:footer="1112" w:gutter="0"/>
          <w:cols w:space="720"/>
        </w:sectPr>
      </w:pPr>
    </w:p>
    <w:p w:rsidR="00093628" w:rsidRDefault="00105A7C">
      <w:pPr>
        <w:pStyle w:val="ListParagraph"/>
        <w:numPr>
          <w:ilvl w:val="0"/>
          <w:numId w:val="15"/>
        </w:numPr>
        <w:tabs>
          <w:tab w:val="left" w:pos="461"/>
        </w:tabs>
        <w:spacing w:before="75" w:line="360" w:lineRule="auto"/>
        <w:ind w:right="197"/>
        <w:jc w:val="both"/>
      </w:pPr>
      <w:r>
        <w:lastRenderedPageBreak/>
        <w:t xml:space="preserve">The </w:t>
      </w:r>
      <w:r>
        <w:rPr>
          <w:spacing w:val="-3"/>
        </w:rPr>
        <w:t xml:space="preserve">rates for </w:t>
      </w:r>
      <w:r>
        <w:rPr>
          <w:spacing w:val="-4"/>
        </w:rPr>
        <w:t xml:space="preserve">wrought formwork </w:t>
      </w:r>
      <w:r>
        <w:t xml:space="preserve">/ </w:t>
      </w:r>
      <w:r>
        <w:rPr>
          <w:spacing w:val="-4"/>
        </w:rPr>
        <w:t xml:space="preserve">formwork </w:t>
      </w:r>
      <w:r>
        <w:t xml:space="preserve">to </w:t>
      </w:r>
      <w:r>
        <w:rPr>
          <w:spacing w:val="-4"/>
        </w:rPr>
        <w:t xml:space="preserve">produce </w:t>
      </w:r>
      <w:r>
        <w:t xml:space="preserve">a </w:t>
      </w:r>
      <w:r>
        <w:rPr>
          <w:spacing w:val="-4"/>
        </w:rPr>
        <w:t xml:space="preserve">special </w:t>
      </w:r>
      <w:r>
        <w:rPr>
          <w:spacing w:val="-3"/>
        </w:rPr>
        <w:t xml:space="preserve">finish shall </w:t>
      </w:r>
      <w:r>
        <w:rPr>
          <w:spacing w:val="-4"/>
        </w:rPr>
        <w:t xml:space="preserve">include </w:t>
      </w:r>
      <w:r>
        <w:rPr>
          <w:spacing w:val="-3"/>
        </w:rPr>
        <w:t xml:space="preserve">for the </w:t>
      </w:r>
      <w:r>
        <w:rPr>
          <w:spacing w:val="-4"/>
        </w:rPr>
        <w:t>following:</w:t>
      </w:r>
    </w:p>
    <w:p w:rsidR="00093628" w:rsidRDefault="00093628">
      <w:pPr>
        <w:pStyle w:val="BodyText"/>
        <w:spacing w:before="10"/>
        <w:rPr>
          <w:sz w:val="20"/>
        </w:rPr>
      </w:pPr>
    </w:p>
    <w:p w:rsidR="00093628" w:rsidRDefault="00105A7C">
      <w:pPr>
        <w:ind w:left="383"/>
      </w:pPr>
      <w:r>
        <w:t>a.) Any necessary rubbing down or filling allowed by the specification to produce the finish required.</w:t>
      </w:r>
    </w:p>
    <w:p w:rsidR="00093628" w:rsidRDefault="00093628">
      <w:pPr>
        <w:pStyle w:val="BodyText"/>
        <w:spacing w:before="10"/>
        <w:rPr>
          <w:sz w:val="31"/>
        </w:rPr>
      </w:pPr>
    </w:p>
    <w:p w:rsidR="00093628" w:rsidRDefault="00105A7C">
      <w:pPr>
        <w:spacing w:line="360" w:lineRule="auto"/>
        <w:ind w:left="743" w:right="194" w:hanging="360"/>
        <w:jc w:val="both"/>
      </w:pPr>
      <w:r>
        <w:t xml:space="preserve">b.) </w:t>
      </w:r>
      <w:r>
        <w:rPr>
          <w:spacing w:val="-3"/>
        </w:rPr>
        <w:t xml:space="preserve">Cutting out and </w:t>
      </w:r>
      <w:r>
        <w:rPr>
          <w:spacing w:val="-4"/>
        </w:rPr>
        <w:t xml:space="preserve">re-casting unsatisfactory </w:t>
      </w:r>
      <w:r>
        <w:rPr>
          <w:spacing w:val="-3"/>
        </w:rPr>
        <w:t xml:space="preserve">work </w:t>
      </w:r>
      <w:r>
        <w:t xml:space="preserve">or </w:t>
      </w:r>
      <w:r>
        <w:rPr>
          <w:spacing w:val="-4"/>
        </w:rPr>
        <w:t xml:space="preserve">work </w:t>
      </w:r>
      <w:r>
        <w:t xml:space="preserve">not </w:t>
      </w:r>
      <w:r>
        <w:rPr>
          <w:spacing w:val="-4"/>
        </w:rPr>
        <w:t xml:space="preserve">fulfilling </w:t>
      </w:r>
      <w:r>
        <w:rPr>
          <w:spacing w:val="-3"/>
        </w:rPr>
        <w:t xml:space="preserve">the </w:t>
      </w:r>
      <w:r>
        <w:rPr>
          <w:spacing w:val="-4"/>
        </w:rPr>
        <w:t xml:space="preserve">requirements </w:t>
      </w:r>
      <w:r>
        <w:rPr>
          <w:spacing w:val="-3"/>
        </w:rPr>
        <w:t xml:space="preserve">of the </w:t>
      </w:r>
      <w:r>
        <w:rPr>
          <w:spacing w:val="-4"/>
        </w:rPr>
        <w:t xml:space="preserve">specification </w:t>
      </w:r>
      <w:r>
        <w:rPr>
          <w:spacing w:val="-3"/>
        </w:rPr>
        <w:t xml:space="preserve">or </w:t>
      </w:r>
      <w:r>
        <w:rPr>
          <w:spacing w:val="-4"/>
        </w:rPr>
        <w:t xml:space="preserve">carrying </w:t>
      </w:r>
      <w:r>
        <w:t xml:space="preserve">out </w:t>
      </w:r>
      <w:r>
        <w:rPr>
          <w:spacing w:val="-4"/>
        </w:rPr>
        <w:t xml:space="preserve">remedial </w:t>
      </w:r>
      <w:r>
        <w:rPr>
          <w:spacing w:val="-3"/>
        </w:rPr>
        <w:t xml:space="preserve">or </w:t>
      </w:r>
      <w:r>
        <w:t xml:space="preserve">any </w:t>
      </w:r>
      <w:r>
        <w:rPr>
          <w:spacing w:val="-3"/>
        </w:rPr>
        <w:t>other wo</w:t>
      </w:r>
      <w:r>
        <w:rPr>
          <w:spacing w:val="-3"/>
        </w:rPr>
        <w:t xml:space="preserve">rk </w:t>
      </w:r>
      <w:r>
        <w:rPr>
          <w:spacing w:val="-4"/>
        </w:rPr>
        <w:t xml:space="preserve">required </w:t>
      </w:r>
      <w:r>
        <w:t xml:space="preserve">by the </w:t>
      </w:r>
      <w:r>
        <w:rPr>
          <w:spacing w:val="-4"/>
        </w:rPr>
        <w:t xml:space="preserve">Engineer </w:t>
      </w:r>
      <w:r>
        <w:rPr>
          <w:spacing w:val="-3"/>
        </w:rPr>
        <w:t xml:space="preserve">as </w:t>
      </w:r>
      <w:r>
        <w:t xml:space="preserve">an </w:t>
      </w:r>
      <w:r>
        <w:rPr>
          <w:spacing w:val="-4"/>
        </w:rPr>
        <w:t xml:space="preserve">alternative </w:t>
      </w:r>
      <w:r>
        <w:t xml:space="preserve">to </w:t>
      </w:r>
      <w:r>
        <w:rPr>
          <w:spacing w:val="-3"/>
        </w:rPr>
        <w:t xml:space="preserve">cutting </w:t>
      </w:r>
      <w:r>
        <w:rPr>
          <w:spacing w:val="-4"/>
        </w:rPr>
        <w:t>out substandard work.</w:t>
      </w:r>
    </w:p>
    <w:p w:rsidR="00093628" w:rsidRDefault="00093628">
      <w:pPr>
        <w:pStyle w:val="BodyText"/>
      </w:pPr>
    </w:p>
    <w:p w:rsidR="00093628" w:rsidRDefault="00093628">
      <w:pPr>
        <w:pStyle w:val="BodyText"/>
      </w:pPr>
    </w:p>
    <w:p w:rsidR="00093628" w:rsidRDefault="00093628">
      <w:pPr>
        <w:pStyle w:val="BodyText"/>
      </w:pPr>
    </w:p>
    <w:p w:rsidR="00093628" w:rsidRDefault="00093628">
      <w:pPr>
        <w:pStyle w:val="BodyText"/>
      </w:pPr>
    </w:p>
    <w:p w:rsidR="00093628" w:rsidRDefault="00093628">
      <w:pPr>
        <w:pStyle w:val="BodyText"/>
      </w:pPr>
    </w:p>
    <w:p w:rsidR="00093628" w:rsidRDefault="00105A7C">
      <w:pPr>
        <w:pStyle w:val="Heading1"/>
        <w:rPr>
          <w:u w:val="none"/>
        </w:rPr>
      </w:pPr>
      <w:r>
        <w:rPr>
          <w:u w:val="thick"/>
        </w:rPr>
        <w:t>SECTION F3: REINFORCEMENT IN INSITU CONCRETE</w:t>
      </w:r>
    </w:p>
    <w:p w:rsidR="00093628" w:rsidRDefault="00093628">
      <w:pPr>
        <w:pStyle w:val="BodyText"/>
        <w:spacing w:before="1"/>
        <w:rPr>
          <w:b/>
          <w:sz w:val="22"/>
        </w:rPr>
      </w:pPr>
    </w:p>
    <w:p w:rsidR="00093628" w:rsidRDefault="00105A7C">
      <w:pPr>
        <w:pStyle w:val="BodyText"/>
        <w:spacing w:before="1"/>
        <w:ind w:left="100"/>
      </w:pPr>
      <w:r>
        <w:t>Rates for reinforcements shall be included;</w:t>
      </w:r>
    </w:p>
    <w:p w:rsidR="00093628" w:rsidRDefault="00093628">
      <w:pPr>
        <w:pStyle w:val="BodyText"/>
        <w:spacing w:before="3"/>
        <w:rPr>
          <w:sz w:val="22"/>
        </w:rPr>
      </w:pPr>
    </w:p>
    <w:p w:rsidR="00093628" w:rsidRDefault="00105A7C">
      <w:pPr>
        <w:pStyle w:val="ListParagraph"/>
        <w:numPr>
          <w:ilvl w:val="0"/>
          <w:numId w:val="14"/>
        </w:numPr>
        <w:tabs>
          <w:tab w:val="left" w:pos="461"/>
        </w:tabs>
        <w:spacing w:line="360" w:lineRule="auto"/>
        <w:ind w:right="195"/>
        <w:jc w:val="both"/>
        <w:rPr>
          <w:sz w:val="24"/>
        </w:rPr>
      </w:pPr>
      <w:r>
        <w:rPr>
          <w:spacing w:val="-4"/>
          <w:sz w:val="24"/>
        </w:rPr>
        <w:t xml:space="preserve">Cleaning, </w:t>
      </w:r>
      <w:r>
        <w:rPr>
          <w:spacing w:val="-3"/>
          <w:sz w:val="24"/>
        </w:rPr>
        <w:t xml:space="preserve">straightening </w:t>
      </w:r>
      <w:r>
        <w:rPr>
          <w:spacing w:val="-4"/>
          <w:sz w:val="24"/>
        </w:rPr>
        <w:t xml:space="preserve">where necessary, </w:t>
      </w:r>
      <w:r>
        <w:rPr>
          <w:spacing w:val="-3"/>
          <w:sz w:val="24"/>
        </w:rPr>
        <w:t xml:space="preserve">cutting, </w:t>
      </w:r>
      <w:r>
        <w:rPr>
          <w:spacing w:val="-4"/>
          <w:sz w:val="24"/>
        </w:rPr>
        <w:t xml:space="preserve">bending, fabricating, placing </w:t>
      </w:r>
      <w:r>
        <w:rPr>
          <w:sz w:val="24"/>
        </w:rPr>
        <w:t xml:space="preserve">in </w:t>
      </w:r>
      <w:r>
        <w:rPr>
          <w:spacing w:val="-4"/>
          <w:sz w:val="24"/>
        </w:rPr>
        <w:t xml:space="preserve">position, </w:t>
      </w:r>
      <w:r>
        <w:rPr>
          <w:spacing w:val="-3"/>
          <w:sz w:val="24"/>
        </w:rPr>
        <w:t xml:space="preserve">holding and </w:t>
      </w:r>
      <w:r>
        <w:rPr>
          <w:spacing w:val="-4"/>
          <w:sz w:val="24"/>
        </w:rPr>
        <w:t xml:space="preserve">supporting </w:t>
      </w:r>
      <w:r>
        <w:rPr>
          <w:spacing w:val="-3"/>
          <w:sz w:val="24"/>
        </w:rPr>
        <w:t xml:space="preserve">including temporary fixing supports, </w:t>
      </w:r>
      <w:r>
        <w:rPr>
          <w:spacing w:val="-4"/>
          <w:sz w:val="24"/>
        </w:rPr>
        <w:t xml:space="preserve">hangers </w:t>
      </w:r>
      <w:r>
        <w:rPr>
          <w:spacing w:val="-3"/>
          <w:sz w:val="24"/>
        </w:rPr>
        <w:t xml:space="preserve">and binding wire, ties, spaces, </w:t>
      </w:r>
      <w:r>
        <w:rPr>
          <w:spacing w:val="-4"/>
          <w:sz w:val="24"/>
        </w:rPr>
        <w:t xml:space="preserve">chairs </w:t>
      </w:r>
      <w:r>
        <w:rPr>
          <w:spacing w:val="-3"/>
          <w:sz w:val="24"/>
        </w:rPr>
        <w:t xml:space="preserve">etc. </w:t>
      </w:r>
      <w:r>
        <w:rPr>
          <w:sz w:val="24"/>
        </w:rPr>
        <w:t xml:space="preserve">to </w:t>
      </w:r>
      <w:r>
        <w:rPr>
          <w:spacing w:val="-3"/>
          <w:sz w:val="24"/>
        </w:rPr>
        <w:t xml:space="preserve">complete </w:t>
      </w:r>
      <w:r>
        <w:rPr>
          <w:sz w:val="24"/>
        </w:rPr>
        <w:t>the</w:t>
      </w:r>
      <w:r>
        <w:rPr>
          <w:spacing w:val="-28"/>
          <w:sz w:val="24"/>
        </w:rPr>
        <w:t xml:space="preserve"> </w:t>
      </w:r>
      <w:r>
        <w:rPr>
          <w:spacing w:val="-3"/>
          <w:sz w:val="24"/>
        </w:rPr>
        <w:t>work.</w:t>
      </w:r>
    </w:p>
    <w:p w:rsidR="00093628" w:rsidRDefault="00105A7C">
      <w:pPr>
        <w:pStyle w:val="ListParagraph"/>
        <w:numPr>
          <w:ilvl w:val="0"/>
          <w:numId w:val="14"/>
        </w:numPr>
        <w:tabs>
          <w:tab w:val="left" w:pos="461"/>
        </w:tabs>
        <w:spacing w:before="122" w:line="360" w:lineRule="auto"/>
        <w:ind w:right="196"/>
        <w:jc w:val="both"/>
        <w:rPr>
          <w:sz w:val="24"/>
        </w:rPr>
      </w:pPr>
      <w:r>
        <w:rPr>
          <w:spacing w:val="-3"/>
          <w:sz w:val="24"/>
        </w:rPr>
        <w:t xml:space="preserve">Fabric </w:t>
      </w:r>
      <w:r>
        <w:rPr>
          <w:spacing w:val="-4"/>
          <w:sz w:val="24"/>
        </w:rPr>
        <w:t xml:space="preserve">reinforcement </w:t>
      </w:r>
      <w:r>
        <w:rPr>
          <w:sz w:val="24"/>
        </w:rPr>
        <w:t xml:space="preserve">is </w:t>
      </w:r>
      <w:r>
        <w:rPr>
          <w:spacing w:val="-3"/>
          <w:sz w:val="24"/>
        </w:rPr>
        <w:t xml:space="preserve">deemed to include laps, tying wire </w:t>
      </w:r>
      <w:r>
        <w:rPr>
          <w:spacing w:val="-2"/>
          <w:sz w:val="24"/>
        </w:rPr>
        <w:t xml:space="preserve">all </w:t>
      </w:r>
      <w:r>
        <w:rPr>
          <w:spacing w:val="-3"/>
          <w:sz w:val="24"/>
        </w:rPr>
        <w:t xml:space="preserve">cuttings </w:t>
      </w:r>
      <w:r>
        <w:rPr>
          <w:sz w:val="24"/>
        </w:rPr>
        <w:t xml:space="preserve">&amp; </w:t>
      </w:r>
      <w:r>
        <w:rPr>
          <w:spacing w:val="-3"/>
          <w:sz w:val="24"/>
        </w:rPr>
        <w:t xml:space="preserve">bending and </w:t>
      </w:r>
      <w:r>
        <w:rPr>
          <w:spacing w:val="-4"/>
          <w:sz w:val="24"/>
        </w:rPr>
        <w:t>spacers</w:t>
      </w:r>
      <w:r>
        <w:rPr>
          <w:spacing w:val="-6"/>
          <w:sz w:val="24"/>
        </w:rPr>
        <w:t xml:space="preserve"> </w:t>
      </w:r>
      <w:r>
        <w:rPr>
          <w:spacing w:val="-3"/>
          <w:sz w:val="24"/>
        </w:rPr>
        <w:t>and</w:t>
      </w:r>
      <w:r>
        <w:rPr>
          <w:spacing w:val="-5"/>
          <w:sz w:val="24"/>
        </w:rPr>
        <w:t xml:space="preserve"> </w:t>
      </w:r>
      <w:r>
        <w:rPr>
          <w:spacing w:val="-4"/>
          <w:sz w:val="24"/>
        </w:rPr>
        <w:t>chairs</w:t>
      </w:r>
      <w:r>
        <w:rPr>
          <w:spacing w:val="-5"/>
          <w:sz w:val="24"/>
        </w:rPr>
        <w:t xml:space="preserve"> </w:t>
      </w:r>
      <w:r>
        <w:rPr>
          <w:spacing w:val="-3"/>
          <w:sz w:val="24"/>
        </w:rPr>
        <w:t>whic</w:t>
      </w:r>
      <w:r>
        <w:rPr>
          <w:spacing w:val="-3"/>
          <w:sz w:val="24"/>
        </w:rPr>
        <w:t>h</w:t>
      </w:r>
      <w:r>
        <w:rPr>
          <w:spacing w:val="-8"/>
          <w:sz w:val="24"/>
        </w:rPr>
        <w:t xml:space="preserve"> </w:t>
      </w:r>
      <w:r>
        <w:rPr>
          <w:spacing w:val="-3"/>
          <w:sz w:val="24"/>
        </w:rPr>
        <w:t>are</w:t>
      </w:r>
      <w:r>
        <w:rPr>
          <w:spacing w:val="-6"/>
          <w:sz w:val="24"/>
        </w:rPr>
        <w:t xml:space="preserve"> </w:t>
      </w:r>
      <w:r>
        <w:rPr>
          <w:sz w:val="24"/>
        </w:rPr>
        <w:t>at</w:t>
      </w:r>
      <w:r>
        <w:rPr>
          <w:spacing w:val="-5"/>
          <w:sz w:val="24"/>
        </w:rPr>
        <w:t xml:space="preserve"> </w:t>
      </w:r>
      <w:r>
        <w:rPr>
          <w:sz w:val="24"/>
        </w:rPr>
        <w:t>the</w:t>
      </w:r>
      <w:r>
        <w:rPr>
          <w:spacing w:val="-9"/>
          <w:sz w:val="24"/>
        </w:rPr>
        <w:t xml:space="preserve"> </w:t>
      </w:r>
      <w:r>
        <w:rPr>
          <w:spacing w:val="-3"/>
          <w:sz w:val="24"/>
        </w:rPr>
        <w:t>discretion</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pacing w:val="-3"/>
          <w:sz w:val="24"/>
        </w:rPr>
        <w:t>Contractor.</w:t>
      </w:r>
    </w:p>
    <w:p w:rsidR="00093628" w:rsidRDefault="00093628">
      <w:pPr>
        <w:pStyle w:val="BodyText"/>
        <w:rPr>
          <w:sz w:val="26"/>
        </w:rPr>
      </w:pPr>
    </w:p>
    <w:p w:rsidR="00093628" w:rsidRDefault="00093628">
      <w:pPr>
        <w:pStyle w:val="BodyText"/>
        <w:rPr>
          <w:sz w:val="26"/>
        </w:rPr>
      </w:pPr>
    </w:p>
    <w:p w:rsidR="00093628" w:rsidRDefault="00093628">
      <w:pPr>
        <w:pStyle w:val="BodyText"/>
        <w:spacing w:before="7"/>
      </w:pPr>
    </w:p>
    <w:p w:rsidR="00093628" w:rsidRDefault="00105A7C">
      <w:pPr>
        <w:pStyle w:val="Heading1"/>
        <w:rPr>
          <w:u w:val="none"/>
        </w:rPr>
      </w:pPr>
      <w:r>
        <w:rPr>
          <w:u w:val="thick"/>
        </w:rPr>
        <w:t>SECTION F4: PRE-CAST AND PRE-STRESSED CONCRETE</w:t>
      </w:r>
    </w:p>
    <w:p w:rsidR="00093628" w:rsidRDefault="00093628">
      <w:pPr>
        <w:pStyle w:val="BodyText"/>
        <w:spacing w:before="10"/>
        <w:rPr>
          <w:b/>
          <w:sz w:val="21"/>
        </w:rPr>
      </w:pPr>
    </w:p>
    <w:p w:rsidR="00093628" w:rsidRDefault="00105A7C">
      <w:pPr>
        <w:pStyle w:val="ListParagraph"/>
        <w:numPr>
          <w:ilvl w:val="0"/>
          <w:numId w:val="13"/>
        </w:numPr>
        <w:tabs>
          <w:tab w:val="left" w:pos="461"/>
        </w:tabs>
        <w:spacing w:before="1" w:line="360" w:lineRule="auto"/>
        <w:ind w:right="198"/>
        <w:rPr>
          <w:sz w:val="24"/>
        </w:rPr>
      </w:pPr>
      <w:r>
        <w:rPr>
          <w:sz w:val="24"/>
        </w:rPr>
        <w:t xml:space="preserve">Pre-cast units are deemed to include </w:t>
      </w:r>
      <w:proofErr w:type="spellStart"/>
      <w:r>
        <w:rPr>
          <w:sz w:val="24"/>
        </w:rPr>
        <w:t>moulds</w:t>
      </w:r>
      <w:proofErr w:type="spellEnd"/>
      <w:r>
        <w:rPr>
          <w:sz w:val="24"/>
        </w:rPr>
        <w:t>, reinforcements, bedding, fixing temporarily supports, cast in</w:t>
      </w:r>
      <w:r>
        <w:rPr>
          <w:spacing w:val="-1"/>
          <w:sz w:val="24"/>
        </w:rPr>
        <w:t xml:space="preserve"> </w:t>
      </w:r>
      <w:r>
        <w:rPr>
          <w:sz w:val="24"/>
        </w:rPr>
        <w:t>accessories.</w:t>
      </w:r>
    </w:p>
    <w:p w:rsidR="00093628" w:rsidRDefault="00105A7C">
      <w:pPr>
        <w:pStyle w:val="ListParagraph"/>
        <w:numPr>
          <w:ilvl w:val="0"/>
          <w:numId w:val="13"/>
        </w:numPr>
        <w:tabs>
          <w:tab w:val="left" w:pos="461"/>
        </w:tabs>
        <w:spacing w:before="120" w:line="360" w:lineRule="auto"/>
        <w:ind w:right="199"/>
        <w:rPr>
          <w:sz w:val="24"/>
        </w:rPr>
      </w:pPr>
      <w:r>
        <w:rPr>
          <w:sz w:val="24"/>
        </w:rPr>
        <w:t xml:space="preserve">Pre-tensioned units are deemed to include </w:t>
      </w:r>
      <w:proofErr w:type="spellStart"/>
      <w:r>
        <w:rPr>
          <w:sz w:val="24"/>
        </w:rPr>
        <w:t>moulds</w:t>
      </w:r>
      <w:proofErr w:type="spellEnd"/>
      <w:r>
        <w:rPr>
          <w:sz w:val="24"/>
        </w:rPr>
        <w:t>, reinforcements, grooves and rebates erection fittings, fixing, temporary support, cast in accessories and</w:t>
      </w:r>
      <w:r>
        <w:rPr>
          <w:spacing w:val="-7"/>
          <w:sz w:val="24"/>
        </w:rPr>
        <w:t xml:space="preserve"> </w:t>
      </w:r>
      <w:r>
        <w:rPr>
          <w:sz w:val="24"/>
        </w:rPr>
        <w:t>pre-tensioning.</w:t>
      </w:r>
    </w:p>
    <w:p w:rsidR="00093628" w:rsidRDefault="00105A7C">
      <w:pPr>
        <w:pStyle w:val="ListParagraph"/>
        <w:numPr>
          <w:ilvl w:val="0"/>
          <w:numId w:val="13"/>
        </w:numPr>
        <w:tabs>
          <w:tab w:val="left" w:pos="461"/>
        </w:tabs>
        <w:spacing w:before="120" w:line="360" w:lineRule="auto"/>
        <w:ind w:right="206"/>
        <w:rPr>
          <w:sz w:val="24"/>
        </w:rPr>
      </w:pPr>
      <w:r>
        <w:rPr>
          <w:sz w:val="24"/>
        </w:rPr>
        <w:t>Degreasing straightening, cutting to length, assembling, hoisting and fixing are dee</w:t>
      </w:r>
      <w:r>
        <w:rPr>
          <w:sz w:val="24"/>
        </w:rPr>
        <w:t>med to be</w:t>
      </w:r>
      <w:r>
        <w:rPr>
          <w:spacing w:val="-1"/>
          <w:sz w:val="24"/>
        </w:rPr>
        <w:t xml:space="preserve"> </w:t>
      </w:r>
      <w:r>
        <w:rPr>
          <w:sz w:val="24"/>
        </w:rPr>
        <w:t>included.</w:t>
      </w:r>
    </w:p>
    <w:p w:rsidR="00093628" w:rsidRDefault="00105A7C">
      <w:pPr>
        <w:pStyle w:val="ListParagraph"/>
        <w:numPr>
          <w:ilvl w:val="0"/>
          <w:numId w:val="13"/>
        </w:numPr>
        <w:tabs>
          <w:tab w:val="left" w:pos="461"/>
        </w:tabs>
        <w:spacing w:before="120" w:line="360" w:lineRule="auto"/>
        <w:ind w:right="203"/>
        <w:rPr>
          <w:sz w:val="24"/>
        </w:rPr>
      </w:pPr>
      <w:r>
        <w:rPr>
          <w:sz w:val="24"/>
        </w:rPr>
        <w:t>Expendable items such as cones, wedges, anchor plates, spacers and the like are deemed to be</w:t>
      </w:r>
      <w:r>
        <w:rPr>
          <w:spacing w:val="-1"/>
          <w:sz w:val="24"/>
        </w:rPr>
        <w:t xml:space="preserve"> </w:t>
      </w:r>
      <w:r>
        <w:rPr>
          <w:sz w:val="24"/>
        </w:rPr>
        <w:t>included.</w:t>
      </w:r>
    </w:p>
    <w:p w:rsidR="00093628" w:rsidRDefault="00105A7C">
      <w:pPr>
        <w:pStyle w:val="ListParagraph"/>
        <w:numPr>
          <w:ilvl w:val="0"/>
          <w:numId w:val="13"/>
        </w:numPr>
        <w:tabs>
          <w:tab w:val="left" w:pos="461"/>
        </w:tabs>
        <w:spacing w:before="121"/>
        <w:ind w:hanging="361"/>
        <w:rPr>
          <w:sz w:val="24"/>
        </w:rPr>
      </w:pPr>
      <w:r>
        <w:rPr>
          <w:sz w:val="24"/>
        </w:rPr>
        <w:t>Forming a fair face in accordance with the specification to all exposed</w:t>
      </w:r>
      <w:r>
        <w:rPr>
          <w:spacing w:val="-11"/>
          <w:sz w:val="24"/>
        </w:rPr>
        <w:t xml:space="preserve"> </w:t>
      </w:r>
      <w:r>
        <w:rPr>
          <w:sz w:val="24"/>
        </w:rPr>
        <w:t>surfaces.</w:t>
      </w:r>
    </w:p>
    <w:p w:rsidR="00093628" w:rsidRDefault="00093628">
      <w:pPr>
        <w:rPr>
          <w:sz w:val="24"/>
        </w:rPr>
        <w:sectPr w:rsidR="00093628">
          <w:pgSz w:w="11910" w:h="16840"/>
          <w:pgMar w:top="1340" w:right="1240" w:bottom="1300" w:left="1340" w:header="0" w:footer="1112" w:gutter="0"/>
          <w:cols w:space="720"/>
        </w:sectPr>
      </w:pPr>
    </w:p>
    <w:p w:rsidR="00093628" w:rsidRDefault="00105A7C">
      <w:pPr>
        <w:pStyle w:val="Heading1"/>
        <w:spacing w:before="61"/>
        <w:rPr>
          <w:u w:val="none"/>
        </w:rPr>
      </w:pPr>
      <w:r>
        <w:rPr>
          <w:u w:val="thick"/>
        </w:rPr>
        <w:lastRenderedPageBreak/>
        <w:t>SECTION G1: BRICK WORK / BLOCK WO</w:t>
      </w:r>
      <w:r>
        <w:rPr>
          <w:u w:val="thick"/>
        </w:rPr>
        <w:t>RK</w:t>
      </w:r>
    </w:p>
    <w:p w:rsidR="00093628" w:rsidRDefault="00093628">
      <w:pPr>
        <w:pStyle w:val="BodyText"/>
        <w:spacing w:before="10"/>
        <w:rPr>
          <w:b/>
          <w:sz w:val="13"/>
        </w:rPr>
      </w:pPr>
    </w:p>
    <w:p w:rsidR="00093628" w:rsidRDefault="00105A7C">
      <w:pPr>
        <w:pStyle w:val="ListParagraph"/>
        <w:numPr>
          <w:ilvl w:val="0"/>
          <w:numId w:val="12"/>
        </w:numPr>
        <w:tabs>
          <w:tab w:val="left" w:pos="461"/>
        </w:tabs>
        <w:spacing w:before="92"/>
        <w:ind w:hanging="361"/>
        <w:rPr>
          <w:i/>
        </w:rPr>
      </w:pPr>
      <w:r>
        <w:rPr>
          <w:i/>
        </w:rPr>
        <w:t>The rates for masonry walls shall include for the</w:t>
      </w:r>
      <w:r>
        <w:rPr>
          <w:i/>
          <w:spacing w:val="-10"/>
        </w:rPr>
        <w:t xml:space="preserve"> </w:t>
      </w:r>
      <w:r>
        <w:rPr>
          <w:i/>
        </w:rPr>
        <w:t>following;</w:t>
      </w:r>
    </w:p>
    <w:p w:rsidR="00093628" w:rsidRDefault="00093628">
      <w:pPr>
        <w:pStyle w:val="BodyText"/>
        <w:spacing w:before="7"/>
        <w:rPr>
          <w:i/>
          <w:sz w:val="21"/>
        </w:rPr>
      </w:pPr>
    </w:p>
    <w:p w:rsidR="00093628" w:rsidRDefault="00105A7C">
      <w:pPr>
        <w:pStyle w:val="ListParagraph"/>
        <w:numPr>
          <w:ilvl w:val="1"/>
          <w:numId w:val="12"/>
        </w:numPr>
        <w:tabs>
          <w:tab w:val="left" w:pos="803"/>
          <w:tab w:val="left" w:pos="804"/>
        </w:tabs>
        <w:spacing w:before="1"/>
        <w:ind w:hanging="421"/>
        <w:rPr>
          <w:sz w:val="24"/>
        </w:rPr>
      </w:pPr>
      <w:r>
        <w:rPr>
          <w:sz w:val="24"/>
        </w:rPr>
        <w:t>Extra material for curved</w:t>
      </w:r>
      <w:r>
        <w:rPr>
          <w:spacing w:val="-2"/>
          <w:sz w:val="24"/>
        </w:rPr>
        <w:t xml:space="preserve"> </w:t>
      </w:r>
      <w:r>
        <w:rPr>
          <w:sz w:val="24"/>
        </w:rPr>
        <w:t>work.</w:t>
      </w:r>
    </w:p>
    <w:p w:rsidR="00093628" w:rsidRDefault="00093628">
      <w:pPr>
        <w:pStyle w:val="BodyText"/>
        <w:spacing w:before="3"/>
        <w:rPr>
          <w:sz w:val="22"/>
        </w:rPr>
      </w:pPr>
    </w:p>
    <w:p w:rsidR="00093628" w:rsidRDefault="00105A7C">
      <w:pPr>
        <w:pStyle w:val="ListParagraph"/>
        <w:numPr>
          <w:ilvl w:val="1"/>
          <w:numId w:val="12"/>
        </w:numPr>
        <w:tabs>
          <w:tab w:val="left" w:pos="803"/>
          <w:tab w:val="left" w:pos="804"/>
        </w:tabs>
        <w:ind w:hanging="421"/>
        <w:rPr>
          <w:sz w:val="24"/>
        </w:rPr>
      </w:pPr>
      <w:r>
        <w:rPr>
          <w:sz w:val="24"/>
        </w:rPr>
        <w:t>Material testing at a recognized laboratory, provision of</w:t>
      </w:r>
      <w:r>
        <w:rPr>
          <w:spacing w:val="-4"/>
          <w:sz w:val="24"/>
        </w:rPr>
        <w:t xml:space="preserve"> </w:t>
      </w:r>
      <w:r>
        <w:rPr>
          <w:sz w:val="24"/>
        </w:rPr>
        <w:t>certificates.</w:t>
      </w:r>
    </w:p>
    <w:p w:rsidR="00093628" w:rsidRDefault="00093628">
      <w:pPr>
        <w:pStyle w:val="BodyText"/>
        <w:spacing w:before="6"/>
        <w:rPr>
          <w:sz w:val="22"/>
        </w:rPr>
      </w:pPr>
    </w:p>
    <w:p w:rsidR="00093628" w:rsidRDefault="00105A7C">
      <w:pPr>
        <w:pStyle w:val="ListParagraph"/>
        <w:numPr>
          <w:ilvl w:val="1"/>
          <w:numId w:val="12"/>
        </w:numPr>
        <w:tabs>
          <w:tab w:val="left" w:pos="803"/>
          <w:tab w:val="left" w:pos="804"/>
        </w:tabs>
        <w:spacing w:before="1"/>
        <w:ind w:hanging="421"/>
        <w:rPr>
          <w:sz w:val="24"/>
        </w:rPr>
      </w:pPr>
      <w:r>
        <w:rPr>
          <w:sz w:val="24"/>
        </w:rPr>
        <w:t xml:space="preserve">Small quantities and any extra </w:t>
      </w:r>
      <w:proofErr w:type="spellStart"/>
      <w:r>
        <w:rPr>
          <w:sz w:val="24"/>
        </w:rPr>
        <w:t>labour</w:t>
      </w:r>
      <w:proofErr w:type="spellEnd"/>
      <w:r>
        <w:rPr>
          <w:sz w:val="24"/>
        </w:rPr>
        <w:t xml:space="preserve"> in forming</w:t>
      </w:r>
      <w:r>
        <w:rPr>
          <w:spacing w:val="-12"/>
          <w:sz w:val="24"/>
        </w:rPr>
        <w:t xml:space="preserve"> </w:t>
      </w:r>
      <w:proofErr w:type="spellStart"/>
      <w:r>
        <w:rPr>
          <w:sz w:val="24"/>
        </w:rPr>
        <w:t>kerbs</w:t>
      </w:r>
      <w:proofErr w:type="spellEnd"/>
      <w:r>
        <w:rPr>
          <w:sz w:val="24"/>
        </w:rPr>
        <w:t>.</w:t>
      </w:r>
    </w:p>
    <w:p w:rsidR="00093628" w:rsidRDefault="00093628">
      <w:pPr>
        <w:pStyle w:val="BodyText"/>
        <w:spacing w:before="3"/>
        <w:rPr>
          <w:sz w:val="22"/>
        </w:rPr>
      </w:pPr>
    </w:p>
    <w:p w:rsidR="00093628" w:rsidRDefault="00105A7C">
      <w:pPr>
        <w:pStyle w:val="ListParagraph"/>
        <w:numPr>
          <w:ilvl w:val="1"/>
          <w:numId w:val="12"/>
        </w:numPr>
        <w:tabs>
          <w:tab w:val="left" w:pos="803"/>
          <w:tab w:val="left" w:pos="804"/>
        </w:tabs>
        <w:spacing w:line="360" w:lineRule="auto"/>
        <w:ind w:right="205"/>
        <w:rPr>
          <w:sz w:val="24"/>
        </w:rPr>
      </w:pPr>
      <w:r>
        <w:rPr>
          <w:sz w:val="24"/>
        </w:rPr>
        <w:t>Straight, raking, curved and circular rough or fair cutting, plumbing at angles, cutting and bonding at angles, openings and</w:t>
      </w:r>
      <w:r>
        <w:rPr>
          <w:spacing w:val="-1"/>
          <w:sz w:val="24"/>
        </w:rPr>
        <w:t xml:space="preserve"> </w:t>
      </w:r>
      <w:r>
        <w:rPr>
          <w:sz w:val="24"/>
        </w:rPr>
        <w:t>intersections.</w:t>
      </w:r>
    </w:p>
    <w:p w:rsidR="00093628" w:rsidRDefault="00105A7C">
      <w:pPr>
        <w:pStyle w:val="ListParagraph"/>
        <w:numPr>
          <w:ilvl w:val="1"/>
          <w:numId w:val="12"/>
        </w:numPr>
        <w:tabs>
          <w:tab w:val="left" w:pos="803"/>
          <w:tab w:val="left" w:pos="804"/>
        </w:tabs>
        <w:spacing w:before="121" w:line="360" w:lineRule="auto"/>
        <w:ind w:right="197"/>
        <w:rPr>
          <w:sz w:val="24"/>
        </w:rPr>
      </w:pPr>
      <w:r>
        <w:rPr>
          <w:sz w:val="24"/>
        </w:rPr>
        <w:t xml:space="preserve">All necessary keys for in-situ </w:t>
      </w:r>
      <w:proofErr w:type="spellStart"/>
      <w:r>
        <w:rPr>
          <w:sz w:val="24"/>
        </w:rPr>
        <w:t>finishings</w:t>
      </w:r>
      <w:proofErr w:type="spellEnd"/>
      <w:r>
        <w:rPr>
          <w:sz w:val="24"/>
        </w:rPr>
        <w:t>, building into and / or against adjacent work, wedging and pinning up to</w:t>
      </w:r>
      <w:r>
        <w:rPr>
          <w:spacing w:val="-4"/>
          <w:sz w:val="24"/>
        </w:rPr>
        <w:t xml:space="preserve"> </w:t>
      </w:r>
      <w:r>
        <w:rPr>
          <w:sz w:val="24"/>
        </w:rPr>
        <w:t>s</w:t>
      </w:r>
      <w:r>
        <w:rPr>
          <w:sz w:val="24"/>
        </w:rPr>
        <w:t>offits.</w:t>
      </w:r>
    </w:p>
    <w:p w:rsidR="00093628" w:rsidRDefault="00105A7C">
      <w:pPr>
        <w:pStyle w:val="ListParagraph"/>
        <w:numPr>
          <w:ilvl w:val="1"/>
          <w:numId w:val="12"/>
        </w:numPr>
        <w:tabs>
          <w:tab w:val="left" w:pos="803"/>
          <w:tab w:val="left" w:pos="804"/>
        </w:tabs>
        <w:spacing w:before="120"/>
        <w:ind w:hanging="421"/>
        <w:rPr>
          <w:sz w:val="24"/>
        </w:rPr>
      </w:pPr>
      <w:r>
        <w:rPr>
          <w:sz w:val="24"/>
        </w:rPr>
        <w:t>Grouting up at back of walls built against other</w:t>
      </w:r>
      <w:r>
        <w:rPr>
          <w:spacing w:val="-4"/>
          <w:sz w:val="24"/>
        </w:rPr>
        <w:t xml:space="preserve"> </w:t>
      </w:r>
      <w:r>
        <w:rPr>
          <w:sz w:val="24"/>
        </w:rPr>
        <w:t>construction.</w:t>
      </w:r>
    </w:p>
    <w:p w:rsidR="00093628" w:rsidRDefault="00093628">
      <w:pPr>
        <w:pStyle w:val="BodyText"/>
        <w:spacing w:before="4"/>
        <w:rPr>
          <w:sz w:val="22"/>
        </w:rPr>
      </w:pPr>
    </w:p>
    <w:p w:rsidR="00093628" w:rsidRDefault="00105A7C">
      <w:pPr>
        <w:pStyle w:val="ListParagraph"/>
        <w:numPr>
          <w:ilvl w:val="1"/>
          <w:numId w:val="12"/>
        </w:numPr>
        <w:tabs>
          <w:tab w:val="left" w:pos="804"/>
        </w:tabs>
        <w:spacing w:line="360" w:lineRule="auto"/>
        <w:ind w:right="201"/>
        <w:jc w:val="both"/>
        <w:rPr>
          <w:sz w:val="24"/>
        </w:rPr>
      </w:pPr>
      <w:r>
        <w:rPr>
          <w:sz w:val="24"/>
        </w:rPr>
        <w:t>All necessary cast in wall ties at any junctions between different types of constructions such as brick work + block work, brickwork + concrete work, block work + concrete work and the</w:t>
      </w:r>
      <w:r>
        <w:rPr>
          <w:spacing w:val="-1"/>
          <w:sz w:val="24"/>
        </w:rPr>
        <w:t xml:space="preserve"> </w:t>
      </w:r>
      <w:r>
        <w:rPr>
          <w:sz w:val="24"/>
        </w:rPr>
        <w:t>like.</w:t>
      </w:r>
    </w:p>
    <w:p w:rsidR="00093628" w:rsidRDefault="00105A7C">
      <w:pPr>
        <w:pStyle w:val="ListParagraph"/>
        <w:numPr>
          <w:ilvl w:val="1"/>
          <w:numId w:val="12"/>
        </w:numPr>
        <w:tabs>
          <w:tab w:val="left" w:pos="804"/>
        </w:tabs>
        <w:spacing w:before="121"/>
        <w:ind w:hanging="421"/>
        <w:jc w:val="both"/>
        <w:rPr>
          <w:sz w:val="24"/>
        </w:rPr>
      </w:pPr>
      <w:r>
        <w:rPr>
          <w:sz w:val="24"/>
        </w:rPr>
        <w:t>All necessary expansion, construction, contraction joints, slip-strip or the</w:t>
      </w:r>
      <w:r>
        <w:rPr>
          <w:spacing w:val="-4"/>
          <w:sz w:val="24"/>
        </w:rPr>
        <w:t xml:space="preserve"> </w:t>
      </w:r>
      <w:r>
        <w:rPr>
          <w:sz w:val="24"/>
        </w:rPr>
        <w:t>like.</w:t>
      </w:r>
    </w:p>
    <w:p w:rsidR="00093628" w:rsidRDefault="00093628">
      <w:pPr>
        <w:pStyle w:val="BodyText"/>
        <w:spacing w:before="4"/>
        <w:rPr>
          <w:sz w:val="22"/>
        </w:rPr>
      </w:pPr>
    </w:p>
    <w:p w:rsidR="00093628" w:rsidRDefault="00105A7C">
      <w:pPr>
        <w:pStyle w:val="ListParagraph"/>
        <w:numPr>
          <w:ilvl w:val="1"/>
          <w:numId w:val="12"/>
        </w:numPr>
        <w:tabs>
          <w:tab w:val="left" w:pos="804"/>
        </w:tabs>
        <w:spacing w:before="1"/>
        <w:ind w:hanging="421"/>
        <w:jc w:val="both"/>
        <w:rPr>
          <w:sz w:val="24"/>
        </w:rPr>
      </w:pPr>
      <w:r>
        <w:rPr>
          <w:sz w:val="24"/>
        </w:rPr>
        <w:t>Infill block work is deemed to include for infill</w:t>
      </w:r>
      <w:r>
        <w:rPr>
          <w:spacing w:val="-3"/>
          <w:sz w:val="24"/>
        </w:rPr>
        <w:t xml:space="preserve"> </w:t>
      </w:r>
      <w:r>
        <w:rPr>
          <w:sz w:val="24"/>
        </w:rPr>
        <w:t>material.</w:t>
      </w:r>
    </w:p>
    <w:p w:rsidR="00093628" w:rsidRDefault="00093628">
      <w:pPr>
        <w:pStyle w:val="BodyText"/>
        <w:rPr>
          <w:sz w:val="26"/>
        </w:rPr>
      </w:pPr>
    </w:p>
    <w:p w:rsidR="00093628" w:rsidRDefault="00093628">
      <w:pPr>
        <w:pStyle w:val="BodyText"/>
        <w:spacing w:before="2"/>
        <w:rPr>
          <w:sz w:val="28"/>
        </w:rPr>
      </w:pPr>
    </w:p>
    <w:p w:rsidR="00093628" w:rsidRDefault="00105A7C">
      <w:pPr>
        <w:pStyle w:val="Heading1"/>
        <w:spacing w:before="1"/>
        <w:rPr>
          <w:u w:val="none"/>
        </w:rPr>
      </w:pPr>
      <w:r>
        <w:rPr>
          <w:u w:val="thick"/>
        </w:rPr>
        <w:t>SECTION G2: STONE WORK</w:t>
      </w:r>
    </w:p>
    <w:p w:rsidR="00093628" w:rsidRDefault="00093628">
      <w:pPr>
        <w:pStyle w:val="BodyText"/>
        <w:spacing w:before="10"/>
        <w:rPr>
          <w:b/>
          <w:sz w:val="21"/>
        </w:rPr>
      </w:pPr>
    </w:p>
    <w:p w:rsidR="00093628" w:rsidRDefault="00105A7C">
      <w:pPr>
        <w:pStyle w:val="ListParagraph"/>
        <w:numPr>
          <w:ilvl w:val="0"/>
          <w:numId w:val="11"/>
        </w:numPr>
        <w:tabs>
          <w:tab w:val="left" w:pos="461"/>
        </w:tabs>
        <w:spacing w:line="465" w:lineRule="auto"/>
        <w:ind w:right="5118"/>
        <w:rPr>
          <w:sz w:val="24"/>
        </w:rPr>
      </w:pPr>
      <w:r>
        <w:rPr>
          <w:sz w:val="24"/>
        </w:rPr>
        <w:t xml:space="preserve">Rates for stone work shall be </w:t>
      </w:r>
      <w:r>
        <w:rPr>
          <w:spacing w:val="-3"/>
          <w:sz w:val="24"/>
        </w:rPr>
        <w:t xml:space="preserve">included; </w:t>
      </w:r>
      <w:r>
        <w:rPr>
          <w:sz w:val="24"/>
        </w:rPr>
        <w:t>a.) Extra stone for</w:t>
      </w:r>
      <w:r>
        <w:rPr>
          <w:spacing w:val="-10"/>
          <w:sz w:val="24"/>
        </w:rPr>
        <w:t xml:space="preserve"> </w:t>
      </w:r>
      <w:r>
        <w:rPr>
          <w:sz w:val="24"/>
        </w:rPr>
        <w:t>joints.</w:t>
      </w:r>
    </w:p>
    <w:p w:rsidR="00093628" w:rsidRDefault="00105A7C">
      <w:pPr>
        <w:pStyle w:val="BodyText"/>
        <w:spacing w:line="273" w:lineRule="exact"/>
        <w:ind w:left="460"/>
      </w:pPr>
      <w:r>
        <w:t>b.) Extra materials for curved work.</w:t>
      </w:r>
    </w:p>
    <w:p w:rsidR="00093628" w:rsidRDefault="00093628">
      <w:pPr>
        <w:pStyle w:val="BodyText"/>
        <w:spacing w:before="7"/>
        <w:rPr>
          <w:sz w:val="22"/>
        </w:rPr>
      </w:pPr>
    </w:p>
    <w:p w:rsidR="00093628" w:rsidRDefault="00105A7C">
      <w:pPr>
        <w:pStyle w:val="BodyText"/>
        <w:spacing w:line="463" w:lineRule="auto"/>
        <w:ind w:left="460" w:right="2951"/>
      </w:pPr>
      <w:r>
        <w:t>c.) Mortises (other than linear item) holes, stops and arises. d.) Raking out joints to form key.</w:t>
      </w:r>
    </w:p>
    <w:p w:rsidR="00093628" w:rsidRDefault="00105A7C">
      <w:pPr>
        <w:pStyle w:val="BodyText"/>
        <w:spacing w:before="3"/>
        <w:ind w:left="460"/>
      </w:pPr>
      <w:r>
        <w:t xml:space="preserve">e.) </w:t>
      </w:r>
      <w:proofErr w:type="spellStart"/>
      <w:r>
        <w:t>Labours</w:t>
      </w:r>
      <w:proofErr w:type="spellEnd"/>
      <w:r>
        <w:t xml:space="preserve"> in eaves filling.</w:t>
      </w:r>
    </w:p>
    <w:p w:rsidR="00093628" w:rsidRDefault="00093628">
      <w:pPr>
        <w:pStyle w:val="BodyText"/>
        <w:spacing w:before="3"/>
        <w:rPr>
          <w:sz w:val="22"/>
        </w:rPr>
      </w:pPr>
    </w:p>
    <w:p w:rsidR="00093628" w:rsidRDefault="00105A7C">
      <w:pPr>
        <w:pStyle w:val="BodyText"/>
        <w:spacing w:before="1" w:line="465" w:lineRule="auto"/>
        <w:ind w:left="460" w:right="4891"/>
      </w:pPr>
      <w:r>
        <w:t xml:space="preserve">f.) </w:t>
      </w:r>
      <w:proofErr w:type="spellStart"/>
      <w:r>
        <w:t>Labours</w:t>
      </w:r>
      <w:proofErr w:type="spellEnd"/>
      <w:r>
        <w:t xml:space="preserve"> in returns, ends and angles. g.) Dressed margins to rubble work.</w:t>
      </w:r>
    </w:p>
    <w:p w:rsidR="00093628" w:rsidRDefault="00105A7C">
      <w:pPr>
        <w:pStyle w:val="BodyText"/>
        <w:spacing w:line="273" w:lineRule="exact"/>
        <w:ind w:left="460"/>
      </w:pPr>
      <w:r>
        <w:t>h.) Leveling</w:t>
      </w:r>
      <w:r>
        <w:t xml:space="preserve"> </w:t>
      </w:r>
      <w:proofErr w:type="spellStart"/>
      <w:r>
        <w:t>uncoursed</w:t>
      </w:r>
      <w:proofErr w:type="spellEnd"/>
      <w:r>
        <w:t xml:space="preserve"> work.</w:t>
      </w:r>
    </w:p>
    <w:p w:rsidR="00093628" w:rsidRDefault="00093628">
      <w:pPr>
        <w:pStyle w:val="BodyText"/>
        <w:spacing w:before="6"/>
        <w:rPr>
          <w:sz w:val="22"/>
        </w:rPr>
      </w:pPr>
    </w:p>
    <w:p w:rsidR="00093628" w:rsidRDefault="00105A7C">
      <w:pPr>
        <w:pStyle w:val="BodyText"/>
        <w:ind w:left="460"/>
      </w:pPr>
      <w:proofErr w:type="spellStart"/>
      <w:r>
        <w:t>i</w:t>
      </w:r>
      <w:proofErr w:type="spellEnd"/>
      <w:r>
        <w:t>.) Rough and fair square cutting.</w:t>
      </w:r>
    </w:p>
    <w:p w:rsidR="00093628" w:rsidRDefault="00093628">
      <w:pPr>
        <w:sectPr w:rsidR="00093628">
          <w:pgSz w:w="11910" w:h="16840"/>
          <w:pgMar w:top="1360" w:right="1240" w:bottom="1300" w:left="1340" w:header="0" w:footer="1112" w:gutter="0"/>
          <w:cols w:space="720"/>
        </w:sectPr>
      </w:pPr>
    </w:p>
    <w:p w:rsidR="00093628" w:rsidRDefault="00105A7C">
      <w:pPr>
        <w:pStyle w:val="BodyText"/>
        <w:tabs>
          <w:tab w:val="left" w:pos="880"/>
        </w:tabs>
        <w:spacing w:before="76"/>
        <w:ind w:left="460"/>
      </w:pPr>
      <w:r>
        <w:lastRenderedPageBreak/>
        <w:t>j.)</w:t>
      </w:r>
      <w:r>
        <w:tab/>
        <w:t>Centering.</w:t>
      </w:r>
    </w:p>
    <w:p w:rsidR="00093628" w:rsidRDefault="00093628">
      <w:pPr>
        <w:pStyle w:val="BodyText"/>
        <w:spacing w:before="4"/>
        <w:rPr>
          <w:sz w:val="22"/>
        </w:rPr>
      </w:pPr>
    </w:p>
    <w:p w:rsidR="00093628" w:rsidRDefault="00105A7C">
      <w:pPr>
        <w:pStyle w:val="ListParagraph"/>
        <w:numPr>
          <w:ilvl w:val="0"/>
          <w:numId w:val="11"/>
        </w:numPr>
        <w:tabs>
          <w:tab w:val="left" w:pos="461"/>
        </w:tabs>
        <w:ind w:hanging="361"/>
        <w:rPr>
          <w:sz w:val="24"/>
        </w:rPr>
      </w:pPr>
      <w:r>
        <w:rPr>
          <w:sz w:val="24"/>
        </w:rPr>
        <w:t>Battering and tapering walls are deemed to include the extra materials</w:t>
      </w:r>
      <w:r>
        <w:rPr>
          <w:spacing w:val="-9"/>
          <w:sz w:val="24"/>
        </w:rPr>
        <w:t xml:space="preserve"> </w:t>
      </w:r>
      <w:r>
        <w:rPr>
          <w:sz w:val="24"/>
        </w:rPr>
        <w:t>required.</w:t>
      </w:r>
    </w:p>
    <w:p w:rsidR="00093628" w:rsidRDefault="00093628">
      <w:pPr>
        <w:pStyle w:val="BodyText"/>
        <w:spacing w:before="6"/>
        <w:rPr>
          <w:sz w:val="22"/>
        </w:rPr>
      </w:pPr>
    </w:p>
    <w:p w:rsidR="00093628" w:rsidRDefault="00105A7C">
      <w:pPr>
        <w:pStyle w:val="ListParagraph"/>
        <w:numPr>
          <w:ilvl w:val="0"/>
          <w:numId w:val="11"/>
        </w:numPr>
        <w:tabs>
          <w:tab w:val="left" w:pos="461"/>
        </w:tabs>
        <w:ind w:hanging="361"/>
        <w:rPr>
          <w:sz w:val="24"/>
        </w:rPr>
      </w:pPr>
      <w:r>
        <w:rPr>
          <w:sz w:val="24"/>
        </w:rPr>
        <w:t>Work is deemed to include extra materials for</w:t>
      </w:r>
      <w:r>
        <w:rPr>
          <w:spacing w:val="-5"/>
          <w:sz w:val="24"/>
        </w:rPr>
        <w:t xml:space="preserve"> </w:t>
      </w:r>
      <w:r>
        <w:rPr>
          <w:sz w:val="24"/>
        </w:rPr>
        <w:t>bonding.</w:t>
      </w:r>
    </w:p>
    <w:p w:rsidR="00093628" w:rsidRDefault="00093628">
      <w:pPr>
        <w:pStyle w:val="BodyText"/>
        <w:rPr>
          <w:sz w:val="26"/>
        </w:rPr>
      </w:pPr>
    </w:p>
    <w:p w:rsidR="00093628" w:rsidRDefault="00093628">
      <w:pPr>
        <w:pStyle w:val="BodyText"/>
        <w:spacing w:before="1"/>
        <w:rPr>
          <w:sz w:val="28"/>
        </w:rPr>
      </w:pPr>
    </w:p>
    <w:p w:rsidR="00093628" w:rsidRDefault="00105A7C">
      <w:pPr>
        <w:pStyle w:val="Heading1"/>
        <w:spacing w:line="360" w:lineRule="auto"/>
        <w:rPr>
          <w:u w:val="none"/>
        </w:rPr>
      </w:pPr>
      <w:r>
        <w:rPr>
          <w:u w:val="thick"/>
        </w:rPr>
        <w:t>SECTION G3: ACCESSORIES / SUNDRY ITEMS FOR BRICK/ BLOCK/ STONE</w:t>
      </w:r>
      <w:r>
        <w:rPr>
          <w:u w:val="none"/>
        </w:rPr>
        <w:t xml:space="preserve"> </w:t>
      </w:r>
      <w:r>
        <w:rPr>
          <w:u w:val="thick"/>
        </w:rPr>
        <w:t>WALLING</w:t>
      </w:r>
    </w:p>
    <w:p w:rsidR="00093628" w:rsidRDefault="00105A7C">
      <w:pPr>
        <w:pStyle w:val="ListParagraph"/>
        <w:numPr>
          <w:ilvl w:val="0"/>
          <w:numId w:val="10"/>
        </w:numPr>
        <w:tabs>
          <w:tab w:val="left" w:pos="461"/>
        </w:tabs>
        <w:spacing w:before="115"/>
        <w:ind w:hanging="361"/>
        <w:rPr>
          <w:sz w:val="24"/>
        </w:rPr>
      </w:pPr>
      <w:r>
        <w:rPr>
          <w:sz w:val="24"/>
        </w:rPr>
        <w:t>Accessories are deemed to</w:t>
      </w:r>
      <w:r>
        <w:rPr>
          <w:spacing w:val="-2"/>
          <w:sz w:val="24"/>
        </w:rPr>
        <w:t xml:space="preserve"> </w:t>
      </w:r>
      <w:r>
        <w:rPr>
          <w:sz w:val="24"/>
        </w:rPr>
        <w:t>include;</w:t>
      </w:r>
    </w:p>
    <w:p w:rsidR="00093628" w:rsidRDefault="00093628">
      <w:pPr>
        <w:pStyle w:val="BodyText"/>
        <w:spacing w:before="7"/>
        <w:rPr>
          <w:sz w:val="22"/>
        </w:rPr>
      </w:pPr>
    </w:p>
    <w:p w:rsidR="00093628" w:rsidRDefault="00105A7C">
      <w:pPr>
        <w:pStyle w:val="BodyText"/>
        <w:spacing w:line="463" w:lineRule="auto"/>
        <w:ind w:left="460" w:right="3364"/>
      </w:pPr>
      <w:r>
        <w:t>a.) Rough and fair cutting on walls around accessories. b.) Bedding and pointing accessories.</w:t>
      </w:r>
    </w:p>
    <w:p w:rsidR="00093628" w:rsidRDefault="00105A7C">
      <w:pPr>
        <w:pStyle w:val="BodyText"/>
        <w:spacing w:before="3"/>
        <w:ind w:left="460"/>
      </w:pPr>
      <w:r>
        <w:t>c.) Extra materials for curved works.</w:t>
      </w:r>
    </w:p>
    <w:p w:rsidR="00093628" w:rsidRDefault="00093628">
      <w:pPr>
        <w:pStyle w:val="BodyText"/>
        <w:spacing w:before="3"/>
        <w:rPr>
          <w:sz w:val="22"/>
        </w:rPr>
      </w:pPr>
    </w:p>
    <w:p w:rsidR="00093628" w:rsidRDefault="00105A7C">
      <w:pPr>
        <w:pStyle w:val="ListParagraph"/>
        <w:numPr>
          <w:ilvl w:val="0"/>
          <w:numId w:val="10"/>
        </w:numPr>
        <w:tabs>
          <w:tab w:val="left" w:pos="461"/>
        </w:tabs>
        <w:ind w:hanging="361"/>
        <w:rPr>
          <w:sz w:val="24"/>
        </w:rPr>
      </w:pPr>
      <w:r>
        <w:rPr>
          <w:sz w:val="24"/>
        </w:rPr>
        <w:t>Fillets are deem</w:t>
      </w:r>
      <w:r>
        <w:rPr>
          <w:sz w:val="24"/>
        </w:rPr>
        <w:t>ed to include ends and</w:t>
      </w:r>
      <w:r>
        <w:rPr>
          <w:spacing w:val="-2"/>
          <w:sz w:val="24"/>
        </w:rPr>
        <w:t xml:space="preserve"> </w:t>
      </w:r>
      <w:r>
        <w:rPr>
          <w:sz w:val="24"/>
        </w:rPr>
        <w:t>angles.</w:t>
      </w:r>
    </w:p>
    <w:p w:rsidR="00093628" w:rsidRDefault="00093628">
      <w:pPr>
        <w:pStyle w:val="BodyText"/>
        <w:spacing w:before="7"/>
        <w:rPr>
          <w:sz w:val="22"/>
        </w:rPr>
      </w:pPr>
    </w:p>
    <w:p w:rsidR="00093628" w:rsidRDefault="00105A7C">
      <w:pPr>
        <w:pStyle w:val="ListParagraph"/>
        <w:numPr>
          <w:ilvl w:val="0"/>
          <w:numId w:val="10"/>
        </w:numPr>
        <w:tabs>
          <w:tab w:val="left" w:pos="461"/>
        </w:tabs>
        <w:ind w:hanging="361"/>
        <w:rPr>
          <w:sz w:val="24"/>
        </w:rPr>
      </w:pPr>
      <w:r>
        <w:rPr>
          <w:sz w:val="24"/>
        </w:rPr>
        <w:t>Pointing in flashings is deemed to include cutting or forming grooves and</w:t>
      </w:r>
      <w:r>
        <w:rPr>
          <w:spacing w:val="-6"/>
          <w:sz w:val="24"/>
        </w:rPr>
        <w:t xml:space="preserve"> </w:t>
      </w:r>
      <w:r>
        <w:rPr>
          <w:sz w:val="24"/>
        </w:rPr>
        <w:t>chases.</w:t>
      </w:r>
    </w:p>
    <w:p w:rsidR="00093628" w:rsidRDefault="00093628">
      <w:pPr>
        <w:pStyle w:val="BodyText"/>
        <w:spacing w:before="3"/>
        <w:rPr>
          <w:sz w:val="22"/>
        </w:rPr>
      </w:pPr>
    </w:p>
    <w:p w:rsidR="00093628" w:rsidRDefault="00105A7C">
      <w:pPr>
        <w:pStyle w:val="ListParagraph"/>
        <w:numPr>
          <w:ilvl w:val="0"/>
          <w:numId w:val="10"/>
        </w:numPr>
        <w:tabs>
          <w:tab w:val="left" w:pos="461"/>
        </w:tabs>
        <w:spacing w:before="1"/>
        <w:ind w:hanging="361"/>
        <w:rPr>
          <w:sz w:val="24"/>
        </w:rPr>
      </w:pPr>
      <w:r>
        <w:rPr>
          <w:sz w:val="24"/>
        </w:rPr>
        <w:t>Joint work is deemed to include preparation, cleaners, primers and</w:t>
      </w:r>
      <w:r>
        <w:rPr>
          <w:spacing w:val="-3"/>
          <w:sz w:val="24"/>
        </w:rPr>
        <w:t xml:space="preserve"> </w:t>
      </w:r>
      <w:r>
        <w:rPr>
          <w:sz w:val="24"/>
        </w:rPr>
        <w:t>sealers.</w:t>
      </w:r>
    </w:p>
    <w:p w:rsidR="00093628" w:rsidRDefault="00093628">
      <w:pPr>
        <w:pStyle w:val="BodyText"/>
        <w:spacing w:before="6"/>
        <w:rPr>
          <w:sz w:val="22"/>
        </w:rPr>
      </w:pPr>
    </w:p>
    <w:p w:rsidR="00093628" w:rsidRDefault="00105A7C">
      <w:pPr>
        <w:pStyle w:val="ListParagraph"/>
        <w:numPr>
          <w:ilvl w:val="0"/>
          <w:numId w:val="10"/>
        </w:numPr>
        <w:tabs>
          <w:tab w:val="left" w:pos="461"/>
        </w:tabs>
        <w:spacing w:line="360" w:lineRule="auto"/>
        <w:ind w:right="199"/>
        <w:rPr>
          <w:sz w:val="24"/>
        </w:rPr>
      </w:pPr>
      <w:r>
        <w:rPr>
          <w:sz w:val="24"/>
        </w:rPr>
        <w:t>Air bricks, ventilating of grating of gratings and the like are deemed to include any necessary forming of openings, liners, cavity closers and damp proof</w:t>
      </w:r>
      <w:r>
        <w:rPr>
          <w:spacing w:val="-11"/>
          <w:sz w:val="24"/>
        </w:rPr>
        <w:t xml:space="preserve"> </w:t>
      </w:r>
      <w:r>
        <w:rPr>
          <w:sz w:val="24"/>
        </w:rPr>
        <w:t>courses.</w:t>
      </w:r>
    </w:p>
    <w:p w:rsidR="00093628" w:rsidRDefault="00093628">
      <w:pPr>
        <w:pStyle w:val="BodyText"/>
        <w:rPr>
          <w:sz w:val="26"/>
        </w:rPr>
      </w:pPr>
    </w:p>
    <w:p w:rsidR="00093628" w:rsidRDefault="00105A7C">
      <w:pPr>
        <w:pStyle w:val="Heading1"/>
        <w:spacing w:before="186"/>
        <w:rPr>
          <w:u w:val="none"/>
        </w:rPr>
      </w:pPr>
      <w:r>
        <w:rPr>
          <w:u w:val="thick"/>
        </w:rPr>
        <w:t>SECTION H: WATER PROOFING</w:t>
      </w:r>
    </w:p>
    <w:p w:rsidR="00093628" w:rsidRDefault="00093628">
      <w:pPr>
        <w:pStyle w:val="BodyText"/>
        <w:spacing w:before="4"/>
        <w:rPr>
          <w:b/>
        </w:rPr>
      </w:pPr>
    </w:p>
    <w:p w:rsidR="00093628" w:rsidRDefault="00105A7C">
      <w:pPr>
        <w:pStyle w:val="ListParagraph"/>
        <w:numPr>
          <w:ilvl w:val="0"/>
          <w:numId w:val="9"/>
        </w:numPr>
        <w:tabs>
          <w:tab w:val="left" w:pos="461"/>
        </w:tabs>
        <w:spacing w:before="92"/>
        <w:ind w:hanging="361"/>
      </w:pPr>
      <w:r>
        <w:t>R</w:t>
      </w:r>
      <w:r>
        <w:rPr>
          <w:sz w:val="18"/>
        </w:rPr>
        <w:t xml:space="preserve">ATES FOR </w:t>
      </w:r>
      <w:r>
        <w:t>W</w:t>
      </w:r>
      <w:r>
        <w:rPr>
          <w:sz w:val="18"/>
        </w:rPr>
        <w:t xml:space="preserve">ATER </w:t>
      </w:r>
      <w:r>
        <w:t>P</w:t>
      </w:r>
      <w:r>
        <w:rPr>
          <w:sz w:val="18"/>
        </w:rPr>
        <w:t>ROOFING SHALL INCLUDE</w:t>
      </w:r>
      <w:r>
        <w:rPr>
          <w:spacing w:val="-4"/>
          <w:sz w:val="18"/>
        </w:rPr>
        <w:t xml:space="preserve"> </w:t>
      </w:r>
      <w:r>
        <w:rPr>
          <w:sz w:val="18"/>
        </w:rPr>
        <w:t>FOR</w:t>
      </w:r>
      <w:r>
        <w:t>;</w:t>
      </w:r>
    </w:p>
    <w:p w:rsidR="00093628" w:rsidRDefault="00093628">
      <w:pPr>
        <w:pStyle w:val="BodyText"/>
        <w:spacing w:before="5"/>
        <w:rPr>
          <w:sz w:val="21"/>
        </w:rPr>
      </w:pPr>
    </w:p>
    <w:p w:rsidR="00093628" w:rsidRDefault="00105A7C">
      <w:pPr>
        <w:pStyle w:val="BodyText"/>
        <w:spacing w:line="465" w:lineRule="auto"/>
        <w:ind w:left="460" w:right="319"/>
      </w:pPr>
      <w:r>
        <w:t>a.) Cleaning, washi</w:t>
      </w:r>
      <w:r>
        <w:t>ng and preparation of surfaces to receive Water Proofing treatment. b.) Construction of mortar fillets at slab/wall and wall/wall intersections.</w:t>
      </w:r>
    </w:p>
    <w:p w:rsidR="00093628" w:rsidRDefault="00105A7C">
      <w:pPr>
        <w:pStyle w:val="BodyText"/>
        <w:spacing w:line="274" w:lineRule="exact"/>
        <w:ind w:left="460"/>
      </w:pPr>
      <w:r>
        <w:t>c.) Cost of procurement and submission of certificates and warranties as specified.</w:t>
      </w:r>
    </w:p>
    <w:p w:rsidR="00093628" w:rsidRDefault="00093628">
      <w:pPr>
        <w:pStyle w:val="BodyText"/>
        <w:spacing w:before="6"/>
        <w:rPr>
          <w:sz w:val="22"/>
        </w:rPr>
      </w:pPr>
    </w:p>
    <w:p w:rsidR="00093628" w:rsidRDefault="00105A7C">
      <w:pPr>
        <w:pStyle w:val="BodyText"/>
        <w:spacing w:line="360" w:lineRule="auto"/>
        <w:ind w:left="820" w:hanging="360"/>
      </w:pPr>
      <w:r>
        <w:t>d.) Testing the effectiven</w:t>
      </w:r>
      <w:r>
        <w:t>ess of the water proofing treatment by ponding as directed and rectification if required.</w:t>
      </w:r>
    </w:p>
    <w:p w:rsidR="00093628" w:rsidRDefault="00105A7C">
      <w:pPr>
        <w:pStyle w:val="BodyText"/>
        <w:spacing w:before="120"/>
        <w:ind w:left="460"/>
      </w:pPr>
      <w:r>
        <w:t>e.) Laps, notching, bending, cutting waste etc. of pre-formed membrane.</w:t>
      </w:r>
    </w:p>
    <w:p w:rsidR="00093628" w:rsidRDefault="00093628">
      <w:pPr>
        <w:pStyle w:val="BodyText"/>
        <w:spacing w:before="4"/>
        <w:rPr>
          <w:sz w:val="22"/>
        </w:rPr>
      </w:pPr>
    </w:p>
    <w:p w:rsidR="00093628" w:rsidRDefault="00105A7C">
      <w:pPr>
        <w:pStyle w:val="ListParagraph"/>
        <w:numPr>
          <w:ilvl w:val="0"/>
          <w:numId w:val="9"/>
        </w:numPr>
        <w:tabs>
          <w:tab w:val="left" w:pos="461"/>
        </w:tabs>
        <w:spacing w:line="360" w:lineRule="auto"/>
        <w:ind w:right="202"/>
        <w:rPr>
          <w:sz w:val="24"/>
        </w:rPr>
      </w:pPr>
      <w:r>
        <w:rPr>
          <w:sz w:val="24"/>
        </w:rPr>
        <w:t xml:space="preserve">Work is deemed to include internal and external angles, angle fillets, </w:t>
      </w:r>
      <w:proofErr w:type="spellStart"/>
      <w:r>
        <w:rPr>
          <w:sz w:val="24"/>
        </w:rPr>
        <w:t>arrises</w:t>
      </w:r>
      <w:proofErr w:type="spellEnd"/>
      <w:r>
        <w:rPr>
          <w:sz w:val="24"/>
        </w:rPr>
        <w:t>, edges, inters</w:t>
      </w:r>
      <w:r>
        <w:rPr>
          <w:sz w:val="24"/>
        </w:rPr>
        <w:t>ections on work to cross</w:t>
      </w:r>
      <w:r>
        <w:rPr>
          <w:spacing w:val="1"/>
          <w:sz w:val="24"/>
        </w:rPr>
        <w:t xml:space="preserve"> </w:t>
      </w:r>
      <w:r>
        <w:rPr>
          <w:sz w:val="24"/>
        </w:rPr>
        <w:t>falls.</w:t>
      </w:r>
    </w:p>
    <w:p w:rsidR="00093628" w:rsidRDefault="00093628">
      <w:pPr>
        <w:spacing w:line="360" w:lineRule="auto"/>
        <w:rPr>
          <w:sz w:val="24"/>
        </w:rPr>
        <w:sectPr w:rsidR="00093628">
          <w:pgSz w:w="11910" w:h="16840"/>
          <w:pgMar w:top="1340" w:right="1240" w:bottom="1300" w:left="1340" w:header="0" w:footer="1112" w:gutter="0"/>
          <w:cols w:space="720"/>
        </w:sectPr>
      </w:pPr>
    </w:p>
    <w:p w:rsidR="00093628" w:rsidRDefault="00105A7C">
      <w:pPr>
        <w:pStyle w:val="Heading1"/>
        <w:spacing w:before="61"/>
        <w:rPr>
          <w:u w:val="none"/>
        </w:rPr>
      </w:pPr>
      <w:r>
        <w:rPr>
          <w:u w:val="thick"/>
        </w:rPr>
        <w:lastRenderedPageBreak/>
        <w:t>SECTION J: STRUCTURAL METAL WORKS</w:t>
      </w:r>
    </w:p>
    <w:p w:rsidR="00093628" w:rsidRDefault="00093628">
      <w:pPr>
        <w:pStyle w:val="BodyText"/>
        <w:spacing w:before="4"/>
        <w:rPr>
          <w:b/>
        </w:rPr>
      </w:pPr>
    </w:p>
    <w:p w:rsidR="00093628" w:rsidRDefault="00105A7C">
      <w:pPr>
        <w:pStyle w:val="ListParagraph"/>
        <w:numPr>
          <w:ilvl w:val="0"/>
          <w:numId w:val="8"/>
        </w:numPr>
        <w:tabs>
          <w:tab w:val="left" w:pos="461"/>
        </w:tabs>
        <w:spacing w:before="91"/>
        <w:ind w:hanging="361"/>
      </w:pPr>
      <w:r>
        <w:t>R</w:t>
      </w:r>
      <w:r>
        <w:rPr>
          <w:sz w:val="18"/>
        </w:rPr>
        <w:t>ATES FOR STRUCTURAL METAL WORKS SHALL INCLUDE</w:t>
      </w:r>
      <w:r>
        <w:rPr>
          <w:spacing w:val="-4"/>
          <w:sz w:val="18"/>
        </w:rPr>
        <w:t xml:space="preserve"> </w:t>
      </w:r>
      <w:r>
        <w:rPr>
          <w:sz w:val="18"/>
        </w:rPr>
        <w:t>FOR</w:t>
      </w:r>
      <w:r>
        <w:t>;</w:t>
      </w:r>
    </w:p>
    <w:p w:rsidR="00093628" w:rsidRDefault="00093628">
      <w:pPr>
        <w:pStyle w:val="BodyText"/>
        <w:spacing w:before="1"/>
        <w:rPr>
          <w:sz w:val="32"/>
        </w:rPr>
      </w:pPr>
    </w:p>
    <w:p w:rsidR="00093628" w:rsidRDefault="00105A7C">
      <w:pPr>
        <w:spacing w:line="588" w:lineRule="auto"/>
        <w:ind w:left="460" w:right="794"/>
      </w:pPr>
      <w:r>
        <w:t>a.) All shop fabrication work, marking, delivery, unloading, hoisting, erecting and fixing. b.) Allowance for rolling margin.</w:t>
      </w:r>
    </w:p>
    <w:p w:rsidR="00093628" w:rsidRDefault="00105A7C">
      <w:pPr>
        <w:spacing w:line="588" w:lineRule="auto"/>
        <w:ind w:left="460" w:right="3910"/>
      </w:pPr>
      <w:r>
        <w:t>c.) The weight of weld metal in welded constructions. d.) Members of any length.</w:t>
      </w:r>
    </w:p>
    <w:p w:rsidR="00093628" w:rsidRDefault="00105A7C">
      <w:pPr>
        <w:spacing w:line="252" w:lineRule="exact"/>
        <w:ind w:left="460"/>
      </w:pPr>
      <w:r>
        <w:t>e.) Cutting to size and shape and joints in the r</w:t>
      </w:r>
      <w:r>
        <w:t>unning length.</w:t>
      </w:r>
    </w:p>
    <w:p w:rsidR="00093628" w:rsidRDefault="00093628">
      <w:pPr>
        <w:pStyle w:val="BodyText"/>
        <w:spacing w:before="8"/>
        <w:rPr>
          <w:sz w:val="31"/>
        </w:rPr>
      </w:pPr>
    </w:p>
    <w:p w:rsidR="00093628" w:rsidRDefault="00105A7C">
      <w:pPr>
        <w:spacing w:before="1" w:line="588" w:lineRule="auto"/>
        <w:ind w:left="460" w:right="2185"/>
      </w:pPr>
      <w:r>
        <w:t xml:space="preserve">f.) Notches, holes, slots, </w:t>
      </w:r>
      <w:proofErr w:type="spellStart"/>
      <w:r>
        <w:t>mitres</w:t>
      </w:r>
      <w:proofErr w:type="spellEnd"/>
      <w:r>
        <w:t>, ends and for all drilling and splay cut ends. g.) Grinding to a smooth finish, unless otherwise required.</w:t>
      </w:r>
    </w:p>
    <w:p w:rsidR="00093628" w:rsidRDefault="00105A7C">
      <w:pPr>
        <w:spacing w:line="360" w:lineRule="auto"/>
        <w:ind w:left="820" w:hanging="360"/>
      </w:pPr>
      <w:r>
        <w:t>h.) After fabrication wire brushed to clean the surface and spray painted with two coats of quick drying metal primer Zinc phosphate.</w:t>
      </w:r>
    </w:p>
    <w:p w:rsidR="00093628" w:rsidRDefault="00093628">
      <w:pPr>
        <w:pStyle w:val="BodyText"/>
        <w:spacing w:before="10"/>
        <w:rPr>
          <w:sz w:val="20"/>
        </w:rPr>
      </w:pPr>
    </w:p>
    <w:p w:rsidR="00093628" w:rsidRDefault="00105A7C">
      <w:pPr>
        <w:spacing w:line="360" w:lineRule="auto"/>
        <w:ind w:left="820" w:right="319" w:hanging="360"/>
      </w:pPr>
      <w:proofErr w:type="spellStart"/>
      <w:r>
        <w:t>i</w:t>
      </w:r>
      <w:proofErr w:type="spellEnd"/>
      <w:r>
        <w:t xml:space="preserve">.) Rates for </w:t>
      </w:r>
      <w:proofErr w:type="spellStart"/>
      <w:r>
        <w:t>galvanising</w:t>
      </w:r>
      <w:proofErr w:type="spellEnd"/>
      <w:r>
        <w:t xml:space="preserve"> or similarly treated work are to include for the treatment of all ends to  the approval of the</w:t>
      </w:r>
      <w:r>
        <w:rPr>
          <w:spacing w:val="-5"/>
        </w:rPr>
        <w:t xml:space="preserve"> </w:t>
      </w:r>
      <w:r>
        <w:t>Engineer.</w:t>
      </w:r>
    </w:p>
    <w:p w:rsidR="00093628" w:rsidRDefault="00093628">
      <w:pPr>
        <w:pStyle w:val="BodyText"/>
        <w:spacing w:before="10"/>
        <w:rPr>
          <w:sz w:val="20"/>
        </w:rPr>
      </w:pPr>
    </w:p>
    <w:p w:rsidR="00093628" w:rsidRDefault="00105A7C">
      <w:pPr>
        <w:pStyle w:val="ListParagraph"/>
        <w:numPr>
          <w:ilvl w:val="0"/>
          <w:numId w:val="8"/>
        </w:numPr>
        <w:tabs>
          <w:tab w:val="left" w:pos="461"/>
        </w:tabs>
        <w:spacing w:line="360" w:lineRule="auto"/>
        <w:ind w:right="194"/>
        <w:jc w:val="both"/>
      </w:pPr>
      <w:r>
        <w:t>“W</w:t>
      </w:r>
      <w:r>
        <w:rPr>
          <w:sz w:val="18"/>
        </w:rPr>
        <w:t>ELDING</w:t>
      </w:r>
      <w:r>
        <w:t xml:space="preserve">” </w:t>
      </w:r>
      <w:r>
        <w:rPr>
          <w:sz w:val="18"/>
        </w:rPr>
        <w:t>IS DEEMED TO BE IN ACCORDANCE WITH THE SPECIFICATION AND FOR THE MATERIAL TO WHICH IT IS TO BE USED</w:t>
      </w:r>
      <w:r>
        <w:t>. G</w:t>
      </w:r>
      <w:r>
        <w:rPr>
          <w:sz w:val="18"/>
        </w:rPr>
        <w:t>USSET PLATES</w:t>
      </w:r>
      <w:r>
        <w:t xml:space="preserve">, </w:t>
      </w:r>
      <w:r>
        <w:rPr>
          <w:sz w:val="18"/>
        </w:rPr>
        <w:t>SHOE PLATES</w:t>
      </w:r>
      <w:r>
        <w:t xml:space="preserve">, </w:t>
      </w:r>
      <w:r>
        <w:rPr>
          <w:sz w:val="18"/>
        </w:rPr>
        <w:t>ENDS</w:t>
      </w:r>
      <w:r>
        <w:t xml:space="preserve">, </w:t>
      </w:r>
      <w:r>
        <w:rPr>
          <w:sz w:val="18"/>
        </w:rPr>
        <w:t>CAPS</w:t>
      </w:r>
      <w:r>
        <w:t xml:space="preserve">, </w:t>
      </w:r>
      <w:r>
        <w:rPr>
          <w:sz w:val="18"/>
        </w:rPr>
        <w:t>CLEATS</w:t>
      </w:r>
      <w:r>
        <w:t xml:space="preserve">, </w:t>
      </w:r>
      <w:r>
        <w:rPr>
          <w:sz w:val="18"/>
        </w:rPr>
        <w:t>BRACKETS</w:t>
      </w:r>
      <w:r>
        <w:t xml:space="preserve">, </w:t>
      </w:r>
      <w:r>
        <w:rPr>
          <w:sz w:val="18"/>
        </w:rPr>
        <w:t>STIFFENERS</w:t>
      </w:r>
      <w:r>
        <w:t xml:space="preserve">, </w:t>
      </w:r>
      <w:r>
        <w:rPr>
          <w:sz w:val="18"/>
        </w:rPr>
        <w:t>BOLTS</w:t>
      </w:r>
      <w:r>
        <w:t xml:space="preserve">, </w:t>
      </w:r>
      <w:r>
        <w:rPr>
          <w:sz w:val="18"/>
        </w:rPr>
        <w:t>ETC</w:t>
      </w:r>
      <w:r>
        <w:t xml:space="preserve">., </w:t>
      </w:r>
      <w:r>
        <w:rPr>
          <w:sz w:val="18"/>
        </w:rPr>
        <w:t>HAVE BEEN INCLUDED IN THE WEIGHTS OF THE ASSOCIATED STEEL WORK IN WHICH THEY</w:t>
      </w:r>
      <w:r>
        <w:rPr>
          <w:spacing w:val="2"/>
          <w:sz w:val="18"/>
        </w:rPr>
        <w:t xml:space="preserve"> </w:t>
      </w:r>
      <w:r>
        <w:rPr>
          <w:sz w:val="18"/>
        </w:rPr>
        <w:t>OCCUR</w:t>
      </w:r>
      <w:r>
        <w:t>.</w:t>
      </w:r>
    </w:p>
    <w:p w:rsidR="00093628" w:rsidRDefault="00093628">
      <w:pPr>
        <w:pStyle w:val="BodyText"/>
      </w:pPr>
    </w:p>
    <w:p w:rsidR="00093628" w:rsidRDefault="00105A7C">
      <w:pPr>
        <w:pStyle w:val="Heading1"/>
        <w:spacing w:before="208"/>
        <w:rPr>
          <w:u w:val="none"/>
        </w:rPr>
      </w:pPr>
      <w:r>
        <w:rPr>
          <w:u w:val="thick"/>
        </w:rPr>
        <w:t>SECTION K: METAL WORKS</w:t>
      </w:r>
    </w:p>
    <w:p w:rsidR="00093628" w:rsidRDefault="00093628">
      <w:pPr>
        <w:pStyle w:val="BodyText"/>
        <w:spacing w:before="2"/>
        <w:rPr>
          <w:b/>
          <w:sz w:val="22"/>
        </w:rPr>
      </w:pPr>
    </w:p>
    <w:p w:rsidR="00093628" w:rsidRDefault="00105A7C">
      <w:pPr>
        <w:pStyle w:val="BodyText"/>
        <w:ind w:left="100"/>
      </w:pPr>
      <w:r>
        <w:t>01. The rates for metal works shall include for the following:</w:t>
      </w:r>
    </w:p>
    <w:p w:rsidR="00093628" w:rsidRDefault="00093628">
      <w:pPr>
        <w:pStyle w:val="BodyText"/>
        <w:spacing w:before="4"/>
        <w:rPr>
          <w:sz w:val="22"/>
        </w:rPr>
      </w:pPr>
    </w:p>
    <w:p w:rsidR="00093628" w:rsidRDefault="00105A7C">
      <w:pPr>
        <w:pStyle w:val="BodyText"/>
        <w:spacing w:line="360" w:lineRule="auto"/>
        <w:ind w:left="820" w:hanging="360"/>
      </w:pPr>
      <w:r>
        <w:t>a.) All fabrication work, handling, delivery, unloading, hoisting, fitting and fixi</w:t>
      </w:r>
      <w:r>
        <w:t>ng in position.</w:t>
      </w:r>
    </w:p>
    <w:p w:rsidR="00093628" w:rsidRDefault="00105A7C">
      <w:pPr>
        <w:pStyle w:val="BodyText"/>
        <w:spacing w:before="120" w:line="465" w:lineRule="auto"/>
        <w:ind w:left="460" w:right="5637"/>
      </w:pPr>
      <w:r>
        <w:t>b.) Joints in the running length. c.) Angles in the running length.</w:t>
      </w:r>
    </w:p>
    <w:p w:rsidR="00093628" w:rsidRDefault="00105A7C">
      <w:pPr>
        <w:pStyle w:val="BodyText"/>
        <w:spacing w:line="273" w:lineRule="exact"/>
        <w:ind w:left="460"/>
      </w:pPr>
      <w:r>
        <w:t>d.) Holes, notches, slots and the like.</w:t>
      </w:r>
    </w:p>
    <w:p w:rsidR="00093628" w:rsidRDefault="00093628">
      <w:pPr>
        <w:pStyle w:val="BodyText"/>
        <w:spacing w:before="6"/>
        <w:rPr>
          <w:sz w:val="22"/>
        </w:rPr>
      </w:pPr>
    </w:p>
    <w:p w:rsidR="00093628" w:rsidRDefault="00105A7C">
      <w:pPr>
        <w:pStyle w:val="BodyText"/>
        <w:spacing w:before="1" w:line="360" w:lineRule="auto"/>
        <w:ind w:left="820" w:hanging="360"/>
      </w:pPr>
      <w:r>
        <w:t>e.) Fixing with appropriate non-corroding countersunk screws including holes unless otherwise described.</w:t>
      </w:r>
    </w:p>
    <w:p w:rsidR="00093628" w:rsidRDefault="00093628">
      <w:pPr>
        <w:spacing w:line="360" w:lineRule="auto"/>
        <w:sectPr w:rsidR="00093628">
          <w:pgSz w:w="11910" w:h="16840"/>
          <w:pgMar w:top="1360" w:right="1240" w:bottom="1300" w:left="1340" w:header="0" w:footer="1112" w:gutter="0"/>
          <w:cols w:space="720"/>
        </w:sectPr>
      </w:pPr>
    </w:p>
    <w:p w:rsidR="00093628" w:rsidRDefault="00105A7C">
      <w:pPr>
        <w:pStyle w:val="BodyText"/>
        <w:spacing w:before="76"/>
        <w:ind w:left="460"/>
      </w:pPr>
      <w:r>
        <w:lastRenderedPageBreak/>
        <w:t>f.) Rive</w:t>
      </w:r>
      <w:r>
        <w:t>ted and bolted work shall include rivets, bolts and holes.</w:t>
      </w:r>
    </w:p>
    <w:p w:rsidR="00093628" w:rsidRDefault="00105A7C">
      <w:pPr>
        <w:pStyle w:val="BodyText"/>
        <w:spacing w:before="52" w:line="536" w:lineRule="exact"/>
        <w:ind w:left="460" w:right="200"/>
      </w:pPr>
      <w:r>
        <w:t>g.) Approved protection to cut ends or holes in galvanized work or other applied finish. h.)</w:t>
      </w:r>
      <w:r>
        <w:rPr>
          <w:spacing w:val="39"/>
        </w:rPr>
        <w:t xml:space="preserve"> </w:t>
      </w:r>
      <w:r>
        <w:t>Metal</w:t>
      </w:r>
      <w:r>
        <w:rPr>
          <w:spacing w:val="21"/>
        </w:rPr>
        <w:t xml:space="preserve"> </w:t>
      </w:r>
      <w:r>
        <w:t>door</w:t>
      </w:r>
      <w:r>
        <w:rPr>
          <w:spacing w:val="19"/>
        </w:rPr>
        <w:t xml:space="preserve"> </w:t>
      </w:r>
      <w:r>
        <w:t>frames</w:t>
      </w:r>
      <w:r>
        <w:rPr>
          <w:spacing w:val="21"/>
        </w:rPr>
        <w:t xml:space="preserve"> </w:t>
      </w:r>
      <w:r>
        <w:t>shall</w:t>
      </w:r>
      <w:r>
        <w:rPr>
          <w:spacing w:val="21"/>
        </w:rPr>
        <w:t xml:space="preserve"> </w:t>
      </w:r>
      <w:r>
        <w:t>include</w:t>
      </w:r>
      <w:r>
        <w:rPr>
          <w:spacing w:val="20"/>
        </w:rPr>
        <w:t xml:space="preserve"> </w:t>
      </w:r>
      <w:r>
        <w:t>for</w:t>
      </w:r>
      <w:r>
        <w:rPr>
          <w:spacing w:val="19"/>
        </w:rPr>
        <w:t xml:space="preserve"> </w:t>
      </w:r>
      <w:r>
        <w:t>assembling,</w:t>
      </w:r>
      <w:r>
        <w:rPr>
          <w:spacing w:val="20"/>
        </w:rPr>
        <w:t xml:space="preserve"> </w:t>
      </w:r>
      <w:r>
        <w:t>fixing</w:t>
      </w:r>
      <w:r>
        <w:rPr>
          <w:spacing w:val="19"/>
        </w:rPr>
        <w:t xml:space="preserve"> </w:t>
      </w:r>
      <w:r>
        <w:t>with</w:t>
      </w:r>
      <w:r>
        <w:rPr>
          <w:spacing w:val="21"/>
        </w:rPr>
        <w:t xml:space="preserve"> </w:t>
      </w:r>
      <w:r>
        <w:t>clamps,</w:t>
      </w:r>
      <w:r>
        <w:rPr>
          <w:spacing w:val="20"/>
        </w:rPr>
        <w:t xml:space="preserve"> </w:t>
      </w:r>
      <w:r>
        <w:t>and</w:t>
      </w:r>
      <w:r>
        <w:rPr>
          <w:spacing w:val="21"/>
        </w:rPr>
        <w:t xml:space="preserve"> </w:t>
      </w:r>
      <w:r>
        <w:t>filling</w:t>
      </w:r>
      <w:r>
        <w:rPr>
          <w:spacing w:val="17"/>
        </w:rPr>
        <w:t xml:space="preserve"> </w:t>
      </w:r>
      <w:r>
        <w:t>with</w:t>
      </w:r>
    </w:p>
    <w:p w:rsidR="00093628" w:rsidRDefault="00105A7C">
      <w:pPr>
        <w:pStyle w:val="BodyText"/>
        <w:spacing w:before="81"/>
        <w:ind w:left="820"/>
      </w:pPr>
      <w:r>
        <w:t>mortar, temporary supports and removal of base ties.</w:t>
      </w:r>
    </w:p>
    <w:p w:rsidR="00093628" w:rsidRDefault="00093628">
      <w:pPr>
        <w:pStyle w:val="BodyText"/>
        <w:spacing w:before="6"/>
        <w:rPr>
          <w:sz w:val="22"/>
        </w:rPr>
      </w:pPr>
    </w:p>
    <w:p w:rsidR="00093628" w:rsidRDefault="00105A7C">
      <w:pPr>
        <w:pStyle w:val="BodyText"/>
        <w:spacing w:line="360" w:lineRule="auto"/>
        <w:ind w:left="820" w:right="319" w:hanging="360"/>
      </w:pPr>
      <w:proofErr w:type="spellStart"/>
      <w:r>
        <w:t>i</w:t>
      </w:r>
      <w:proofErr w:type="spellEnd"/>
      <w:r>
        <w:t>.) Floor plates, duct covers and the like shall include narrow widths laying in position  and for all holes, slots and the like making</w:t>
      </w:r>
      <w:r>
        <w:rPr>
          <w:spacing w:val="-1"/>
        </w:rPr>
        <w:t xml:space="preserve"> </w:t>
      </w:r>
      <w:r>
        <w:t>good.</w:t>
      </w:r>
    </w:p>
    <w:p w:rsidR="00093628" w:rsidRDefault="00093628">
      <w:pPr>
        <w:pStyle w:val="BodyText"/>
        <w:rPr>
          <w:sz w:val="26"/>
        </w:rPr>
      </w:pPr>
    </w:p>
    <w:p w:rsidR="00093628" w:rsidRDefault="00105A7C">
      <w:pPr>
        <w:pStyle w:val="Heading1"/>
        <w:spacing w:before="187"/>
        <w:rPr>
          <w:u w:val="none"/>
        </w:rPr>
      </w:pPr>
      <w:r>
        <w:rPr>
          <w:u w:val="thick"/>
        </w:rPr>
        <w:t>SECTION L: WOOD WORK</w:t>
      </w:r>
    </w:p>
    <w:p w:rsidR="00093628" w:rsidRDefault="00093628">
      <w:pPr>
        <w:pStyle w:val="BodyText"/>
        <w:spacing w:before="10"/>
        <w:rPr>
          <w:b/>
          <w:sz w:val="21"/>
        </w:rPr>
      </w:pPr>
    </w:p>
    <w:p w:rsidR="00093628" w:rsidRDefault="00105A7C">
      <w:pPr>
        <w:pStyle w:val="BodyText"/>
        <w:ind w:left="100"/>
      </w:pPr>
      <w:r>
        <w:rPr>
          <w:u w:val="single"/>
        </w:rPr>
        <w:t>SECTION L1: CARPENTRY</w:t>
      </w:r>
    </w:p>
    <w:p w:rsidR="00093628" w:rsidRDefault="00093628">
      <w:pPr>
        <w:pStyle w:val="BodyText"/>
        <w:spacing w:before="8"/>
        <w:rPr>
          <w:sz w:val="14"/>
        </w:rPr>
      </w:pPr>
    </w:p>
    <w:p w:rsidR="00093628" w:rsidRDefault="00105A7C">
      <w:pPr>
        <w:pStyle w:val="ListParagraph"/>
        <w:numPr>
          <w:ilvl w:val="0"/>
          <w:numId w:val="7"/>
        </w:numPr>
        <w:tabs>
          <w:tab w:val="left" w:pos="461"/>
        </w:tabs>
        <w:spacing w:before="90" w:line="360" w:lineRule="auto"/>
        <w:ind w:right="200"/>
        <w:rPr>
          <w:sz w:val="24"/>
        </w:rPr>
      </w:pPr>
      <w:r>
        <w:rPr>
          <w:sz w:val="24"/>
        </w:rPr>
        <w:t>All timber sha</w:t>
      </w:r>
      <w:r>
        <w:rPr>
          <w:sz w:val="24"/>
        </w:rPr>
        <w:t>ll be measured as the net length, unless otherwise stated and all sizes given are finishing</w:t>
      </w:r>
      <w:r>
        <w:rPr>
          <w:spacing w:val="-5"/>
          <w:sz w:val="24"/>
        </w:rPr>
        <w:t xml:space="preserve"> </w:t>
      </w:r>
      <w:r>
        <w:rPr>
          <w:sz w:val="24"/>
        </w:rPr>
        <w:t>sizes.</w:t>
      </w:r>
    </w:p>
    <w:p w:rsidR="00093628" w:rsidRDefault="00105A7C">
      <w:pPr>
        <w:pStyle w:val="ListParagraph"/>
        <w:numPr>
          <w:ilvl w:val="0"/>
          <w:numId w:val="7"/>
        </w:numPr>
        <w:tabs>
          <w:tab w:val="left" w:pos="461"/>
        </w:tabs>
        <w:spacing w:before="120" w:line="360" w:lineRule="auto"/>
        <w:ind w:right="199"/>
        <w:rPr>
          <w:sz w:val="24"/>
        </w:rPr>
      </w:pPr>
      <w:r>
        <w:rPr>
          <w:sz w:val="24"/>
        </w:rPr>
        <w:t>All timber shall be well seasoned and treated against termite attack before fixing in position.</w:t>
      </w:r>
    </w:p>
    <w:p w:rsidR="00093628" w:rsidRDefault="00105A7C">
      <w:pPr>
        <w:pStyle w:val="ListParagraph"/>
        <w:numPr>
          <w:ilvl w:val="0"/>
          <w:numId w:val="7"/>
        </w:numPr>
        <w:tabs>
          <w:tab w:val="left" w:pos="461"/>
        </w:tabs>
        <w:spacing w:before="121"/>
        <w:ind w:hanging="361"/>
        <w:rPr>
          <w:sz w:val="24"/>
        </w:rPr>
      </w:pPr>
      <w:r>
        <w:rPr>
          <w:sz w:val="24"/>
        </w:rPr>
        <w:t>Rates for carpentry shall</w:t>
      </w:r>
      <w:r>
        <w:rPr>
          <w:spacing w:val="-6"/>
          <w:sz w:val="24"/>
        </w:rPr>
        <w:t xml:space="preserve"> </w:t>
      </w:r>
      <w:r>
        <w:rPr>
          <w:sz w:val="24"/>
        </w:rPr>
        <w:t>include;</w:t>
      </w:r>
    </w:p>
    <w:p w:rsidR="00093628" w:rsidRDefault="00093628">
      <w:pPr>
        <w:pStyle w:val="BodyText"/>
        <w:spacing w:before="4"/>
        <w:rPr>
          <w:sz w:val="22"/>
        </w:rPr>
      </w:pPr>
    </w:p>
    <w:p w:rsidR="00093628" w:rsidRDefault="00105A7C">
      <w:pPr>
        <w:pStyle w:val="BodyText"/>
        <w:spacing w:line="360" w:lineRule="auto"/>
        <w:ind w:left="820" w:right="194" w:hanging="360"/>
        <w:jc w:val="both"/>
      </w:pPr>
      <w:r>
        <w:t>a.) Any type of cutting r</w:t>
      </w:r>
      <w:r>
        <w:t>equired sewing, notching, drilling, trimming framing jointing, splayed edges and the like hoisting and fixing in position completed with  nails, spikes, plugs screws, and gluing and priming to joints and</w:t>
      </w:r>
      <w:r>
        <w:rPr>
          <w:spacing w:val="-7"/>
        </w:rPr>
        <w:t xml:space="preserve"> </w:t>
      </w:r>
      <w:r>
        <w:t>ends.</w:t>
      </w:r>
    </w:p>
    <w:p w:rsidR="00093628" w:rsidRDefault="00105A7C">
      <w:pPr>
        <w:pStyle w:val="BodyText"/>
        <w:spacing w:before="121" w:line="360" w:lineRule="auto"/>
        <w:ind w:left="820" w:right="202" w:hanging="360"/>
        <w:jc w:val="both"/>
      </w:pPr>
      <w:r>
        <w:t>b.) Forming splayed edge, grooves, champers, scribed and rounded edge, beveling molding and the like.</w:t>
      </w:r>
    </w:p>
    <w:p w:rsidR="00093628" w:rsidRDefault="00105A7C">
      <w:pPr>
        <w:pStyle w:val="BodyText"/>
        <w:spacing w:before="120" w:line="463" w:lineRule="auto"/>
        <w:ind w:left="460" w:right="1320"/>
        <w:jc w:val="both"/>
      </w:pPr>
      <w:r>
        <w:t xml:space="preserve">c.) Plugging, wedging, nuts and washers with bolts, </w:t>
      </w:r>
      <w:proofErr w:type="spellStart"/>
      <w:r>
        <w:t>spokets</w:t>
      </w:r>
      <w:proofErr w:type="spellEnd"/>
      <w:r>
        <w:t>, pins and the like. d.) Rebating, sinking, grooving, mortising.</w:t>
      </w:r>
    </w:p>
    <w:p w:rsidR="00093628" w:rsidRDefault="00105A7C">
      <w:pPr>
        <w:pStyle w:val="BodyText"/>
        <w:spacing w:before="3"/>
        <w:ind w:left="460"/>
        <w:jc w:val="both"/>
      </w:pPr>
      <w:r>
        <w:t>e.) Applying two coats of an a</w:t>
      </w:r>
      <w:r>
        <w:t>pproved wood preservative before fixing.</w:t>
      </w:r>
    </w:p>
    <w:p w:rsidR="00093628" w:rsidRDefault="00093628">
      <w:pPr>
        <w:pStyle w:val="BodyText"/>
        <w:rPr>
          <w:sz w:val="26"/>
        </w:rPr>
      </w:pPr>
    </w:p>
    <w:p w:rsidR="00093628" w:rsidRDefault="00093628">
      <w:pPr>
        <w:pStyle w:val="BodyText"/>
        <w:rPr>
          <w:sz w:val="26"/>
        </w:rPr>
      </w:pPr>
    </w:p>
    <w:p w:rsidR="00093628" w:rsidRDefault="00105A7C">
      <w:pPr>
        <w:pStyle w:val="ListParagraph"/>
        <w:numPr>
          <w:ilvl w:val="0"/>
          <w:numId w:val="7"/>
        </w:numPr>
        <w:tabs>
          <w:tab w:val="left" w:pos="461"/>
        </w:tabs>
        <w:spacing w:before="195"/>
        <w:ind w:hanging="361"/>
        <w:rPr>
          <w:sz w:val="24"/>
        </w:rPr>
      </w:pPr>
      <w:r>
        <w:rPr>
          <w:sz w:val="24"/>
        </w:rPr>
        <w:t>Protection and keeping cleaning for staining polishing or</w:t>
      </w:r>
      <w:r>
        <w:rPr>
          <w:spacing w:val="-13"/>
          <w:sz w:val="24"/>
        </w:rPr>
        <w:t xml:space="preserve"> </w:t>
      </w:r>
      <w:r>
        <w:rPr>
          <w:sz w:val="24"/>
        </w:rPr>
        <w:t>painting.</w:t>
      </w:r>
    </w:p>
    <w:p w:rsidR="00093628" w:rsidRDefault="00093628">
      <w:pPr>
        <w:pStyle w:val="BodyText"/>
        <w:spacing w:before="3"/>
        <w:rPr>
          <w:sz w:val="22"/>
        </w:rPr>
      </w:pPr>
    </w:p>
    <w:p w:rsidR="00093628" w:rsidRDefault="00105A7C">
      <w:pPr>
        <w:pStyle w:val="ListParagraph"/>
        <w:numPr>
          <w:ilvl w:val="0"/>
          <w:numId w:val="7"/>
        </w:numPr>
        <w:tabs>
          <w:tab w:val="left" w:pos="461"/>
        </w:tabs>
        <w:spacing w:line="360" w:lineRule="auto"/>
        <w:ind w:right="200"/>
        <w:rPr>
          <w:sz w:val="24"/>
        </w:rPr>
      </w:pPr>
      <w:r>
        <w:rPr>
          <w:sz w:val="24"/>
        </w:rPr>
        <w:t>Cleats, packers tapered pieces of timber &amp; the like are deemed to be included with structural</w:t>
      </w:r>
      <w:r>
        <w:rPr>
          <w:spacing w:val="-1"/>
          <w:sz w:val="24"/>
        </w:rPr>
        <w:t xml:space="preserve"> </w:t>
      </w:r>
      <w:r>
        <w:rPr>
          <w:sz w:val="24"/>
        </w:rPr>
        <w:t>timbers.</w:t>
      </w:r>
    </w:p>
    <w:p w:rsidR="00093628" w:rsidRDefault="00093628">
      <w:pPr>
        <w:spacing w:line="360" w:lineRule="auto"/>
        <w:rPr>
          <w:sz w:val="24"/>
        </w:rPr>
        <w:sectPr w:rsidR="00093628">
          <w:pgSz w:w="11910" w:h="16840"/>
          <w:pgMar w:top="1340" w:right="1240" w:bottom="1300" w:left="1340" w:header="0" w:footer="1112" w:gutter="0"/>
          <w:cols w:space="720"/>
        </w:sectPr>
      </w:pPr>
    </w:p>
    <w:p w:rsidR="00093628" w:rsidRDefault="00105A7C">
      <w:pPr>
        <w:pStyle w:val="Heading1"/>
        <w:spacing w:before="61"/>
        <w:rPr>
          <w:u w:val="none"/>
        </w:rPr>
      </w:pPr>
      <w:r>
        <w:rPr>
          <w:u w:val="thick"/>
        </w:rPr>
        <w:lastRenderedPageBreak/>
        <w:t>SECTION L2: JOINERY</w:t>
      </w:r>
    </w:p>
    <w:p w:rsidR="00093628" w:rsidRDefault="00093628">
      <w:pPr>
        <w:pStyle w:val="BodyText"/>
        <w:spacing w:before="10"/>
        <w:rPr>
          <w:b/>
          <w:sz w:val="21"/>
        </w:rPr>
      </w:pPr>
    </w:p>
    <w:p w:rsidR="00093628" w:rsidRDefault="00105A7C">
      <w:pPr>
        <w:pStyle w:val="BodyText"/>
        <w:ind w:left="100"/>
      </w:pPr>
      <w:r>
        <w:t>01</w:t>
      </w:r>
      <w:r>
        <w:t>. Rates for Joinery Work shall include for:</w:t>
      </w:r>
    </w:p>
    <w:p w:rsidR="00093628" w:rsidRDefault="00093628">
      <w:pPr>
        <w:pStyle w:val="BodyText"/>
        <w:spacing w:before="6"/>
        <w:rPr>
          <w:sz w:val="22"/>
        </w:rPr>
      </w:pPr>
    </w:p>
    <w:p w:rsidR="00093628" w:rsidRDefault="00105A7C">
      <w:pPr>
        <w:pStyle w:val="BodyText"/>
        <w:spacing w:before="1" w:line="360" w:lineRule="auto"/>
        <w:ind w:left="820" w:right="202" w:hanging="360"/>
        <w:jc w:val="both"/>
      </w:pPr>
      <w:r>
        <w:t>a.) Any type of cutting required, sewing, making notching, drilling, trimming, planning forming and jointing and the like fixing in position complete with nails, spikes plugs screws and gluing and priming to joi</w:t>
      </w:r>
      <w:r>
        <w:t>nts and ends.</w:t>
      </w:r>
    </w:p>
    <w:p w:rsidR="00093628" w:rsidRDefault="00105A7C">
      <w:pPr>
        <w:pStyle w:val="BodyText"/>
        <w:spacing w:before="119" w:line="360" w:lineRule="auto"/>
        <w:ind w:left="820" w:right="204" w:hanging="360"/>
        <w:jc w:val="both"/>
      </w:pPr>
      <w:r>
        <w:t xml:space="preserve">b.) Forming splayed and tongued edges, rebates mortises grooves, champers, scribed and rounded edge, beveling molding, margin and the like and rounded corners, </w:t>
      </w:r>
      <w:proofErr w:type="spellStart"/>
      <w:r>
        <w:t>sinkings</w:t>
      </w:r>
      <w:proofErr w:type="spellEnd"/>
      <w:r>
        <w:t>.</w:t>
      </w:r>
    </w:p>
    <w:p w:rsidR="00093628" w:rsidRDefault="00105A7C">
      <w:pPr>
        <w:pStyle w:val="BodyText"/>
        <w:spacing w:before="120" w:line="463" w:lineRule="auto"/>
        <w:ind w:left="460" w:right="1251"/>
      </w:pPr>
      <w:r>
        <w:t xml:space="preserve">c.) Working to states sizes, for all short lengths making </w:t>
      </w:r>
      <w:proofErr w:type="spellStart"/>
      <w:r>
        <w:t>mitres</w:t>
      </w:r>
      <w:proofErr w:type="spellEnd"/>
      <w:r>
        <w:t xml:space="preserve">, joints and ends. d.) Necessary bolts, metal clips, anchors, </w:t>
      </w:r>
      <w:proofErr w:type="spellStart"/>
      <w:r>
        <w:t>rawlplugs</w:t>
      </w:r>
      <w:proofErr w:type="spellEnd"/>
      <w:r>
        <w:t>, grips and fixing joinery. e.) Gluing, dowelling, plugging, wedging on a pin and the</w:t>
      </w:r>
      <w:r>
        <w:rPr>
          <w:spacing w:val="-10"/>
        </w:rPr>
        <w:t xml:space="preserve"> </w:t>
      </w:r>
      <w:r>
        <w:t>like.</w:t>
      </w:r>
    </w:p>
    <w:p w:rsidR="00093628" w:rsidRDefault="00105A7C">
      <w:pPr>
        <w:pStyle w:val="BodyText"/>
        <w:spacing w:before="5" w:line="463" w:lineRule="auto"/>
        <w:ind w:left="460" w:right="492"/>
      </w:pPr>
      <w:r>
        <w:t>f.) Punching heads and fillin</w:t>
      </w:r>
      <w:r>
        <w:t xml:space="preserve">g with approved filler if nails or pins are used for fixing. g.) Counter </w:t>
      </w:r>
      <w:proofErr w:type="spellStart"/>
      <w:r>
        <w:t>sunking</w:t>
      </w:r>
      <w:proofErr w:type="spellEnd"/>
      <w:r>
        <w:t xml:space="preserve"> and </w:t>
      </w:r>
      <w:proofErr w:type="spellStart"/>
      <w:r>
        <w:t>palleting</w:t>
      </w:r>
      <w:proofErr w:type="spellEnd"/>
      <w:r>
        <w:t xml:space="preserve"> if brass screws are used for fixing.</w:t>
      </w:r>
    </w:p>
    <w:p w:rsidR="00093628" w:rsidRDefault="00105A7C">
      <w:pPr>
        <w:pStyle w:val="BodyText"/>
        <w:spacing w:before="3"/>
        <w:ind w:left="460"/>
      </w:pPr>
      <w:r>
        <w:t>h.) Painting rebates of frames before fixing glass.</w:t>
      </w:r>
    </w:p>
    <w:p w:rsidR="00093628" w:rsidRDefault="00093628">
      <w:pPr>
        <w:pStyle w:val="BodyText"/>
        <w:spacing w:before="4"/>
        <w:rPr>
          <w:sz w:val="22"/>
        </w:rPr>
      </w:pPr>
    </w:p>
    <w:p w:rsidR="00093628" w:rsidRDefault="00105A7C">
      <w:pPr>
        <w:pStyle w:val="BodyText"/>
        <w:ind w:left="460"/>
      </w:pPr>
      <w:proofErr w:type="spellStart"/>
      <w:r>
        <w:t>i</w:t>
      </w:r>
      <w:proofErr w:type="spellEnd"/>
      <w:r>
        <w:t>.) Bedding in cement mortar filling and hanging to frame lining.</w:t>
      </w:r>
    </w:p>
    <w:p w:rsidR="00093628" w:rsidRDefault="00093628">
      <w:pPr>
        <w:pStyle w:val="BodyText"/>
        <w:spacing w:before="7"/>
        <w:rPr>
          <w:sz w:val="22"/>
        </w:rPr>
      </w:pPr>
    </w:p>
    <w:p w:rsidR="00093628" w:rsidRDefault="00105A7C">
      <w:pPr>
        <w:pStyle w:val="BodyText"/>
        <w:spacing w:line="463" w:lineRule="auto"/>
        <w:ind w:left="460" w:right="2185"/>
      </w:pPr>
      <w:r>
        <w:t>j.) Protection and keeping clearing for staining polishing or painting. k.) Framing together all work in accordance with the best practices. l.) Priming backs before</w:t>
      </w:r>
      <w:r>
        <w:rPr>
          <w:spacing w:val="-30"/>
        </w:rPr>
        <w:t xml:space="preserve"> </w:t>
      </w:r>
      <w:r>
        <w:t>fixing.</w:t>
      </w:r>
    </w:p>
    <w:p w:rsidR="00093628" w:rsidRDefault="00105A7C">
      <w:pPr>
        <w:pStyle w:val="BodyText"/>
        <w:spacing w:before="3"/>
        <w:ind w:left="460"/>
      </w:pPr>
      <w:r>
        <w:t>m.) Drilling and making good</w:t>
      </w:r>
    </w:p>
    <w:p w:rsidR="00093628" w:rsidRDefault="00093628">
      <w:pPr>
        <w:pStyle w:val="BodyText"/>
        <w:rPr>
          <w:sz w:val="26"/>
        </w:rPr>
      </w:pPr>
    </w:p>
    <w:p w:rsidR="00093628" w:rsidRDefault="00093628">
      <w:pPr>
        <w:pStyle w:val="BodyText"/>
        <w:rPr>
          <w:sz w:val="26"/>
        </w:rPr>
      </w:pPr>
    </w:p>
    <w:p w:rsidR="00093628" w:rsidRDefault="00105A7C">
      <w:pPr>
        <w:pStyle w:val="Heading1"/>
        <w:spacing w:before="198"/>
        <w:rPr>
          <w:u w:val="none"/>
        </w:rPr>
      </w:pPr>
      <w:r>
        <w:rPr>
          <w:u w:val="thick"/>
        </w:rPr>
        <w:t>SECTION L3: IRONMONGERY</w:t>
      </w:r>
    </w:p>
    <w:p w:rsidR="00093628" w:rsidRDefault="00093628">
      <w:pPr>
        <w:pStyle w:val="BodyText"/>
        <w:spacing w:before="2"/>
        <w:rPr>
          <w:b/>
          <w:sz w:val="22"/>
        </w:rPr>
      </w:pPr>
    </w:p>
    <w:p w:rsidR="00093628" w:rsidRDefault="00105A7C">
      <w:pPr>
        <w:pStyle w:val="ListParagraph"/>
        <w:numPr>
          <w:ilvl w:val="0"/>
          <w:numId w:val="6"/>
        </w:numPr>
        <w:tabs>
          <w:tab w:val="left" w:pos="461"/>
        </w:tabs>
        <w:spacing w:before="1"/>
        <w:ind w:hanging="361"/>
        <w:rPr>
          <w:sz w:val="24"/>
        </w:rPr>
      </w:pPr>
      <w:r>
        <w:rPr>
          <w:sz w:val="24"/>
        </w:rPr>
        <w:t xml:space="preserve">The rates for ironmongery </w:t>
      </w:r>
      <w:r>
        <w:rPr>
          <w:sz w:val="24"/>
        </w:rPr>
        <w:t>shall include for the</w:t>
      </w:r>
      <w:r>
        <w:rPr>
          <w:spacing w:val="-8"/>
          <w:sz w:val="24"/>
        </w:rPr>
        <w:t xml:space="preserve"> </w:t>
      </w:r>
      <w:r>
        <w:rPr>
          <w:sz w:val="24"/>
        </w:rPr>
        <w:t>following:</w:t>
      </w:r>
    </w:p>
    <w:p w:rsidR="00093628" w:rsidRDefault="00093628">
      <w:pPr>
        <w:pStyle w:val="BodyText"/>
        <w:spacing w:before="3"/>
        <w:rPr>
          <w:sz w:val="22"/>
        </w:rPr>
      </w:pPr>
    </w:p>
    <w:p w:rsidR="00093628" w:rsidRDefault="00105A7C">
      <w:pPr>
        <w:pStyle w:val="ListParagraph"/>
        <w:numPr>
          <w:ilvl w:val="1"/>
          <w:numId w:val="6"/>
        </w:numPr>
        <w:tabs>
          <w:tab w:val="left" w:pos="713"/>
        </w:tabs>
        <w:ind w:hanging="253"/>
        <w:rPr>
          <w:sz w:val="24"/>
        </w:rPr>
      </w:pPr>
      <w:r>
        <w:rPr>
          <w:sz w:val="24"/>
        </w:rPr>
        <w:t xml:space="preserve">Mortises, </w:t>
      </w:r>
      <w:proofErr w:type="spellStart"/>
      <w:r>
        <w:rPr>
          <w:sz w:val="24"/>
        </w:rPr>
        <w:t>sinkings</w:t>
      </w:r>
      <w:proofErr w:type="spellEnd"/>
      <w:r>
        <w:rPr>
          <w:sz w:val="24"/>
        </w:rPr>
        <w:t xml:space="preserve"> and the</w:t>
      </w:r>
      <w:r>
        <w:rPr>
          <w:spacing w:val="-3"/>
          <w:sz w:val="24"/>
        </w:rPr>
        <w:t xml:space="preserve"> </w:t>
      </w:r>
      <w:r>
        <w:rPr>
          <w:sz w:val="24"/>
        </w:rPr>
        <w:t>like.</w:t>
      </w:r>
    </w:p>
    <w:p w:rsidR="00093628" w:rsidRDefault="00093628">
      <w:pPr>
        <w:pStyle w:val="BodyText"/>
        <w:spacing w:before="6"/>
        <w:rPr>
          <w:sz w:val="22"/>
        </w:rPr>
      </w:pPr>
    </w:p>
    <w:p w:rsidR="00093628" w:rsidRDefault="00105A7C">
      <w:pPr>
        <w:pStyle w:val="ListParagraph"/>
        <w:numPr>
          <w:ilvl w:val="1"/>
          <w:numId w:val="6"/>
        </w:numPr>
        <w:tabs>
          <w:tab w:val="left" w:pos="713"/>
        </w:tabs>
        <w:spacing w:before="1"/>
        <w:ind w:hanging="253"/>
        <w:rPr>
          <w:sz w:val="24"/>
        </w:rPr>
      </w:pPr>
      <w:r>
        <w:rPr>
          <w:sz w:val="24"/>
        </w:rPr>
        <w:t>Removing before and replacing after</w:t>
      </w:r>
      <w:r>
        <w:rPr>
          <w:spacing w:val="-4"/>
          <w:sz w:val="24"/>
        </w:rPr>
        <w:t xml:space="preserve"> </w:t>
      </w:r>
      <w:r>
        <w:rPr>
          <w:sz w:val="24"/>
        </w:rPr>
        <w:t>decoration.</w:t>
      </w:r>
    </w:p>
    <w:p w:rsidR="00093628" w:rsidRDefault="00093628">
      <w:pPr>
        <w:pStyle w:val="BodyText"/>
        <w:spacing w:before="3"/>
        <w:rPr>
          <w:sz w:val="22"/>
        </w:rPr>
      </w:pPr>
    </w:p>
    <w:p w:rsidR="00093628" w:rsidRDefault="00105A7C">
      <w:pPr>
        <w:pStyle w:val="ListParagraph"/>
        <w:numPr>
          <w:ilvl w:val="1"/>
          <w:numId w:val="6"/>
        </w:numPr>
        <w:tabs>
          <w:tab w:val="left" w:pos="713"/>
        </w:tabs>
        <w:ind w:hanging="253"/>
        <w:rPr>
          <w:sz w:val="24"/>
        </w:rPr>
      </w:pPr>
      <w:r>
        <w:rPr>
          <w:sz w:val="24"/>
        </w:rPr>
        <w:t>Testing, easing and adjusting including oiling and leaving in perfect working</w:t>
      </w:r>
      <w:r>
        <w:rPr>
          <w:spacing w:val="-15"/>
          <w:sz w:val="24"/>
        </w:rPr>
        <w:t xml:space="preserve"> </w:t>
      </w:r>
      <w:r>
        <w:rPr>
          <w:sz w:val="24"/>
        </w:rPr>
        <w:t>order.</w:t>
      </w:r>
    </w:p>
    <w:p w:rsidR="00093628" w:rsidRDefault="00093628">
      <w:pPr>
        <w:pStyle w:val="BodyText"/>
        <w:spacing w:before="7"/>
        <w:rPr>
          <w:sz w:val="22"/>
        </w:rPr>
      </w:pPr>
    </w:p>
    <w:p w:rsidR="00093628" w:rsidRDefault="00105A7C">
      <w:pPr>
        <w:pStyle w:val="ListParagraph"/>
        <w:numPr>
          <w:ilvl w:val="1"/>
          <w:numId w:val="6"/>
        </w:numPr>
        <w:tabs>
          <w:tab w:val="left" w:pos="713"/>
        </w:tabs>
        <w:ind w:hanging="253"/>
        <w:rPr>
          <w:sz w:val="24"/>
        </w:rPr>
      </w:pPr>
      <w:r>
        <w:rPr>
          <w:sz w:val="24"/>
        </w:rPr>
        <w:t>Adhering strictly to mastering and sub-mastering</w:t>
      </w:r>
      <w:r>
        <w:rPr>
          <w:spacing w:val="-11"/>
          <w:sz w:val="24"/>
        </w:rPr>
        <w:t xml:space="preserve"> </w:t>
      </w:r>
      <w:r>
        <w:rPr>
          <w:sz w:val="24"/>
        </w:rPr>
        <w:t>schemes.</w:t>
      </w:r>
    </w:p>
    <w:p w:rsidR="00093628" w:rsidRDefault="00093628">
      <w:pPr>
        <w:pStyle w:val="BodyText"/>
        <w:spacing w:before="3"/>
        <w:rPr>
          <w:sz w:val="22"/>
        </w:rPr>
      </w:pPr>
    </w:p>
    <w:p w:rsidR="00093628" w:rsidRDefault="00105A7C">
      <w:pPr>
        <w:pStyle w:val="ListParagraph"/>
        <w:numPr>
          <w:ilvl w:val="1"/>
          <w:numId w:val="6"/>
        </w:numPr>
        <w:tabs>
          <w:tab w:val="left" w:pos="713"/>
        </w:tabs>
        <w:spacing w:before="1" w:line="362" w:lineRule="auto"/>
        <w:ind w:left="880" w:right="201" w:hanging="420"/>
        <w:rPr>
          <w:sz w:val="24"/>
        </w:rPr>
      </w:pPr>
      <w:r>
        <w:rPr>
          <w:sz w:val="24"/>
        </w:rPr>
        <w:t xml:space="preserve">Supplying and labeling at least two keys for each and every lock and handing to the </w:t>
      </w:r>
      <w:proofErr w:type="spellStart"/>
      <w:r>
        <w:rPr>
          <w:sz w:val="24"/>
        </w:rPr>
        <w:t>employer‟s</w:t>
      </w:r>
      <w:proofErr w:type="spellEnd"/>
      <w:r>
        <w:rPr>
          <w:spacing w:val="-2"/>
          <w:sz w:val="24"/>
        </w:rPr>
        <w:t xml:space="preserve"> </w:t>
      </w:r>
      <w:r>
        <w:rPr>
          <w:sz w:val="24"/>
        </w:rPr>
        <w:t>representative.</w:t>
      </w:r>
    </w:p>
    <w:p w:rsidR="00093628" w:rsidRDefault="00093628">
      <w:pPr>
        <w:spacing w:line="362" w:lineRule="auto"/>
        <w:rPr>
          <w:sz w:val="24"/>
        </w:rPr>
        <w:sectPr w:rsidR="00093628">
          <w:pgSz w:w="11910" w:h="16840"/>
          <w:pgMar w:top="1360" w:right="1240" w:bottom="1300" w:left="1340" w:header="0" w:footer="1112" w:gutter="0"/>
          <w:cols w:space="720"/>
        </w:sectPr>
      </w:pPr>
    </w:p>
    <w:p w:rsidR="00093628" w:rsidRDefault="00105A7C">
      <w:pPr>
        <w:pStyle w:val="ListParagraph"/>
        <w:numPr>
          <w:ilvl w:val="1"/>
          <w:numId w:val="6"/>
        </w:numPr>
        <w:tabs>
          <w:tab w:val="left" w:pos="713"/>
        </w:tabs>
        <w:spacing w:before="76"/>
        <w:ind w:hanging="253"/>
        <w:rPr>
          <w:sz w:val="24"/>
        </w:rPr>
      </w:pPr>
      <w:r>
        <w:rPr>
          <w:sz w:val="24"/>
        </w:rPr>
        <w:lastRenderedPageBreak/>
        <w:t>Master key if required by the specification or</w:t>
      </w:r>
      <w:r>
        <w:rPr>
          <w:spacing w:val="-9"/>
          <w:sz w:val="24"/>
        </w:rPr>
        <w:t xml:space="preserve"> </w:t>
      </w:r>
      <w:r>
        <w:rPr>
          <w:sz w:val="24"/>
        </w:rPr>
        <w:t>drawings.</w:t>
      </w:r>
    </w:p>
    <w:p w:rsidR="00093628" w:rsidRDefault="00093628">
      <w:pPr>
        <w:pStyle w:val="BodyText"/>
        <w:rPr>
          <w:sz w:val="26"/>
        </w:rPr>
      </w:pPr>
    </w:p>
    <w:p w:rsidR="00093628" w:rsidRDefault="00093628">
      <w:pPr>
        <w:pStyle w:val="BodyText"/>
        <w:spacing w:before="1"/>
        <w:rPr>
          <w:sz w:val="28"/>
        </w:rPr>
      </w:pPr>
    </w:p>
    <w:p w:rsidR="00093628" w:rsidRDefault="00105A7C">
      <w:pPr>
        <w:pStyle w:val="Heading1"/>
        <w:rPr>
          <w:u w:val="none"/>
        </w:rPr>
      </w:pPr>
      <w:r>
        <w:rPr>
          <w:u w:val="thick"/>
        </w:rPr>
        <w:t>SECTION N: PARTITIONS / LININGS / SUSPENDED CEILINGS</w:t>
      </w:r>
    </w:p>
    <w:p w:rsidR="00093628" w:rsidRDefault="00093628">
      <w:pPr>
        <w:pStyle w:val="BodyText"/>
        <w:spacing w:before="1"/>
        <w:rPr>
          <w:b/>
          <w:sz w:val="22"/>
        </w:rPr>
      </w:pPr>
    </w:p>
    <w:p w:rsidR="00093628" w:rsidRDefault="00105A7C">
      <w:pPr>
        <w:pStyle w:val="ListParagraph"/>
        <w:numPr>
          <w:ilvl w:val="0"/>
          <w:numId w:val="5"/>
        </w:numPr>
        <w:tabs>
          <w:tab w:val="left" w:pos="461"/>
        </w:tabs>
        <w:spacing w:line="463" w:lineRule="auto"/>
        <w:ind w:right="3641"/>
        <w:rPr>
          <w:sz w:val="24"/>
        </w:rPr>
      </w:pPr>
      <w:r>
        <w:rPr>
          <w:sz w:val="24"/>
        </w:rPr>
        <w:t xml:space="preserve">The </w:t>
      </w:r>
      <w:r>
        <w:rPr>
          <w:sz w:val="24"/>
        </w:rPr>
        <w:t>rates for partitions shall include for the following; a.) Fair</w:t>
      </w:r>
      <w:r>
        <w:rPr>
          <w:spacing w:val="5"/>
          <w:sz w:val="24"/>
        </w:rPr>
        <w:t xml:space="preserve"> </w:t>
      </w:r>
      <w:r>
        <w:rPr>
          <w:sz w:val="24"/>
        </w:rPr>
        <w:t>joints.</w:t>
      </w:r>
    </w:p>
    <w:p w:rsidR="00093628" w:rsidRDefault="00105A7C">
      <w:pPr>
        <w:pStyle w:val="BodyText"/>
        <w:spacing w:before="3" w:line="463" w:lineRule="auto"/>
        <w:ind w:left="460" w:right="4891"/>
      </w:pPr>
      <w:r>
        <w:t xml:space="preserve">b.) Additional </w:t>
      </w:r>
      <w:proofErr w:type="spellStart"/>
      <w:r>
        <w:t>labour</w:t>
      </w:r>
      <w:proofErr w:type="spellEnd"/>
      <w:r>
        <w:t xml:space="preserve"> for overhead work. c.) Plaster for touching up.</w:t>
      </w:r>
    </w:p>
    <w:p w:rsidR="00093628" w:rsidRDefault="00105A7C">
      <w:pPr>
        <w:pStyle w:val="BodyText"/>
        <w:spacing w:before="3"/>
        <w:ind w:left="460"/>
      </w:pPr>
      <w:r>
        <w:t>d.) Trims and beds.</w:t>
      </w:r>
    </w:p>
    <w:p w:rsidR="00093628" w:rsidRDefault="00093628">
      <w:pPr>
        <w:pStyle w:val="BodyText"/>
        <w:spacing w:before="4"/>
        <w:rPr>
          <w:sz w:val="22"/>
        </w:rPr>
      </w:pPr>
    </w:p>
    <w:p w:rsidR="00093628" w:rsidRDefault="00105A7C">
      <w:pPr>
        <w:pStyle w:val="BodyText"/>
        <w:spacing w:line="465" w:lineRule="auto"/>
        <w:ind w:left="460" w:right="2185"/>
      </w:pPr>
      <w:r>
        <w:t>e.) All integral components, holes and the like performed at factory. f.) Pattered work is deemed to include all extra work involved.</w:t>
      </w:r>
    </w:p>
    <w:p w:rsidR="00093628" w:rsidRDefault="00105A7C">
      <w:pPr>
        <w:pStyle w:val="ListParagraph"/>
        <w:numPr>
          <w:ilvl w:val="0"/>
          <w:numId w:val="5"/>
        </w:numPr>
        <w:tabs>
          <w:tab w:val="left" w:pos="461"/>
        </w:tabs>
        <w:spacing w:line="360" w:lineRule="auto"/>
        <w:ind w:right="198"/>
        <w:jc w:val="both"/>
        <w:rPr>
          <w:sz w:val="24"/>
        </w:rPr>
      </w:pPr>
      <w:r>
        <w:rPr>
          <w:sz w:val="24"/>
        </w:rPr>
        <w:t>Partitions linings are deemed to include the following where part of the partition system, where not part of the partition system, they are measured in accordance with appropriate work section</w:t>
      </w:r>
      <w:r>
        <w:rPr>
          <w:spacing w:val="-1"/>
          <w:sz w:val="24"/>
        </w:rPr>
        <w:t xml:space="preserve"> </w:t>
      </w:r>
      <w:r>
        <w:rPr>
          <w:sz w:val="24"/>
        </w:rPr>
        <w:t>rules;</w:t>
      </w:r>
    </w:p>
    <w:p w:rsidR="00093628" w:rsidRDefault="00105A7C">
      <w:pPr>
        <w:pStyle w:val="BodyText"/>
        <w:spacing w:before="119"/>
        <w:ind w:left="460"/>
      </w:pPr>
      <w:r>
        <w:t>a.) Head and sole plates.</w:t>
      </w:r>
    </w:p>
    <w:p w:rsidR="00093628" w:rsidRDefault="00093628">
      <w:pPr>
        <w:pStyle w:val="BodyText"/>
        <w:spacing w:before="4"/>
        <w:rPr>
          <w:sz w:val="22"/>
        </w:rPr>
      </w:pPr>
    </w:p>
    <w:p w:rsidR="00093628" w:rsidRDefault="00105A7C">
      <w:pPr>
        <w:pStyle w:val="BodyText"/>
        <w:spacing w:line="465" w:lineRule="auto"/>
        <w:ind w:left="460" w:right="3910"/>
      </w:pPr>
      <w:r>
        <w:t>b.) Studs, stiffening section</w:t>
      </w:r>
      <w:r>
        <w:t>s, fringes and channels. c.) Metal resilient bars.</w:t>
      </w:r>
    </w:p>
    <w:p w:rsidR="00093628" w:rsidRDefault="00105A7C">
      <w:pPr>
        <w:pStyle w:val="BodyText"/>
        <w:spacing w:line="273" w:lineRule="exact"/>
        <w:ind w:left="460"/>
      </w:pPr>
      <w:r>
        <w:t>d.) Jointing bars.</w:t>
      </w:r>
    </w:p>
    <w:p w:rsidR="00093628" w:rsidRDefault="00093628">
      <w:pPr>
        <w:pStyle w:val="BodyText"/>
        <w:spacing w:before="6"/>
        <w:rPr>
          <w:sz w:val="22"/>
        </w:rPr>
      </w:pPr>
    </w:p>
    <w:p w:rsidR="00093628" w:rsidRDefault="00105A7C">
      <w:pPr>
        <w:pStyle w:val="BodyText"/>
        <w:ind w:left="460"/>
      </w:pPr>
      <w:r>
        <w:t>e.) Insulation and barriers.</w:t>
      </w:r>
    </w:p>
    <w:p w:rsidR="00093628" w:rsidRDefault="00093628">
      <w:pPr>
        <w:pStyle w:val="BodyText"/>
        <w:spacing w:before="4"/>
        <w:rPr>
          <w:sz w:val="22"/>
        </w:rPr>
      </w:pPr>
    </w:p>
    <w:p w:rsidR="00093628" w:rsidRDefault="00105A7C">
      <w:pPr>
        <w:pStyle w:val="BodyText"/>
        <w:ind w:left="460"/>
      </w:pPr>
      <w:r>
        <w:t>f.) Fillets, battens and the like.</w:t>
      </w:r>
    </w:p>
    <w:p w:rsidR="00093628" w:rsidRDefault="00093628">
      <w:pPr>
        <w:pStyle w:val="BodyText"/>
        <w:spacing w:before="6"/>
        <w:rPr>
          <w:sz w:val="22"/>
        </w:rPr>
      </w:pPr>
    </w:p>
    <w:p w:rsidR="00093628" w:rsidRDefault="00105A7C">
      <w:pPr>
        <w:pStyle w:val="ListParagraph"/>
        <w:numPr>
          <w:ilvl w:val="0"/>
          <w:numId w:val="5"/>
        </w:numPr>
        <w:tabs>
          <w:tab w:val="left" w:pos="461"/>
        </w:tabs>
        <w:spacing w:line="360" w:lineRule="auto"/>
        <w:ind w:right="202"/>
        <w:rPr>
          <w:sz w:val="24"/>
        </w:rPr>
      </w:pPr>
      <w:r>
        <w:rPr>
          <w:sz w:val="24"/>
        </w:rPr>
        <w:t>Openings are deemed to include additional integral components, ironmongery, glass linings and the</w:t>
      </w:r>
      <w:r>
        <w:rPr>
          <w:spacing w:val="-2"/>
          <w:sz w:val="24"/>
        </w:rPr>
        <w:t xml:space="preserve"> </w:t>
      </w:r>
      <w:r>
        <w:rPr>
          <w:sz w:val="24"/>
        </w:rPr>
        <w:t>like.</w:t>
      </w:r>
    </w:p>
    <w:p w:rsidR="00093628" w:rsidRDefault="00105A7C">
      <w:pPr>
        <w:pStyle w:val="ListParagraph"/>
        <w:numPr>
          <w:ilvl w:val="0"/>
          <w:numId w:val="5"/>
        </w:numPr>
        <w:tabs>
          <w:tab w:val="left" w:pos="461"/>
        </w:tabs>
        <w:spacing w:before="121" w:line="360" w:lineRule="auto"/>
        <w:ind w:right="198"/>
        <w:rPr>
          <w:sz w:val="24"/>
        </w:rPr>
      </w:pPr>
      <w:r>
        <w:rPr>
          <w:sz w:val="24"/>
        </w:rPr>
        <w:t>Cubical partitions are deemed to include framing, stiffening, connecting and fixing devices, supporting legs and</w:t>
      </w:r>
      <w:r>
        <w:rPr>
          <w:spacing w:val="-2"/>
          <w:sz w:val="24"/>
        </w:rPr>
        <w:t xml:space="preserve"> </w:t>
      </w:r>
      <w:r>
        <w:rPr>
          <w:sz w:val="24"/>
        </w:rPr>
        <w:t>brackets.</w:t>
      </w:r>
    </w:p>
    <w:p w:rsidR="00093628" w:rsidRDefault="00105A7C">
      <w:pPr>
        <w:pStyle w:val="ListParagraph"/>
        <w:numPr>
          <w:ilvl w:val="0"/>
          <w:numId w:val="5"/>
        </w:numPr>
        <w:tabs>
          <w:tab w:val="left" w:pos="461"/>
        </w:tabs>
        <w:spacing w:before="120" w:line="463" w:lineRule="auto"/>
        <w:ind w:right="4440"/>
        <w:rPr>
          <w:sz w:val="24"/>
        </w:rPr>
      </w:pPr>
      <w:r>
        <w:rPr>
          <w:sz w:val="24"/>
        </w:rPr>
        <w:t xml:space="preserve">Suspended ceilings </w:t>
      </w:r>
      <w:proofErr w:type="spellStart"/>
      <w:r>
        <w:rPr>
          <w:sz w:val="24"/>
        </w:rPr>
        <w:t>etc</w:t>
      </w:r>
      <w:proofErr w:type="spellEnd"/>
      <w:r>
        <w:rPr>
          <w:sz w:val="24"/>
        </w:rPr>
        <w:t xml:space="preserve"> are deemed to include; a.)  Working over and around obstructions. b.) Support work and accessories for fitting</w:t>
      </w:r>
      <w:r>
        <w:rPr>
          <w:sz w:val="24"/>
        </w:rPr>
        <w:t>s. c.) Suspension and framed</w:t>
      </w:r>
      <w:r>
        <w:rPr>
          <w:spacing w:val="-7"/>
          <w:sz w:val="24"/>
        </w:rPr>
        <w:t xml:space="preserve"> </w:t>
      </w:r>
      <w:r>
        <w:rPr>
          <w:sz w:val="24"/>
        </w:rPr>
        <w:t>members.</w:t>
      </w:r>
    </w:p>
    <w:p w:rsidR="00093628" w:rsidRDefault="00093628">
      <w:pPr>
        <w:spacing w:line="463" w:lineRule="auto"/>
        <w:rPr>
          <w:sz w:val="24"/>
        </w:rPr>
        <w:sectPr w:rsidR="00093628">
          <w:pgSz w:w="11910" w:h="16840"/>
          <w:pgMar w:top="1340" w:right="1240" w:bottom="1300" w:left="1340" w:header="0" w:footer="1112" w:gutter="0"/>
          <w:cols w:space="720"/>
        </w:sectPr>
      </w:pPr>
    </w:p>
    <w:p w:rsidR="00093628" w:rsidRDefault="00105A7C">
      <w:pPr>
        <w:pStyle w:val="BodyText"/>
        <w:spacing w:before="76"/>
        <w:ind w:left="460"/>
      </w:pPr>
      <w:r>
        <w:lastRenderedPageBreak/>
        <w:t>d.) Cutting.</w:t>
      </w:r>
    </w:p>
    <w:p w:rsidR="00093628" w:rsidRDefault="00093628">
      <w:pPr>
        <w:pStyle w:val="BodyText"/>
        <w:spacing w:before="4"/>
        <w:rPr>
          <w:sz w:val="22"/>
        </w:rPr>
      </w:pPr>
    </w:p>
    <w:p w:rsidR="00093628" w:rsidRDefault="00105A7C">
      <w:pPr>
        <w:pStyle w:val="BodyText"/>
        <w:spacing w:line="360" w:lineRule="auto"/>
        <w:ind w:left="820" w:hanging="360"/>
      </w:pPr>
      <w:r>
        <w:t>e.) Rates shall also be deemed to include any depth between the soffit of the slab to which the ceiling is suspended and the finished level.</w:t>
      </w:r>
    </w:p>
    <w:p w:rsidR="00093628" w:rsidRDefault="00105A7C">
      <w:pPr>
        <w:pStyle w:val="ListParagraph"/>
        <w:numPr>
          <w:ilvl w:val="0"/>
          <w:numId w:val="5"/>
        </w:numPr>
        <w:tabs>
          <w:tab w:val="left" w:pos="461"/>
        </w:tabs>
        <w:spacing w:before="120" w:line="360" w:lineRule="auto"/>
        <w:ind w:right="203"/>
        <w:rPr>
          <w:sz w:val="24"/>
        </w:rPr>
      </w:pPr>
      <w:r>
        <w:rPr>
          <w:sz w:val="24"/>
        </w:rPr>
        <w:t>Work incorporating integral fittings is deeme</w:t>
      </w:r>
      <w:r>
        <w:rPr>
          <w:sz w:val="24"/>
        </w:rPr>
        <w:t>d to include additional hangers, framing and the like.</w:t>
      </w:r>
    </w:p>
    <w:p w:rsidR="00093628" w:rsidRDefault="00105A7C">
      <w:pPr>
        <w:pStyle w:val="ListParagraph"/>
        <w:numPr>
          <w:ilvl w:val="0"/>
          <w:numId w:val="5"/>
        </w:numPr>
        <w:tabs>
          <w:tab w:val="left" w:pos="461"/>
        </w:tabs>
        <w:spacing w:before="120"/>
        <w:ind w:hanging="361"/>
        <w:rPr>
          <w:sz w:val="24"/>
        </w:rPr>
      </w:pPr>
      <w:r>
        <w:rPr>
          <w:sz w:val="24"/>
        </w:rPr>
        <w:t>Access panels are deemed to include edge trim and</w:t>
      </w:r>
      <w:r>
        <w:rPr>
          <w:spacing w:val="-3"/>
          <w:sz w:val="24"/>
        </w:rPr>
        <w:t xml:space="preserve"> </w:t>
      </w:r>
      <w:r>
        <w:rPr>
          <w:sz w:val="24"/>
        </w:rPr>
        <w:t>fixings.</w:t>
      </w:r>
    </w:p>
    <w:p w:rsidR="00093628" w:rsidRDefault="00093628">
      <w:pPr>
        <w:pStyle w:val="BodyText"/>
        <w:spacing w:before="6"/>
        <w:rPr>
          <w:sz w:val="22"/>
        </w:rPr>
      </w:pPr>
    </w:p>
    <w:p w:rsidR="00093628" w:rsidRDefault="00105A7C">
      <w:pPr>
        <w:pStyle w:val="ListParagraph"/>
        <w:numPr>
          <w:ilvl w:val="0"/>
          <w:numId w:val="5"/>
        </w:numPr>
        <w:tabs>
          <w:tab w:val="left" w:pos="461"/>
        </w:tabs>
        <w:ind w:hanging="361"/>
        <w:rPr>
          <w:sz w:val="24"/>
        </w:rPr>
      </w:pPr>
      <w:r>
        <w:rPr>
          <w:sz w:val="24"/>
        </w:rPr>
        <w:t>Bridging is deemed to include additional</w:t>
      </w:r>
      <w:r>
        <w:rPr>
          <w:spacing w:val="-4"/>
          <w:sz w:val="24"/>
        </w:rPr>
        <w:t xml:space="preserve"> </w:t>
      </w:r>
      <w:r>
        <w:rPr>
          <w:sz w:val="24"/>
        </w:rPr>
        <w:t>fixings.</w:t>
      </w:r>
    </w:p>
    <w:p w:rsidR="00093628" w:rsidRDefault="00093628">
      <w:pPr>
        <w:pStyle w:val="BodyText"/>
        <w:rPr>
          <w:sz w:val="26"/>
        </w:rPr>
      </w:pPr>
    </w:p>
    <w:p w:rsidR="00093628" w:rsidRDefault="00093628">
      <w:pPr>
        <w:pStyle w:val="BodyText"/>
        <w:spacing w:before="1"/>
        <w:rPr>
          <w:sz w:val="28"/>
        </w:rPr>
      </w:pPr>
    </w:p>
    <w:p w:rsidR="00093628" w:rsidRDefault="00105A7C">
      <w:pPr>
        <w:pStyle w:val="Heading1"/>
        <w:spacing w:before="1"/>
        <w:rPr>
          <w:u w:val="none"/>
        </w:rPr>
      </w:pPr>
      <w:r>
        <w:rPr>
          <w:u w:val="thick"/>
        </w:rPr>
        <w:t>SECTION P: ROOF COVERING / ROOF PLUMBING</w:t>
      </w:r>
    </w:p>
    <w:p w:rsidR="00093628" w:rsidRDefault="00093628">
      <w:pPr>
        <w:pStyle w:val="BodyText"/>
        <w:spacing w:before="1"/>
        <w:rPr>
          <w:b/>
          <w:sz w:val="22"/>
        </w:rPr>
      </w:pPr>
    </w:p>
    <w:p w:rsidR="00093628" w:rsidRDefault="00105A7C">
      <w:pPr>
        <w:pStyle w:val="BodyText"/>
        <w:ind w:left="100"/>
      </w:pPr>
      <w:r>
        <w:t>01. The rates for Roof covering and roof plumbing shall include for the following:</w:t>
      </w:r>
    </w:p>
    <w:p w:rsidR="00093628" w:rsidRDefault="00093628">
      <w:pPr>
        <w:pStyle w:val="BodyText"/>
        <w:spacing w:before="4"/>
        <w:rPr>
          <w:sz w:val="22"/>
        </w:rPr>
      </w:pPr>
    </w:p>
    <w:p w:rsidR="00093628" w:rsidRDefault="00105A7C">
      <w:pPr>
        <w:pStyle w:val="BodyText"/>
        <w:ind w:left="383"/>
      </w:pPr>
      <w:r>
        <w:rPr>
          <w:rFonts w:ascii="Calibri"/>
        </w:rPr>
        <w:t xml:space="preserve">a.) </w:t>
      </w:r>
      <w:r>
        <w:t>Hoisting and placing roofing materials in position.</w:t>
      </w:r>
    </w:p>
    <w:p w:rsidR="00093628" w:rsidRDefault="00093628">
      <w:pPr>
        <w:pStyle w:val="BodyText"/>
        <w:spacing w:before="6"/>
        <w:rPr>
          <w:sz w:val="21"/>
        </w:rPr>
      </w:pPr>
    </w:p>
    <w:p w:rsidR="00093628" w:rsidRDefault="00105A7C">
      <w:pPr>
        <w:pStyle w:val="BodyText"/>
        <w:ind w:left="383"/>
      </w:pPr>
      <w:r>
        <w:rPr>
          <w:rFonts w:ascii="Calibri"/>
        </w:rPr>
        <w:t xml:space="preserve">b.) </w:t>
      </w:r>
      <w:r>
        <w:t>Laps, straight cutting, raking cutting, curved cutting and waste.</w:t>
      </w:r>
    </w:p>
    <w:p w:rsidR="00093628" w:rsidRDefault="00093628">
      <w:pPr>
        <w:pStyle w:val="BodyText"/>
        <w:spacing w:before="3"/>
        <w:rPr>
          <w:sz w:val="21"/>
        </w:rPr>
      </w:pPr>
    </w:p>
    <w:p w:rsidR="00093628" w:rsidRDefault="00105A7C">
      <w:pPr>
        <w:pStyle w:val="BodyText"/>
        <w:ind w:left="383"/>
      </w:pPr>
      <w:r>
        <w:rPr>
          <w:rFonts w:ascii="Calibri"/>
        </w:rPr>
        <w:t xml:space="preserve">c.) </w:t>
      </w:r>
      <w:r>
        <w:t>Nails, screws, clips, rivets, straps and</w:t>
      </w:r>
      <w:r>
        <w:t xml:space="preserve"> the like.</w:t>
      </w:r>
    </w:p>
    <w:p w:rsidR="00093628" w:rsidRDefault="00093628">
      <w:pPr>
        <w:pStyle w:val="BodyText"/>
        <w:spacing w:before="3"/>
        <w:rPr>
          <w:sz w:val="21"/>
        </w:rPr>
      </w:pPr>
    </w:p>
    <w:p w:rsidR="00093628" w:rsidRDefault="00105A7C">
      <w:pPr>
        <w:pStyle w:val="BodyText"/>
        <w:ind w:left="383"/>
      </w:pPr>
      <w:r>
        <w:rPr>
          <w:rFonts w:ascii="Calibri"/>
        </w:rPr>
        <w:t xml:space="preserve">d.) </w:t>
      </w:r>
      <w:r>
        <w:t>Work to falls and cross falls.</w:t>
      </w:r>
    </w:p>
    <w:p w:rsidR="00093628" w:rsidRDefault="00093628">
      <w:pPr>
        <w:pStyle w:val="BodyText"/>
        <w:spacing w:before="6"/>
        <w:rPr>
          <w:sz w:val="21"/>
        </w:rPr>
      </w:pPr>
    </w:p>
    <w:p w:rsidR="00093628" w:rsidRDefault="00105A7C">
      <w:pPr>
        <w:pStyle w:val="BodyText"/>
        <w:spacing w:line="340" w:lineRule="auto"/>
        <w:ind w:left="743" w:hanging="360"/>
      </w:pPr>
      <w:r>
        <w:rPr>
          <w:rFonts w:ascii="Calibri"/>
        </w:rPr>
        <w:t xml:space="preserve">e.) </w:t>
      </w:r>
      <w:r>
        <w:t>Cutting ends, angles, intersections, bending, turning in to grooves, wedging, dressing, trimming and dressing over angle fillets, Fixing nuts, limpets etc..</w:t>
      </w:r>
    </w:p>
    <w:p w:rsidR="00093628" w:rsidRDefault="00105A7C">
      <w:pPr>
        <w:pStyle w:val="BodyText"/>
        <w:spacing w:before="145"/>
        <w:ind w:left="383"/>
      </w:pPr>
      <w:r>
        <w:rPr>
          <w:rFonts w:ascii="Calibri" w:hAnsi="Calibri"/>
        </w:rPr>
        <w:t xml:space="preserve">f.) </w:t>
      </w:r>
      <w:r>
        <w:t>Forming voids ≤ 0.10 m² other than holes.</w:t>
      </w:r>
    </w:p>
    <w:p w:rsidR="00093628" w:rsidRDefault="00093628">
      <w:pPr>
        <w:pStyle w:val="BodyText"/>
        <w:spacing w:before="3"/>
        <w:rPr>
          <w:sz w:val="21"/>
        </w:rPr>
      </w:pPr>
    </w:p>
    <w:p w:rsidR="00093628" w:rsidRDefault="00105A7C">
      <w:pPr>
        <w:pStyle w:val="BodyText"/>
        <w:spacing w:line="340" w:lineRule="auto"/>
        <w:ind w:left="743" w:right="198" w:hanging="360"/>
      </w:pPr>
      <w:r>
        <w:rPr>
          <w:rFonts w:ascii="Calibri"/>
        </w:rPr>
        <w:t xml:space="preserve">g.) </w:t>
      </w:r>
      <w:r>
        <w:t>Joints in the running length and brackets including cutting and fixing for gutters and down pipes.</w:t>
      </w:r>
    </w:p>
    <w:p w:rsidR="00093628" w:rsidRDefault="00105A7C">
      <w:pPr>
        <w:pStyle w:val="BodyText"/>
        <w:spacing w:before="145"/>
        <w:ind w:left="383"/>
      </w:pPr>
      <w:r>
        <w:rPr>
          <w:rFonts w:ascii="Calibri"/>
        </w:rPr>
        <w:t xml:space="preserve">h.) </w:t>
      </w:r>
      <w:r>
        <w:t>Any Guarantee for finished work as per contract</w:t>
      </w:r>
    </w:p>
    <w:p w:rsidR="00093628" w:rsidRDefault="00093628">
      <w:pPr>
        <w:pStyle w:val="BodyText"/>
        <w:spacing w:before="3"/>
        <w:rPr>
          <w:sz w:val="21"/>
        </w:rPr>
      </w:pPr>
    </w:p>
    <w:p w:rsidR="00093628" w:rsidRDefault="00105A7C">
      <w:pPr>
        <w:pStyle w:val="BodyText"/>
        <w:spacing w:before="1"/>
        <w:ind w:left="383"/>
      </w:pPr>
      <w:proofErr w:type="spellStart"/>
      <w:r>
        <w:rPr>
          <w:rFonts w:ascii="Calibri"/>
        </w:rPr>
        <w:t>i</w:t>
      </w:r>
      <w:proofErr w:type="spellEnd"/>
      <w:r>
        <w:rPr>
          <w:rFonts w:ascii="Calibri"/>
        </w:rPr>
        <w:t xml:space="preserve">.) </w:t>
      </w:r>
      <w:r>
        <w:t>Apply paint to all exposed faces of roof plumbing as directed.</w:t>
      </w:r>
    </w:p>
    <w:p w:rsidR="00093628" w:rsidRDefault="00093628">
      <w:pPr>
        <w:pStyle w:val="BodyText"/>
        <w:rPr>
          <w:sz w:val="26"/>
        </w:rPr>
      </w:pPr>
    </w:p>
    <w:p w:rsidR="00093628" w:rsidRDefault="00093628">
      <w:pPr>
        <w:pStyle w:val="BodyText"/>
        <w:spacing w:before="11"/>
        <w:rPr>
          <w:sz w:val="26"/>
        </w:rPr>
      </w:pPr>
    </w:p>
    <w:p w:rsidR="00093628" w:rsidRDefault="00105A7C">
      <w:pPr>
        <w:pStyle w:val="Heading1"/>
        <w:rPr>
          <w:u w:val="none"/>
        </w:rPr>
      </w:pPr>
      <w:r>
        <w:rPr>
          <w:u w:val="thick"/>
        </w:rPr>
        <w:t xml:space="preserve">SECTION Q: PLUMBING / SANITARY </w:t>
      </w:r>
      <w:r>
        <w:rPr>
          <w:u w:val="thick"/>
        </w:rPr>
        <w:t>INSTALLATIONS</w:t>
      </w:r>
    </w:p>
    <w:p w:rsidR="00093628" w:rsidRDefault="00093628">
      <w:pPr>
        <w:pStyle w:val="BodyText"/>
        <w:spacing w:before="1"/>
        <w:rPr>
          <w:b/>
          <w:sz w:val="22"/>
        </w:rPr>
      </w:pPr>
    </w:p>
    <w:p w:rsidR="00093628" w:rsidRDefault="00105A7C">
      <w:pPr>
        <w:pStyle w:val="ListParagraph"/>
        <w:numPr>
          <w:ilvl w:val="0"/>
          <w:numId w:val="4"/>
        </w:numPr>
        <w:tabs>
          <w:tab w:val="left" w:pos="461"/>
        </w:tabs>
        <w:ind w:hanging="361"/>
        <w:rPr>
          <w:sz w:val="24"/>
        </w:rPr>
      </w:pPr>
      <w:r>
        <w:rPr>
          <w:sz w:val="24"/>
        </w:rPr>
        <w:t>The rates for plumbing / sanitary installations shall include for the</w:t>
      </w:r>
      <w:r>
        <w:rPr>
          <w:spacing w:val="-12"/>
          <w:sz w:val="24"/>
        </w:rPr>
        <w:t xml:space="preserve"> </w:t>
      </w:r>
      <w:r>
        <w:rPr>
          <w:sz w:val="24"/>
        </w:rPr>
        <w:t>following:</w:t>
      </w:r>
    </w:p>
    <w:p w:rsidR="00093628" w:rsidRDefault="00093628">
      <w:pPr>
        <w:pStyle w:val="BodyText"/>
        <w:spacing w:before="4"/>
        <w:rPr>
          <w:sz w:val="22"/>
        </w:rPr>
      </w:pPr>
    </w:p>
    <w:p w:rsidR="00093628" w:rsidRDefault="00105A7C">
      <w:pPr>
        <w:pStyle w:val="BodyText"/>
        <w:spacing w:line="343" w:lineRule="auto"/>
        <w:ind w:left="743" w:right="198" w:hanging="360"/>
      </w:pPr>
      <w:r>
        <w:rPr>
          <w:rFonts w:ascii="Calibri"/>
        </w:rPr>
        <w:t xml:space="preserve">a.) </w:t>
      </w:r>
      <w:r>
        <w:t>Complying with the relevant Sri Lanka or British Standard and with the regulations of the local authorities and other controlling bodies.</w:t>
      </w:r>
    </w:p>
    <w:p w:rsidR="00093628" w:rsidRDefault="00105A7C">
      <w:pPr>
        <w:pStyle w:val="BodyText"/>
        <w:spacing w:before="140" w:line="343" w:lineRule="auto"/>
        <w:ind w:left="743" w:right="198" w:hanging="360"/>
      </w:pPr>
      <w:r>
        <w:rPr>
          <w:rFonts w:ascii="Calibri"/>
        </w:rPr>
        <w:t xml:space="preserve">b.) </w:t>
      </w:r>
      <w:r>
        <w:t>Pipes where diameter is less than or equal 50mm diameter, fittings are included in the pipe work items.</w:t>
      </w:r>
    </w:p>
    <w:p w:rsidR="00093628" w:rsidRDefault="00093628">
      <w:pPr>
        <w:spacing w:line="343" w:lineRule="auto"/>
        <w:sectPr w:rsidR="00093628">
          <w:pgSz w:w="11910" w:h="16840"/>
          <w:pgMar w:top="1340" w:right="1240" w:bottom="1300" w:left="1340" w:header="0" w:footer="1112" w:gutter="0"/>
          <w:cols w:space="720"/>
        </w:sectPr>
      </w:pPr>
    </w:p>
    <w:p w:rsidR="00093628" w:rsidRDefault="00105A7C">
      <w:pPr>
        <w:pStyle w:val="BodyText"/>
        <w:spacing w:before="56"/>
        <w:ind w:left="383"/>
      </w:pPr>
      <w:r>
        <w:rPr>
          <w:rFonts w:ascii="Calibri"/>
        </w:rPr>
        <w:lastRenderedPageBreak/>
        <w:t xml:space="preserve">c.) </w:t>
      </w:r>
      <w:r>
        <w:t>Cutting and waste of pipe etc. and jointing pipes.</w:t>
      </w:r>
    </w:p>
    <w:p w:rsidR="00093628" w:rsidRDefault="00093628">
      <w:pPr>
        <w:pStyle w:val="BodyText"/>
        <w:spacing w:before="3"/>
        <w:rPr>
          <w:sz w:val="21"/>
        </w:rPr>
      </w:pPr>
    </w:p>
    <w:p w:rsidR="00093628" w:rsidRDefault="00105A7C">
      <w:pPr>
        <w:pStyle w:val="BodyText"/>
        <w:spacing w:before="1"/>
        <w:ind w:left="383"/>
      </w:pPr>
      <w:r>
        <w:rPr>
          <w:rFonts w:ascii="Calibri"/>
        </w:rPr>
        <w:t xml:space="preserve">d.) </w:t>
      </w:r>
      <w:r>
        <w:t>Solder, rivets, screws, nails, clips, brackets, running sockets, straps et</w:t>
      </w:r>
      <w:r>
        <w:t>c.</w:t>
      </w:r>
    </w:p>
    <w:p w:rsidR="00093628" w:rsidRDefault="00093628">
      <w:pPr>
        <w:pStyle w:val="BodyText"/>
        <w:spacing w:before="5"/>
        <w:rPr>
          <w:sz w:val="21"/>
        </w:rPr>
      </w:pPr>
    </w:p>
    <w:p w:rsidR="00093628" w:rsidRDefault="00105A7C">
      <w:pPr>
        <w:pStyle w:val="BodyText"/>
        <w:ind w:left="383"/>
      </w:pPr>
      <w:r>
        <w:rPr>
          <w:rFonts w:ascii="Calibri"/>
        </w:rPr>
        <w:t xml:space="preserve">e.) </w:t>
      </w:r>
      <w:r>
        <w:t>Connecting pipes to sanitary fixtures and appliances,</w:t>
      </w:r>
    </w:p>
    <w:p w:rsidR="00093628" w:rsidRDefault="00093628">
      <w:pPr>
        <w:pStyle w:val="BodyText"/>
        <w:spacing w:before="3"/>
        <w:rPr>
          <w:sz w:val="21"/>
        </w:rPr>
      </w:pPr>
    </w:p>
    <w:p w:rsidR="00093628" w:rsidRDefault="00105A7C">
      <w:pPr>
        <w:pStyle w:val="BodyText"/>
        <w:spacing w:line="340" w:lineRule="auto"/>
        <w:ind w:left="743" w:right="319" w:hanging="360"/>
      </w:pPr>
      <w:r>
        <w:rPr>
          <w:rFonts w:ascii="Calibri"/>
        </w:rPr>
        <w:t xml:space="preserve">f.) </w:t>
      </w:r>
      <w:r>
        <w:t>Laying, chasing, burying and fixing pipes and fittings making good all worked disturbed.</w:t>
      </w:r>
    </w:p>
    <w:p w:rsidR="00093628" w:rsidRDefault="00105A7C">
      <w:pPr>
        <w:pStyle w:val="BodyText"/>
        <w:spacing w:before="145"/>
        <w:ind w:left="383"/>
      </w:pPr>
      <w:r>
        <w:rPr>
          <w:rFonts w:ascii="Calibri"/>
        </w:rPr>
        <w:t xml:space="preserve">g.) </w:t>
      </w:r>
      <w:r>
        <w:t>All laps, straight cutting and waste.</w:t>
      </w:r>
    </w:p>
    <w:p w:rsidR="00093628" w:rsidRDefault="00093628">
      <w:pPr>
        <w:pStyle w:val="BodyText"/>
        <w:spacing w:before="3"/>
        <w:rPr>
          <w:sz w:val="21"/>
        </w:rPr>
      </w:pPr>
    </w:p>
    <w:p w:rsidR="00093628" w:rsidRDefault="00105A7C">
      <w:pPr>
        <w:pStyle w:val="BodyText"/>
        <w:ind w:left="383"/>
      </w:pPr>
      <w:r>
        <w:rPr>
          <w:rFonts w:ascii="Calibri"/>
        </w:rPr>
        <w:t xml:space="preserve">h.) </w:t>
      </w:r>
      <w:r>
        <w:t>Chipping concrete/ masonry work where necessary.</w:t>
      </w:r>
    </w:p>
    <w:p w:rsidR="00093628" w:rsidRDefault="00093628">
      <w:pPr>
        <w:pStyle w:val="BodyText"/>
        <w:spacing w:before="6"/>
        <w:rPr>
          <w:sz w:val="21"/>
        </w:rPr>
      </w:pPr>
    </w:p>
    <w:p w:rsidR="00093628" w:rsidRDefault="00105A7C">
      <w:pPr>
        <w:pStyle w:val="BodyText"/>
        <w:ind w:left="383"/>
      </w:pPr>
      <w:proofErr w:type="spellStart"/>
      <w:r>
        <w:rPr>
          <w:rFonts w:ascii="Calibri"/>
        </w:rPr>
        <w:t>i</w:t>
      </w:r>
      <w:proofErr w:type="spellEnd"/>
      <w:r>
        <w:rPr>
          <w:rFonts w:ascii="Calibri"/>
        </w:rPr>
        <w:t xml:space="preserve">.) </w:t>
      </w:r>
      <w:r>
        <w:t>Testing installation as required.</w:t>
      </w:r>
    </w:p>
    <w:p w:rsidR="00093628" w:rsidRDefault="00093628">
      <w:pPr>
        <w:pStyle w:val="BodyText"/>
        <w:spacing w:before="3"/>
        <w:rPr>
          <w:sz w:val="21"/>
        </w:rPr>
      </w:pPr>
    </w:p>
    <w:p w:rsidR="00093628" w:rsidRDefault="00105A7C">
      <w:pPr>
        <w:pStyle w:val="BodyText"/>
        <w:spacing w:before="1"/>
        <w:ind w:left="383"/>
      </w:pPr>
      <w:r>
        <w:rPr>
          <w:rFonts w:ascii="Calibri"/>
        </w:rPr>
        <w:t xml:space="preserve">j.) </w:t>
      </w:r>
      <w:r>
        <w:t>Applying painting to all exposed faces of pipe work as directed.</w:t>
      </w:r>
    </w:p>
    <w:p w:rsidR="00093628" w:rsidRDefault="00093628">
      <w:pPr>
        <w:pStyle w:val="BodyText"/>
        <w:rPr>
          <w:sz w:val="26"/>
        </w:rPr>
      </w:pPr>
    </w:p>
    <w:p w:rsidR="00093628" w:rsidRDefault="00093628">
      <w:pPr>
        <w:pStyle w:val="BodyText"/>
        <w:rPr>
          <w:sz w:val="26"/>
        </w:rPr>
      </w:pPr>
    </w:p>
    <w:p w:rsidR="00093628" w:rsidRDefault="00105A7C">
      <w:pPr>
        <w:pStyle w:val="ListParagraph"/>
        <w:numPr>
          <w:ilvl w:val="0"/>
          <w:numId w:val="4"/>
        </w:numPr>
        <w:tabs>
          <w:tab w:val="left" w:pos="461"/>
        </w:tabs>
        <w:spacing w:before="181" w:line="360" w:lineRule="auto"/>
        <w:ind w:right="203"/>
        <w:rPr>
          <w:sz w:val="24"/>
        </w:rPr>
      </w:pPr>
      <w:r>
        <w:rPr>
          <w:sz w:val="24"/>
        </w:rPr>
        <w:t>The rates for sanitary fittings and the like shall, „unless otherwise described or implied, include for the</w:t>
      </w:r>
      <w:r>
        <w:rPr>
          <w:spacing w:val="-3"/>
          <w:sz w:val="24"/>
        </w:rPr>
        <w:t xml:space="preserve"> </w:t>
      </w:r>
      <w:r>
        <w:rPr>
          <w:sz w:val="24"/>
        </w:rPr>
        <w:t>following:</w:t>
      </w:r>
    </w:p>
    <w:p w:rsidR="00093628" w:rsidRDefault="00105A7C">
      <w:pPr>
        <w:pStyle w:val="BodyText"/>
        <w:spacing w:before="121"/>
        <w:ind w:left="383"/>
      </w:pPr>
      <w:r>
        <w:rPr>
          <w:rFonts w:ascii="Calibri"/>
        </w:rPr>
        <w:t xml:space="preserve">a.) </w:t>
      </w:r>
      <w:r>
        <w:t>Assembling component pa</w:t>
      </w:r>
      <w:r>
        <w:t>rts including suitable bedding compounds.</w:t>
      </w:r>
    </w:p>
    <w:p w:rsidR="00093628" w:rsidRDefault="00093628">
      <w:pPr>
        <w:pStyle w:val="BodyText"/>
        <w:spacing w:before="3"/>
        <w:rPr>
          <w:sz w:val="21"/>
        </w:rPr>
      </w:pPr>
    </w:p>
    <w:p w:rsidR="00093628" w:rsidRDefault="00105A7C">
      <w:pPr>
        <w:pStyle w:val="BodyText"/>
        <w:ind w:left="383"/>
      </w:pPr>
      <w:r>
        <w:rPr>
          <w:rFonts w:ascii="Calibri"/>
        </w:rPr>
        <w:t xml:space="preserve">b.) </w:t>
      </w:r>
      <w:r>
        <w:t>All necessary plugging and brass screwing.</w:t>
      </w:r>
    </w:p>
    <w:p w:rsidR="00093628" w:rsidRDefault="00093628">
      <w:pPr>
        <w:pStyle w:val="BodyText"/>
        <w:spacing w:before="3"/>
        <w:rPr>
          <w:sz w:val="21"/>
        </w:rPr>
      </w:pPr>
    </w:p>
    <w:p w:rsidR="00093628" w:rsidRDefault="00105A7C">
      <w:pPr>
        <w:pStyle w:val="BodyText"/>
        <w:ind w:left="383"/>
      </w:pPr>
      <w:r>
        <w:rPr>
          <w:rFonts w:ascii="Calibri"/>
        </w:rPr>
        <w:t xml:space="preserve">c.) </w:t>
      </w:r>
      <w:r>
        <w:t>Joints to water services with straight or bent proprietary connectors</w:t>
      </w:r>
    </w:p>
    <w:p w:rsidR="00093628" w:rsidRDefault="00093628">
      <w:pPr>
        <w:pStyle w:val="BodyText"/>
        <w:spacing w:before="6"/>
        <w:rPr>
          <w:sz w:val="21"/>
        </w:rPr>
      </w:pPr>
    </w:p>
    <w:p w:rsidR="00093628" w:rsidRDefault="00105A7C">
      <w:pPr>
        <w:pStyle w:val="BodyText"/>
        <w:ind w:left="383"/>
      </w:pPr>
      <w:r>
        <w:rPr>
          <w:rFonts w:ascii="Calibri" w:hAnsi="Calibri"/>
        </w:rPr>
        <w:t xml:space="preserve">d.) </w:t>
      </w:r>
      <w:r>
        <w:t>Joints to waste soils or drain pipes „with approved proprietary connectors.</w:t>
      </w:r>
    </w:p>
    <w:p w:rsidR="00093628" w:rsidRDefault="00093628">
      <w:pPr>
        <w:pStyle w:val="BodyText"/>
        <w:spacing w:before="3"/>
        <w:rPr>
          <w:sz w:val="21"/>
        </w:rPr>
      </w:pPr>
    </w:p>
    <w:p w:rsidR="00093628" w:rsidRDefault="00105A7C">
      <w:pPr>
        <w:pStyle w:val="BodyText"/>
        <w:ind w:left="383"/>
      </w:pPr>
      <w:r>
        <w:rPr>
          <w:rFonts w:ascii="Calibri"/>
        </w:rPr>
        <w:t xml:space="preserve">e.) </w:t>
      </w:r>
      <w:r>
        <w:t>Cleaning off all protective wrappers and leaving ready for use.</w:t>
      </w:r>
    </w:p>
    <w:p w:rsidR="00093628" w:rsidRDefault="00093628">
      <w:pPr>
        <w:pStyle w:val="BodyText"/>
        <w:spacing w:before="3"/>
        <w:rPr>
          <w:sz w:val="21"/>
        </w:rPr>
      </w:pPr>
    </w:p>
    <w:p w:rsidR="00093628" w:rsidRDefault="00105A7C">
      <w:pPr>
        <w:pStyle w:val="BodyText"/>
        <w:ind w:left="383"/>
      </w:pPr>
      <w:r>
        <w:rPr>
          <w:rFonts w:ascii="Calibri"/>
        </w:rPr>
        <w:t xml:space="preserve">f.) </w:t>
      </w:r>
      <w:r>
        <w:t>Leaving taps and valves greased, clean and in full working order.</w:t>
      </w:r>
    </w:p>
    <w:p w:rsidR="00093628" w:rsidRDefault="00093628">
      <w:pPr>
        <w:pStyle w:val="BodyText"/>
        <w:rPr>
          <w:sz w:val="26"/>
        </w:rPr>
      </w:pPr>
    </w:p>
    <w:p w:rsidR="00093628" w:rsidRDefault="00093628">
      <w:pPr>
        <w:pStyle w:val="BodyText"/>
        <w:spacing w:before="2"/>
        <w:rPr>
          <w:sz w:val="27"/>
        </w:rPr>
      </w:pPr>
    </w:p>
    <w:p w:rsidR="00093628" w:rsidRDefault="00105A7C">
      <w:pPr>
        <w:pStyle w:val="Heading1"/>
        <w:rPr>
          <w:u w:val="none"/>
        </w:rPr>
      </w:pPr>
      <w:r>
        <w:rPr>
          <w:u w:val="thick"/>
        </w:rPr>
        <w:t>SECTION S: ELECTRICAL INSTALLATIONS</w:t>
      </w:r>
    </w:p>
    <w:p w:rsidR="00093628" w:rsidRDefault="00093628">
      <w:pPr>
        <w:pStyle w:val="BodyText"/>
        <w:rPr>
          <w:b/>
          <w:sz w:val="22"/>
        </w:rPr>
      </w:pPr>
    </w:p>
    <w:p w:rsidR="00093628" w:rsidRDefault="00105A7C">
      <w:pPr>
        <w:pStyle w:val="BodyText"/>
        <w:ind w:left="100"/>
      </w:pPr>
      <w:r>
        <w:t>01. The rates in general shall include for the following</w:t>
      </w:r>
    </w:p>
    <w:p w:rsidR="00093628" w:rsidRDefault="00093628">
      <w:pPr>
        <w:pStyle w:val="BodyText"/>
        <w:spacing w:before="6"/>
        <w:rPr>
          <w:sz w:val="22"/>
        </w:rPr>
      </w:pPr>
    </w:p>
    <w:p w:rsidR="00093628" w:rsidRDefault="00105A7C">
      <w:pPr>
        <w:pStyle w:val="BodyText"/>
        <w:ind w:left="383"/>
      </w:pPr>
      <w:r>
        <w:rPr>
          <w:rFonts w:ascii="Calibri"/>
        </w:rPr>
        <w:t xml:space="preserve">a.) </w:t>
      </w:r>
      <w:r>
        <w:t>All cutting, short lengths and small quantities.</w:t>
      </w:r>
    </w:p>
    <w:p w:rsidR="00093628" w:rsidRDefault="00093628">
      <w:pPr>
        <w:pStyle w:val="BodyText"/>
        <w:spacing w:before="3"/>
        <w:rPr>
          <w:sz w:val="21"/>
        </w:rPr>
      </w:pPr>
    </w:p>
    <w:p w:rsidR="00093628" w:rsidRDefault="00105A7C">
      <w:pPr>
        <w:pStyle w:val="BodyText"/>
        <w:spacing w:before="1"/>
        <w:ind w:left="383"/>
      </w:pPr>
      <w:r>
        <w:rPr>
          <w:rFonts w:ascii="Calibri"/>
        </w:rPr>
        <w:t xml:space="preserve">b.) </w:t>
      </w:r>
      <w:r>
        <w:t>All joints in the running length and all connections.</w:t>
      </w:r>
    </w:p>
    <w:p w:rsidR="00093628" w:rsidRDefault="00093628">
      <w:pPr>
        <w:pStyle w:val="BodyText"/>
        <w:spacing w:before="2"/>
        <w:rPr>
          <w:sz w:val="21"/>
        </w:rPr>
      </w:pPr>
    </w:p>
    <w:p w:rsidR="00093628" w:rsidRDefault="00105A7C">
      <w:pPr>
        <w:pStyle w:val="BodyText"/>
        <w:spacing w:before="1"/>
        <w:ind w:left="383"/>
      </w:pPr>
      <w:r>
        <w:rPr>
          <w:rFonts w:ascii="Calibri"/>
        </w:rPr>
        <w:t xml:space="preserve">c.) </w:t>
      </w:r>
      <w:r>
        <w:t>All considerations arising from the specification.</w:t>
      </w:r>
    </w:p>
    <w:p w:rsidR="00093628" w:rsidRDefault="00093628">
      <w:pPr>
        <w:pStyle w:val="BodyText"/>
        <w:spacing w:before="5"/>
        <w:rPr>
          <w:sz w:val="21"/>
        </w:rPr>
      </w:pPr>
    </w:p>
    <w:p w:rsidR="00093628" w:rsidRDefault="00105A7C">
      <w:pPr>
        <w:pStyle w:val="BodyText"/>
        <w:spacing w:line="340" w:lineRule="auto"/>
        <w:ind w:left="803" w:hanging="420"/>
      </w:pPr>
      <w:r>
        <w:rPr>
          <w:rFonts w:ascii="Calibri"/>
        </w:rPr>
        <w:t xml:space="preserve">d.) </w:t>
      </w:r>
      <w:r>
        <w:t>All necessary conduits, cables, fittings, screws, nails, clips, brackets, junction boxe</w:t>
      </w:r>
      <w:r>
        <w:t>s, straps, 3 core flexible cables, ceiling roses, GI chains, fan hooks and the like.</w:t>
      </w:r>
    </w:p>
    <w:p w:rsidR="00093628" w:rsidRDefault="00105A7C">
      <w:pPr>
        <w:pStyle w:val="BodyText"/>
        <w:spacing w:before="146"/>
        <w:ind w:left="383"/>
      </w:pPr>
      <w:r>
        <w:rPr>
          <w:rFonts w:ascii="Calibri"/>
        </w:rPr>
        <w:t xml:space="preserve">e.) </w:t>
      </w:r>
      <w:r>
        <w:t>Pipe sleeves through walls.</w:t>
      </w:r>
    </w:p>
    <w:p w:rsidR="00093628" w:rsidRDefault="00093628">
      <w:pPr>
        <w:sectPr w:rsidR="00093628">
          <w:pgSz w:w="11910" w:h="16840"/>
          <w:pgMar w:top="1360" w:right="1240" w:bottom="1300" w:left="1340" w:header="0" w:footer="1112" w:gutter="0"/>
          <w:cols w:space="720"/>
        </w:sectPr>
      </w:pPr>
    </w:p>
    <w:p w:rsidR="00093628" w:rsidRDefault="00105A7C">
      <w:pPr>
        <w:pStyle w:val="BodyText"/>
        <w:spacing w:before="56"/>
        <w:ind w:left="383"/>
      </w:pPr>
      <w:r>
        <w:rPr>
          <w:rFonts w:ascii="Calibri"/>
        </w:rPr>
        <w:lastRenderedPageBreak/>
        <w:t xml:space="preserve">f.) </w:t>
      </w:r>
      <w:r>
        <w:t>Assembling component parts.</w:t>
      </w:r>
    </w:p>
    <w:p w:rsidR="00093628" w:rsidRDefault="00093628">
      <w:pPr>
        <w:pStyle w:val="BodyText"/>
        <w:spacing w:before="3"/>
        <w:rPr>
          <w:sz w:val="21"/>
        </w:rPr>
      </w:pPr>
    </w:p>
    <w:p w:rsidR="00093628" w:rsidRDefault="00105A7C">
      <w:pPr>
        <w:pStyle w:val="BodyText"/>
        <w:spacing w:before="1" w:line="441" w:lineRule="auto"/>
        <w:ind w:left="383" w:right="2605"/>
      </w:pPr>
      <w:r>
        <w:rPr>
          <w:rFonts w:ascii="Calibri" w:hAnsi="Calibri"/>
        </w:rPr>
        <w:t xml:space="preserve">g.) </w:t>
      </w:r>
      <w:r>
        <w:t xml:space="preserve">Cleaning off all protective wrappers and leaving ready for use. </w:t>
      </w:r>
      <w:r>
        <w:rPr>
          <w:rFonts w:ascii="Calibri" w:hAnsi="Calibri"/>
        </w:rPr>
        <w:t xml:space="preserve">h.)  </w:t>
      </w:r>
      <w:r>
        <w:t>Leaving all equ</w:t>
      </w:r>
      <w:r>
        <w:t xml:space="preserve">ipment, etc., clean and in full working order. </w:t>
      </w:r>
      <w:proofErr w:type="spellStart"/>
      <w:r>
        <w:rPr>
          <w:rFonts w:ascii="Calibri" w:hAnsi="Calibri"/>
        </w:rPr>
        <w:t>i</w:t>
      </w:r>
      <w:proofErr w:type="spellEnd"/>
      <w:r>
        <w:rPr>
          <w:rFonts w:ascii="Calibri" w:hAnsi="Calibri"/>
        </w:rPr>
        <w:t xml:space="preserve">.) </w:t>
      </w:r>
      <w:r>
        <w:t>Draw wires „in empty</w:t>
      </w:r>
      <w:r>
        <w:rPr>
          <w:spacing w:val="-34"/>
        </w:rPr>
        <w:t xml:space="preserve"> </w:t>
      </w:r>
      <w:r>
        <w:t>conduits.</w:t>
      </w:r>
    </w:p>
    <w:p w:rsidR="00093628" w:rsidRDefault="00105A7C">
      <w:pPr>
        <w:pStyle w:val="BodyText"/>
        <w:spacing w:line="291" w:lineRule="exact"/>
        <w:ind w:left="383"/>
      </w:pPr>
      <w:r>
        <w:rPr>
          <w:rFonts w:ascii="Calibri"/>
        </w:rPr>
        <w:t xml:space="preserve">j.) </w:t>
      </w:r>
      <w:r>
        <w:t>Consulting and co-operating with other trades.</w:t>
      </w:r>
    </w:p>
    <w:p w:rsidR="00093628" w:rsidRDefault="00093628">
      <w:pPr>
        <w:pStyle w:val="BodyText"/>
        <w:spacing w:before="5"/>
        <w:rPr>
          <w:sz w:val="21"/>
        </w:rPr>
      </w:pPr>
    </w:p>
    <w:p w:rsidR="00093628" w:rsidRDefault="00105A7C">
      <w:pPr>
        <w:pStyle w:val="BodyText"/>
        <w:ind w:left="383"/>
      </w:pPr>
      <w:r>
        <w:rPr>
          <w:rFonts w:ascii="Calibri"/>
        </w:rPr>
        <w:t xml:space="preserve">k.) </w:t>
      </w:r>
      <w:r>
        <w:t>Giving notices, obtaining permits, paying fees etc.</w:t>
      </w:r>
    </w:p>
    <w:p w:rsidR="00093628" w:rsidRDefault="00093628">
      <w:pPr>
        <w:pStyle w:val="BodyText"/>
        <w:spacing w:before="3"/>
        <w:rPr>
          <w:sz w:val="21"/>
        </w:rPr>
      </w:pPr>
    </w:p>
    <w:p w:rsidR="00093628" w:rsidRDefault="00105A7C">
      <w:pPr>
        <w:pStyle w:val="BodyText"/>
        <w:ind w:left="383"/>
      </w:pPr>
      <w:r>
        <w:rPr>
          <w:rFonts w:ascii="Calibri"/>
        </w:rPr>
        <w:t xml:space="preserve">l.) </w:t>
      </w:r>
      <w:r>
        <w:t>Provision of shop drawings and circuit diagrams including con</w:t>
      </w:r>
      <w:r>
        <w:t>duit layout drawings etc.</w:t>
      </w:r>
    </w:p>
    <w:p w:rsidR="00093628" w:rsidRDefault="00093628">
      <w:pPr>
        <w:pStyle w:val="BodyText"/>
        <w:spacing w:before="4"/>
        <w:rPr>
          <w:sz w:val="21"/>
        </w:rPr>
      </w:pPr>
    </w:p>
    <w:p w:rsidR="00093628" w:rsidRDefault="00105A7C">
      <w:pPr>
        <w:pStyle w:val="BodyText"/>
        <w:ind w:left="383"/>
      </w:pPr>
      <w:r>
        <w:rPr>
          <w:rFonts w:ascii="Calibri"/>
        </w:rPr>
        <w:t xml:space="preserve">m.) </w:t>
      </w:r>
      <w:r>
        <w:t>Labeling switch and distribution boards and other equipment.</w:t>
      </w:r>
    </w:p>
    <w:p w:rsidR="00093628" w:rsidRDefault="00093628">
      <w:pPr>
        <w:pStyle w:val="BodyText"/>
        <w:spacing w:before="5"/>
        <w:rPr>
          <w:sz w:val="21"/>
        </w:rPr>
      </w:pPr>
    </w:p>
    <w:p w:rsidR="00093628" w:rsidRDefault="00105A7C">
      <w:pPr>
        <w:pStyle w:val="BodyText"/>
        <w:spacing w:before="1"/>
        <w:ind w:left="383"/>
      </w:pPr>
      <w:r>
        <w:rPr>
          <w:rFonts w:ascii="Calibri"/>
        </w:rPr>
        <w:t xml:space="preserve">n.) </w:t>
      </w:r>
      <w:r>
        <w:t>Providing samples of switches and other fittings.</w:t>
      </w:r>
    </w:p>
    <w:p w:rsidR="00093628" w:rsidRDefault="00093628">
      <w:pPr>
        <w:pStyle w:val="BodyText"/>
        <w:spacing w:before="3"/>
        <w:rPr>
          <w:sz w:val="21"/>
        </w:rPr>
      </w:pPr>
    </w:p>
    <w:p w:rsidR="00093628" w:rsidRDefault="00105A7C">
      <w:pPr>
        <w:pStyle w:val="BodyText"/>
        <w:ind w:left="383"/>
      </w:pPr>
      <w:r>
        <w:rPr>
          <w:rFonts w:ascii="Calibri"/>
        </w:rPr>
        <w:t xml:space="preserve">o.) </w:t>
      </w:r>
      <w:proofErr w:type="spellStart"/>
      <w:r>
        <w:t>Earthing</w:t>
      </w:r>
      <w:proofErr w:type="spellEnd"/>
      <w:r>
        <w:t xml:space="preserve"> the installation.</w:t>
      </w:r>
    </w:p>
    <w:p w:rsidR="00093628" w:rsidRDefault="00093628">
      <w:pPr>
        <w:pStyle w:val="BodyText"/>
        <w:spacing w:before="3"/>
        <w:rPr>
          <w:sz w:val="21"/>
        </w:rPr>
      </w:pPr>
    </w:p>
    <w:p w:rsidR="00093628" w:rsidRDefault="00105A7C">
      <w:pPr>
        <w:pStyle w:val="BodyText"/>
        <w:spacing w:line="350" w:lineRule="auto"/>
        <w:ind w:left="803" w:right="202" w:hanging="420"/>
        <w:jc w:val="both"/>
      </w:pPr>
      <w:r>
        <w:rPr>
          <w:rFonts w:ascii="Calibri"/>
        </w:rPr>
        <w:t xml:space="preserve">p.) </w:t>
      </w:r>
      <w:r>
        <w:t>Testing installations as required by the Engineer and submission of certificate of conformance of Electrical Installations to IEE regulations by a Chartered Electrical Engineer registered with the Ceylon Electricity Board.</w:t>
      </w:r>
    </w:p>
    <w:p w:rsidR="00093628" w:rsidRDefault="00105A7C">
      <w:pPr>
        <w:pStyle w:val="BodyText"/>
        <w:spacing w:before="135" w:line="340" w:lineRule="auto"/>
        <w:ind w:left="803" w:right="205" w:hanging="420"/>
        <w:jc w:val="both"/>
      </w:pPr>
      <w:r>
        <w:rPr>
          <w:rFonts w:ascii="Calibri"/>
        </w:rPr>
        <w:t xml:space="preserve">q.) </w:t>
      </w:r>
      <w:r>
        <w:t>Submitting charts/ lists indicating the country of origin and performance of all equipment offered.</w:t>
      </w:r>
    </w:p>
    <w:p w:rsidR="00093628" w:rsidRDefault="00105A7C">
      <w:pPr>
        <w:pStyle w:val="BodyText"/>
        <w:spacing w:before="145" w:line="340" w:lineRule="auto"/>
        <w:ind w:left="803" w:right="203" w:hanging="420"/>
        <w:jc w:val="both"/>
      </w:pPr>
      <w:r>
        <w:rPr>
          <w:rFonts w:ascii="Calibri"/>
        </w:rPr>
        <w:t xml:space="preserve">r.) </w:t>
      </w:r>
      <w:r>
        <w:t xml:space="preserve">Cabling and </w:t>
      </w:r>
      <w:proofErr w:type="spellStart"/>
      <w:r>
        <w:t>conduiting</w:t>
      </w:r>
      <w:proofErr w:type="spellEnd"/>
      <w:r>
        <w:t xml:space="preserve"> shall be inclusive of all sleeves, joints, etc., as required to connect the incoming supply to the Main Distribution Board.</w:t>
      </w:r>
    </w:p>
    <w:p w:rsidR="00093628" w:rsidRDefault="00093628">
      <w:pPr>
        <w:pStyle w:val="BodyText"/>
        <w:rPr>
          <w:sz w:val="26"/>
        </w:rPr>
      </w:pPr>
    </w:p>
    <w:p w:rsidR="00093628" w:rsidRDefault="00105A7C">
      <w:pPr>
        <w:pStyle w:val="Heading1"/>
        <w:spacing w:before="208"/>
        <w:rPr>
          <w:u w:val="none"/>
        </w:rPr>
      </w:pPr>
      <w:r>
        <w:rPr>
          <w:u w:val="thick"/>
        </w:rPr>
        <w:t>SECT</w:t>
      </w:r>
      <w:r>
        <w:rPr>
          <w:u w:val="thick"/>
        </w:rPr>
        <w:t>ION T: FLOOR/ WALL/ CEILING FINISHES</w:t>
      </w:r>
    </w:p>
    <w:p w:rsidR="00093628" w:rsidRDefault="00093628">
      <w:pPr>
        <w:pStyle w:val="BodyText"/>
        <w:spacing w:before="1"/>
        <w:rPr>
          <w:b/>
          <w:sz w:val="22"/>
        </w:rPr>
      </w:pPr>
    </w:p>
    <w:p w:rsidR="00093628" w:rsidRDefault="00105A7C">
      <w:pPr>
        <w:pStyle w:val="BodyText"/>
        <w:ind w:left="100"/>
      </w:pPr>
      <w:r>
        <w:rPr>
          <w:u w:val="single"/>
        </w:rPr>
        <w:t>General notes</w:t>
      </w:r>
    </w:p>
    <w:p w:rsidR="00093628" w:rsidRDefault="00093628">
      <w:pPr>
        <w:pStyle w:val="BodyText"/>
        <w:spacing w:before="5"/>
        <w:rPr>
          <w:sz w:val="22"/>
        </w:rPr>
      </w:pPr>
    </w:p>
    <w:p w:rsidR="00093628" w:rsidRDefault="00105A7C">
      <w:pPr>
        <w:pStyle w:val="ListParagraph"/>
        <w:numPr>
          <w:ilvl w:val="0"/>
          <w:numId w:val="3"/>
        </w:numPr>
        <w:tabs>
          <w:tab w:val="left" w:pos="461"/>
        </w:tabs>
        <w:spacing w:line="343" w:lineRule="auto"/>
        <w:ind w:right="203"/>
        <w:rPr>
          <w:sz w:val="24"/>
        </w:rPr>
      </w:pPr>
      <w:r>
        <w:rPr>
          <w:sz w:val="24"/>
        </w:rPr>
        <w:t>Thicknesses of plaster work, bedding, backing etc. given in the description of items are the optimum thickness</w:t>
      </w:r>
      <w:r>
        <w:rPr>
          <w:spacing w:val="-1"/>
          <w:sz w:val="24"/>
        </w:rPr>
        <w:t xml:space="preserve"> </w:t>
      </w:r>
      <w:r>
        <w:rPr>
          <w:sz w:val="24"/>
        </w:rPr>
        <w:t>required.</w:t>
      </w:r>
    </w:p>
    <w:p w:rsidR="00093628" w:rsidRDefault="00105A7C">
      <w:pPr>
        <w:pStyle w:val="ListParagraph"/>
        <w:numPr>
          <w:ilvl w:val="0"/>
          <w:numId w:val="3"/>
        </w:numPr>
        <w:tabs>
          <w:tab w:val="left" w:pos="461"/>
        </w:tabs>
        <w:spacing w:before="139"/>
        <w:ind w:hanging="361"/>
        <w:rPr>
          <w:sz w:val="24"/>
        </w:rPr>
      </w:pPr>
      <w:r>
        <w:rPr>
          <w:sz w:val="24"/>
        </w:rPr>
        <w:t>Finished work must conform in all respect to the approved</w:t>
      </w:r>
      <w:r>
        <w:rPr>
          <w:spacing w:val="-4"/>
          <w:sz w:val="24"/>
        </w:rPr>
        <w:t xml:space="preserve"> </w:t>
      </w:r>
      <w:r>
        <w:rPr>
          <w:sz w:val="24"/>
        </w:rPr>
        <w:t>samples.</w:t>
      </w:r>
    </w:p>
    <w:p w:rsidR="00093628" w:rsidRDefault="00093628">
      <w:pPr>
        <w:pStyle w:val="BodyText"/>
        <w:spacing w:before="5"/>
        <w:rPr>
          <w:sz w:val="21"/>
        </w:rPr>
      </w:pPr>
    </w:p>
    <w:p w:rsidR="00093628" w:rsidRDefault="00105A7C">
      <w:pPr>
        <w:pStyle w:val="ListParagraph"/>
        <w:numPr>
          <w:ilvl w:val="0"/>
          <w:numId w:val="3"/>
        </w:numPr>
        <w:tabs>
          <w:tab w:val="left" w:pos="461"/>
        </w:tabs>
        <w:spacing w:before="1" w:line="340" w:lineRule="auto"/>
        <w:ind w:right="202"/>
        <w:rPr>
          <w:sz w:val="24"/>
        </w:rPr>
      </w:pPr>
      <w:r>
        <w:rPr>
          <w:sz w:val="24"/>
        </w:rPr>
        <w:t>Pointed edges special tiles or the like to ceramic or clay tiles, marble work and the like shall be deemed to be</w:t>
      </w:r>
      <w:r>
        <w:rPr>
          <w:spacing w:val="-2"/>
          <w:sz w:val="24"/>
        </w:rPr>
        <w:t xml:space="preserve"> </w:t>
      </w:r>
      <w:r>
        <w:rPr>
          <w:sz w:val="24"/>
        </w:rPr>
        <w:t>included.</w:t>
      </w:r>
    </w:p>
    <w:p w:rsidR="00093628" w:rsidRDefault="00105A7C">
      <w:pPr>
        <w:pStyle w:val="ListParagraph"/>
        <w:numPr>
          <w:ilvl w:val="0"/>
          <w:numId w:val="3"/>
        </w:numPr>
        <w:tabs>
          <w:tab w:val="left" w:pos="461"/>
        </w:tabs>
        <w:spacing w:before="142"/>
        <w:ind w:hanging="361"/>
        <w:rPr>
          <w:sz w:val="24"/>
        </w:rPr>
      </w:pPr>
      <w:r>
        <w:rPr>
          <w:sz w:val="24"/>
        </w:rPr>
        <w:t>Brushing and cleaning off and damping down all</w:t>
      </w:r>
      <w:r>
        <w:rPr>
          <w:spacing w:val="-7"/>
          <w:sz w:val="24"/>
        </w:rPr>
        <w:t xml:space="preserve"> </w:t>
      </w:r>
      <w:r>
        <w:rPr>
          <w:sz w:val="24"/>
        </w:rPr>
        <w:t>backgrounds.</w:t>
      </w:r>
    </w:p>
    <w:p w:rsidR="00093628" w:rsidRDefault="00093628">
      <w:pPr>
        <w:pStyle w:val="BodyText"/>
        <w:spacing w:before="5"/>
        <w:rPr>
          <w:sz w:val="21"/>
        </w:rPr>
      </w:pPr>
    </w:p>
    <w:p w:rsidR="00093628" w:rsidRDefault="00105A7C">
      <w:pPr>
        <w:pStyle w:val="ListParagraph"/>
        <w:numPr>
          <w:ilvl w:val="0"/>
          <w:numId w:val="3"/>
        </w:numPr>
        <w:tabs>
          <w:tab w:val="left" w:pos="461"/>
        </w:tabs>
        <w:spacing w:before="1" w:line="343" w:lineRule="auto"/>
        <w:ind w:right="193"/>
        <w:rPr>
          <w:sz w:val="24"/>
        </w:rPr>
      </w:pPr>
      <w:r>
        <w:rPr>
          <w:sz w:val="24"/>
        </w:rPr>
        <w:t>Square and rounded edges coving at wall, floor and ceiling junctions, qu</w:t>
      </w:r>
      <w:r>
        <w:rPr>
          <w:sz w:val="24"/>
        </w:rPr>
        <w:t>irks, wee-joints and making good to frames and the</w:t>
      </w:r>
      <w:r>
        <w:rPr>
          <w:spacing w:val="-3"/>
          <w:sz w:val="24"/>
        </w:rPr>
        <w:t xml:space="preserve"> </w:t>
      </w:r>
      <w:r>
        <w:rPr>
          <w:sz w:val="24"/>
        </w:rPr>
        <w:t>like.</w:t>
      </w:r>
    </w:p>
    <w:p w:rsidR="00093628" w:rsidRDefault="00093628">
      <w:pPr>
        <w:spacing w:line="343" w:lineRule="auto"/>
        <w:rPr>
          <w:sz w:val="24"/>
        </w:rPr>
        <w:sectPr w:rsidR="00093628">
          <w:pgSz w:w="11910" w:h="16840"/>
          <w:pgMar w:top="1360" w:right="1240" w:bottom="1300" w:left="1340" w:header="0" w:footer="1112" w:gutter="0"/>
          <w:cols w:space="720"/>
        </w:sectPr>
      </w:pPr>
    </w:p>
    <w:p w:rsidR="00093628" w:rsidRDefault="00105A7C">
      <w:pPr>
        <w:pStyle w:val="ListParagraph"/>
        <w:numPr>
          <w:ilvl w:val="0"/>
          <w:numId w:val="3"/>
        </w:numPr>
        <w:tabs>
          <w:tab w:val="left" w:pos="461"/>
        </w:tabs>
        <w:spacing w:before="56" w:line="340" w:lineRule="auto"/>
        <w:ind w:right="200"/>
        <w:rPr>
          <w:sz w:val="24"/>
        </w:rPr>
      </w:pPr>
      <w:r>
        <w:rPr>
          <w:sz w:val="24"/>
        </w:rPr>
        <w:lastRenderedPageBreak/>
        <w:t>Dubbing out as necessary to take up tolerances in the structure and cambers in floors and the like.</w:t>
      </w:r>
    </w:p>
    <w:p w:rsidR="00093628" w:rsidRDefault="00105A7C">
      <w:pPr>
        <w:pStyle w:val="BodyText"/>
        <w:spacing w:before="145"/>
        <w:ind w:left="100"/>
      </w:pPr>
      <w:r>
        <w:rPr>
          <w:u w:val="single"/>
        </w:rPr>
        <w:t>SECTION T1: FLOOR FINISHES.</w:t>
      </w:r>
    </w:p>
    <w:p w:rsidR="00093628" w:rsidRDefault="00093628">
      <w:pPr>
        <w:pStyle w:val="BodyText"/>
        <w:spacing w:before="6"/>
        <w:rPr>
          <w:sz w:val="14"/>
        </w:rPr>
      </w:pPr>
    </w:p>
    <w:p w:rsidR="00093628" w:rsidRDefault="00105A7C">
      <w:pPr>
        <w:pStyle w:val="BodyText"/>
        <w:spacing w:before="90"/>
        <w:ind w:left="100"/>
      </w:pPr>
      <w:r>
        <w:t>01. Rates for floor finishes shall include for:</w:t>
      </w:r>
    </w:p>
    <w:p w:rsidR="00093628" w:rsidRDefault="00093628">
      <w:pPr>
        <w:pStyle w:val="BodyText"/>
        <w:spacing w:before="6"/>
        <w:rPr>
          <w:sz w:val="22"/>
        </w:rPr>
      </w:pPr>
    </w:p>
    <w:p w:rsidR="00093628" w:rsidRDefault="00105A7C">
      <w:pPr>
        <w:pStyle w:val="BodyText"/>
        <w:ind w:left="527"/>
      </w:pPr>
      <w:r>
        <w:rPr>
          <w:rFonts w:ascii="Calibri"/>
        </w:rPr>
        <w:t xml:space="preserve">a.) </w:t>
      </w:r>
      <w:r>
        <w:t>Straight raking curved and circular cuttings and all consequent wastage.</w:t>
      </w:r>
    </w:p>
    <w:p w:rsidR="00093628" w:rsidRDefault="00093628">
      <w:pPr>
        <w:pStyle w:val="BodyText"/>
        <w:spacing w:before="3"/>
        <w:rPr>
          <w:sz w:val="21"/>
        </w:rPr>
      </w:pPr>
    </w:p>
    <w:p w:rsidR="00093628" w:rsidRDefault="00105A7C">
      <w:pPr>
        <w:pStyle w:val="BodyText"/>
        <w:spacing w:before="1"/>
        <w:ind w:left="527"/>
      </w:pPr>
      <w:r>
        <w:rPr>
          <w:rFonts w:ascii="Calibri"/>
        </w:rPr>
        <w:t xml:space="preserve">b.) </w:t>
      </w:r>
      <w:r>
        <w:t>All setting out temporary rules, screeds, template and supports.</w:t>
      </w:r>
    </w:p>
    <w:p w:rsidR="00093628" w:rsidRDefault="00093628">
      <w:pPr>
        <w:pStyle w:val="BodyText"/>
        <w:spacing w:before="2"/>
        <w:rPr>
          <w:sz w:val="21"/>
        </w:rPr>
      </w:pPr>
    </w:p>
    <w:p w:rsidR="00093628" w:rsidRDefault="00105A7C">
      <w:pPr>
        <w:pStyle w:val="BodyText"/>
        <w:spacing w:before="1"/>
        <w:ind w:left="527"/>
      </w:pPr>
      <w:r>
        <w:rPr>
          <w:rFonts w:ascii="Calibri"/>
        </w:rPr>
        <w:t xml:space="preserve">c.) </w:t>
      </w:r>
      <w:r>
        <w:t>Curing and cleaning off / down upon completion.</w:t>
      </w:r>
    </w:p>
    <w:p w:rsidR="00093628" w:rsidRDefault="00093628">
      <w:pPr>
        <w:pStyle w:val="BodyText"/>
        <w:spacing w:before="6"/>
        <w:rPr>
          <w:sz w:val="21"/>
        </w:rPr>
      </w:pPr>
    </w:p>
    <w:p w:rsidR="00093628" w:rsidRDefault="00105A7C">
      <w:pPr>
        <w:pStyle w:val="BodyText"/>
        <w:ind w:left="527"/>
      </w:pPr>
      <w:r>
        <w:rPr>
          <w:rFonts w:ascii="Calibri"/>
        </w:rPr>
        <w:t xml:space="preserve">d.) </w:t>
      </w:r>
      <w:r>
        <w:t>Spacers, cover guards, etc. to tiling or the like.</w:t>
      </w:r>
    </w:p>
    <w:p w:rsidR="00093628" w:rsidRDefault="00093628">
      <w:pPr>
        <w:pStyle w:val="BodyText"/>
        <w:spacing w:before="3"/>
        <w:rPr>
          <w:sz w:val="21"/>
        </w:rPr>
      </w:pPr>
    </w:p>
    <w:p w:rsidR="00093628" w:rsidRDefault="00105A7C">
      <w:pPr>
        <w:pStyle w:val="BodyText"/>
        <w:ind w:left="527"/>
      </w:pPr>
      <w:r>
        <w:rPr>
          <w:rFonts w:ascii="Calibri"/>
        </w:rPr>
        <w:t xml:space="preserve">e.) </w:t>
      </w:r>
      <w:r>
        <w:t xml:space="preserve">All </w:t>
      </w:r>
      <w:proofErr w:type="spellStart"/>
      <w:r>
        <w:t>labours</w:t>
      </w:r>
      <w:proofErr w:type="spellEnd"/>
      <w:r>
        <w:t xml:space="preserve"> and making good around pipes, ducting and fittings and the like.</w:t>
      </w:r>
    </w:p>
    <w:p w:rsidR="00093628" w:rsidRDefault="00093628">
      <w:pPr>
        <w:pStyle w:val="BodyText"/>
        <w:spacing w:before="5"/>
        <w:rPr>
          <w:sz w:val="21"/>
        </w:rPr>
      </w:pPr>
    </w:p>
    <w:p w:rsidR="00093628" w:rsidRDefault="00105A7C">
      <w:pPr>
        <w:pStyle w:val="BodyText"/>
        <w:tabs>
          <w:tab w:val="left" w:pos="947"/>
        </w:tabs>
        <w:spacing w:before="1"/>
        <w:ind w:left="527"/>
      </w:pPr>
      <w:r>
        <w:rPr>
          <w:rFonts w:ascii="Calibri"/>
        </w:rPr>
        <w:t>f.)</w:t>
      </w:r>
      <w:r>
        <w:rPr>
          <w:rFonts w:ascii="Calibri"/>
        </w:rPr>
        <w:tab/>
      </w:r>
      <w:r>
        <w:t>Joints between different</w:t>
      </w:r>
      <w:r>
        <w:rPr>
          <w:spacing w:val="1"/>
        </w:rPr>
        <w:t xml:space="preserve"> </w:t>
      </w:r>
      <w:r>
        <w:t>surfaces.</w:t>
      </w:r>
    </w:p>
    <w:p w:rsidR="00093628" w:rsidRDefault="00093628">
      <w:pPr>
        <w:pStyle w:val="BodyText"/>
        <w:spacing w:before="2"/>
        <w:rPr>
          <w:sz w:val="21"/>
        </w:rPr>
      </w:pPr>
    </w:p>
    <w:p w:rsidR="00093628" w:rsidRDefault="00105A7C">
      <w:pPr>
        <w:pStyle w:val="BodyText"/>
        <w:spacing w:before="1"/>
        <w:ind w:left="527"/>
      </w:pPr>
      <w:r>
        <w:rPr>
          <w:rFonts w:ascii="Calibri"/>
        </w:rPr>
        <w:t xml:space="preserve">g.) </w:t>
      </w:r>
      <w:r>
        <w:t>Finishing to slopes and cross falls.</w:t>
      </w:r>
    </w:p>
    <w:p w:rsidR="00093628" w:rsidRDefault="00093628">
      <w:pPr>
        <w:pStyle w:val="BodyText"/>
        <w:spacing w:before="3"/>
        <w:rPr>
          <w:sz w:val="21"/>
        </w:rPr>
      </w:pPr>
    </w:p>
    <w:p w:rsidR="00093628" w:rsidRDefault="00105A7C">
      <w:pPr>
        <w:pStyle w:val="BodyText"/>
        <w:ind w:left="527"/>
      </w:pPr>
      <w:r>
        <w:rPr>
          <w:rFonts w:ascii="Calibri"/>
        </w:rPr>
        <w:t xml:space="preserve">h.) </w:t>
      </w:r>
      <w:r>
        <w:t>All normal cutting arises, rounded edges, bedding and pointing, grouting.</w:t>
      </w:r>
    </w:p>
    <w:p w:rsidR="00093628" w:rsidRDefault="00093628">
      <w:pPr>
        <w:pStyle w:val="BodyText"/>
        <w:spacing w:before="5"/>
        <w:rPr>
          <w:sz w:val="21"/>
        </w:rPr>
      </w:pPr>
    </w:p>
    <w:p w:rsidR="00093628" w:rsidRDefault="00105A7C">
      <w:pPr>
        <w:pStyle w:val="BodyText"/>
        <w:tabs>
          <w:tab w:val="left" w:pos="947"/>
        </w:tabs>
        <w:ind w:left="527"/>
      </w:pPr>
      <w:proofErr w:type="spellStart"/>
      <w:r>
        <w:rPr>
          <w:rFonts w:ascii="Calibri"/>
        </w:rPr>
        <w:t>i</w:t>
      </w:r>
      <w:proofErr w:type="spellEnd"/>
      <w:r>
        <w:rPr>
          <w:rFonts w:ascii="Calibri"/>
        </w:rPr>
        <w:t>.)</w:t>
      </w:r>
      <w:r>
        <w:rPr>
          <w:rFonts w:ascii="Calibri"/>
        </w:rPr>
        <w:tab/>
      </w:r>
      <w:r>
        <w:t>Chipping or any extra thickness required to finish the true</w:t>
      </w:r>
      <w:r>
        <w:rPr>
          <w:spacing w:val="-14"/>
        </w:rPr>
        <w:t xml:space="preserve"> </w:t>
      </w:r>
      <w:r>
        <w:t>level.</w:t>
      </w:r>
    </w:p>
    <w:p w:rsidR="00093628" w:rsidRDefault="00093628">
      <w:pPr>
        <w:pStyle w:val="BodyText"/>
        <w:spacing w:before="3"/>
        <w:rPr>
          <w:sz w:val="21"/>
        </w:rPr>
      </w:pPr>
    </w:p>
    <w:p w:rsidR="00093628" w:rsidRDefault="00105A7C">
      <w:pPr>
        <w:pStyle w:val="BodyText"/>
        <w:spacing w:before="1"/>
        <w:ind w:left="100"/>
      </w:pPr>
      <w:r>
        <w:rPr>
          <w:u w:val="single"/>
        </w:rPr>
        <w:t>SECTION T2: WALL AND CEILING FINISHES.</w:t>
      </w:r>
    </w:p>
    <w:p w:rsidR="00093628" w:rsidRDefault="00093628">
      <w:pPr>
        <w:pStyle w:val="BodyText"/>
        <w:spacing w:before="5"/>
        <w:rPr>
          <w:sz w:val="14"/>
        </w:rPr>
      </w:pPr>
    </w:p>
    <w:p w:rsidR="00093628" w:rsidRDefault="00105A7C">
      <w:pPr>
        <w:pStyle w:val="ListParagraph"/>
        <w:numPr>
          <w:ilvl w:val="0"/>
          <w:numId w:val="2"/>
        </w:numPr>
        <w:tabs>
          <w:tab w:val="left" w:pos="461"/>
        </w:tabs>
        <w:spacing w:before="90"/>
        <w:ind w:hanging="361"/>
        <w:rPr>
          <w:sz w:val="24"/>
        </w:rPr>
      </w:pPr>
      <w:r>
        <w:rPr>
          <w:sz w:val="24"/>
        </w:rPr>
        <w:t>Rates for wall finishes shall include</w:t>
      </w:r>
      <w:r>
        <w:rPr>
          <w:spacing w:val="-3"/>
          <w:sz w:val="24"/>
        </w:rPr>
        <w:t xml:space="preserve"> </w:t>
      </w:r>
      <w:r>
        <w:rPr>
          <w:sz w:val="24"/>
        </w:rPr>
        <w:t>for:</w:t>
      </w:r>
    </w:p>
    <w:p w:rsidR="00093628" w:rsidRDefault="00093628">
      <w:pPr>
        <w:pStyle w:val="BodyText"/>
        <w:spacing w:before="6"/>
        <w:rPr>
          <w:sz w:val="22"/>
        </w:rPr>
      </w:pPr>
    </w:p>
    <w:p w:rsidR="00093628" w:rsidRDefault="00105A7C">
      <w:pPr>
        <w:pStyle w:val="BodyText"/>
        <w:spacing w:before="1" w:line="463" w:lineRule="auto"/>
        <w:ind w:left="460" w:right="1639"/>
      </w:pPr>
      <w:r>
        <w:t>a.) Straight raking curved and circular cuttings and all consequent wastage. b.) All setting out temporary rules, screeds, template and supports.</w:t>
      </w:r>
    </w:p>
    <w:p w:rsidR="00093628" w:rsidRDefault="00105A7C">
      <w:pPr>
        <w:pStyle w:val="BodyText"/>
        <w:spacing w:before="2" w:line="463" w:lineRule="auto"/>
        <w:ind w:left="460" w:right="3797"/>
      </w:pPr>
      <w:r>
        <w:t>c.) Curing and cleaning off / down upon completion. d.) Spacers, cover guards, etc. to tiling or the like.</w:t>
      </w:r>
    </w:p>
    <w:p w:rsidR="00093628" w:rsidRDefault="00105A7C">
      <w:pPr>
        <w:pStyle w:val="BodyText"/>
        <w:spacing w:before="4" w:line="463" w:lineRule="auto"/>
        <w:ind w:left="460" w:right="1224"/>
      </w:pPr>
      <w:r>
        <w:t>e.)</w:t>
      </w:r>
      <w:r>
        <w:t xml:space="preserve"> All </w:t>
      </w:r>
      <w:proofErr w:type="spellStart"/>
      <w:r>
        <w:t>labours</w:t>
      </w:r>
      <w:proofErr w:type="spellEnd"/>
      <w:r>
        <w:t xml:space="preserve"> and making good around pipes, ducting and fittings and the like. f.) Wall finishing accessories such as chicken mesh, angle beads and the like. g.) Forming arises and stopping against joinery work, metal work etc.</w:t>
      </w:r>
    </w:p>
    <w:p w:rsidR="00093628" w:rsidRDefault="00105A7C">
      <w:pPr>
        <w:pStyle w:val="BodyText"/>
        <w:spacing w:before="3"/>
        <w:ind w:left="460"/>
      </w:pPr>
      <w:r>
        <w:t>h.) Internal and external ang</w:t>
      </w:r>
      <w:r>
        <w:t>les.</w:t>
      </w:r>
    </w:p>
    <w:p w:rsidR="00093628" w:rsidRDefault="00093628">
      <w:pPr>
        <w:pStyle w:val="BodyText"/>
        <w:spacing w:before="6"/>
        <w:rPr>
          <w:sz w:val="22"/>
        </w:rPr>
      </w:pPr>
    </w:p>
    <w:p w:rsidR="00093628" w:rsidRDefault="00105A7C">
      <w:pPr>
        <w:pStyle w:val="BodyText"/>
        <w:ind w:left="460"/>
      </w:pPr>
      <w:proofErr w:type="spellStart"/>
      <w:r>
        <w:t>i</w:t>
      </w:r>
      <w:proofErr w:type="spellEnd"/>
      <w:r>
        <w:t>.) Chipping or any extra thickness required to finish the true level.</w:t>
      </w:r>
    </w:p>
    <w:p w:rsidR="00093628" w:rsidRDefault="00093628">
      <w:pPr>
        <w:pStyle w:val="BodyText"/>
        <w:spacing w:before="4"/>
        <w:rPr>
          <w:sz w:val="22"/>
        </w:rPr>
      </w:pPr>
    </w:p>
    <w:p w:rsidR="00093628" w:rsidRDefault="00105A7C">
      <w:pPr>
        <w:pStyle w:val="ListParagraph"/>
        <w:numPr>
          <w:ilvl w:val="0"/>
          <w:numId w:val="2"/>
        </w:numPr>
        <w:tabs>
          <w:tab w:val="left" w:pos="461"/>
        </w:tabs>
        <w:ind w:hanging="361"/>
        <w:rPr>
          <w:sz w:val="24"/>
        </w:rPr>
      </w:pPr>
      <w:r>
        <w:rPr>
          <w:sz w:val="24"/>
        </w:rPr>
        <w:t>Rates for ceiling finishes shall include</w:t>
      </w:r>
      <w:r>
        <w:rPr>
          <w:spacing w:val="-3"/>
          <w:sz w:val="24"/>
        </w:rPr>
        <w:t xml:space="preserve"> </w:t>
      </w:r>
      <w:r>
        <w:rPr>
          <w:sz w:val="24"/>
        </w:rPr>
        <w:t>for:</w:t>
      </w:r>
    </w:p>
    <w:p w:rsidR="00093628" w:rsidRDefault="00093628">
      <w:pPr>
        <w:pStyle w:val="BodyText"/>
        <w:spacing w:before="7"/>
        <w:rPr>
          <w:sz w:val="22"/>
        </w:rPr>
      </w:pPr>
    </w:p>
    <w:p w:rsidR="00093628" w:rsidRDefault="00105A7C">
      <w:pPr>
        <w:pStyle w:val="BodyText"/>
        <w:ind w:left="383"/>
      </w:pPr>
      <w:r>
        <w:rPr>
          <w:rFonts w:ascii="Calibri"/>
        </w:rPr>
        <w:t xml:space="preserve">a.) </w:t>
      </w:r>
      <w:r>
        <w:t>Planning of underside of frame work to receive ceiling sheets / planks.</w:t>
      </w:r>
    </w:p>
    <w:p w:rsidR="00093628" w:rsidRDefault="00093628">
      <w:pPr>
        <w:sectPr w:rsidR="00093628">
          <w:pgSz w:w="11910" w:h="16840"/>
          <w:pgMar w:top="1360" w:right="1240" w:bottom="1300" w:left="1340" w:header="0" w:footer="1112" w:gutter="0"/>
          <w:cols w:space="720"/>
        </w:sectPr>
      </w:pPr>
    </w:p>
    <w:p w:rsidR="00093628" w:rsidRDefault="00105A7C">
      <w:pPr>
        <w:pStyle w:val="BodyText"/>
        <w:spacing w:before="56"/>
        <w:ind w:left="383"/>
      </w:pPr>
      <w:r>
        <w:rPr>
          <w:rFonts w:ascii="Calibri"/>
        </w:rPr>
        <w:lastRenderedPageBreak/>
        <w:t xml:space="preserve">b.) </w:t>
      </w:r>
      <w:r>
        <w:t>Planning and grooving of timber p</w:t>
      </w:r>
      <w:r>
        <w:t>lanks if used.</w:t>
      </w:r>
    </w:p>
    <w:p w:rsidR="00093628" w:rsidRDefault="00093628">
      <w:pPr>
        <w:pStyle w:val="BodyText"/>
        <w:spacing w:before="3"/>
        <w:rPr>
          <w:sz w:val="21"/>
        </w:rPr>
      </w:pPr>
    </w:p>
    <w:p w:rsidR="00093628" w:rsidRDefault="00105A7C">
      <w:pPr>
        <w:pStyle w:val="BodyText"/>
        <w:spacing w:before="1"/>
        <w:ind w:left="383"/>
      </w:pPr>
      <w:r>
        <w:rPr>
          <w:rFonts w:ascii="Calibri"/>
        </w:rPr>
        <w:t xml:space="preserve">c.) </w:t>
      </w:r>
      <w:r>
        <w:t xml:space="preserve">All </w:t>
      </w:r>
      <w:proofErr w:type="spellStart"/>
      <w:r>
        <w:t>labour</w:t>
      </w:r>
      <w:proofErr w:type="spellEnd"/>
      <w:r>
        <w:t xml:space="preserve"> for making good around pipes, ducting and fittings and the like.</w:t>
      </w:r>
    </w:p>
    <w:p w:rsidR="00093628" w:rsidRDefault="00093628">
      <w:pPr>
        <w:pStyle w:val="BodyText"/>
        <w:spacing w:before="5"/>
        <w:rPr>
          <w:sz w:val="21"/>
        </w:rPr>
      </w:pPr>
    </w:p>
    <w:p w:rsidR="00093628" w:rsidRDefault="00105A7C">
      <w:pPr>
        <w:pStyle w:val="BodyText"/>
        <w:ind w:left="383"/>
      </w:pPr>
      <w:r>
        <w:rPr>
          <w:rFonts w:ascii="Calibri"/>
        </w:rPr>
        <w:t xml:space="preserve">d.) </w:t>
      </w:r>
      <w:r>
        <w:t>Framing/drilling for holes, complete with all necessary nails, spikes, screws etc.</w:t>
      </w:r>
    </w:p>
    <w:p w:rsidR="00093628" w:rsidRDefault="00093628">
      <w:pPr>
        <w:pStyle w:val="BodyText"/>
        <w:spacing w:before="3"/>
        <w:rPr>
          <w:sz w:val="21"/>
        </w:rPr>
      </w:pPr>
    </w:p>
    <w:p w:rsidR="00093628" w:rsidRDefault="00105A7C">
      <w:pPr>
        <w:pStyle w:val="BodyText"/>
        <w:ind w:left="383"/>
      </w:pPr>
      <w:r>
        <w:rPr>
          <w:rFonts w:ascii="Calibri"/>
        </w:rPr>
        <w:t xml:space="preserve">e.) </w:t>
      </w:r>
      <w:r>
        <w:t>Hoisting and fixing in position</w:t>
      </w:r>
    </w:p>
    <w:p w:rsidR="00093628" w:rsidRDefault="00093628">
      <w:pPr>
        <w:pStyle w:val="BodyText"/>
        <w:spacing w:before="3"/>
        <w:rPr>
          <w:sz w:val="21"/>
        </w:rPr>
      </w:pPr>
    </w:p>
    <w:p w:rsidR="00093628" w:rsidRDefault="00105A7C">
      <w:pPr>
        <w:pStyle w:val="BodyText"/>
        <w:ind w:left="383"/>
      </w:pPr>
      <w:r>
        <w:rPr>
          <w:rFonts w:ascii="Calibri"/>
        </w:rPr>
        <w:t xml:space="preserve">f.) </w:t>
      </w:r>
      <w:r>
        <w:t>All laps straight cutting and waist</w:t>
      </w:r>
    </w:p>
    <w:p w:rsidR="00093628" w:rsidRDefault="00093628">
      <w:pPr>
        <w:pStyle w:val="BodyText"/>
        <w:spacing w:before="6"/>
        <w:rPr>
          <w:sz w:val="21"/>
        </w:rPr>
      </w:pPr>
    </w:p>
    <w:p w:rsidR="00093628" w:rsidRDefault="00105A7C">
      <w:pPr>
        <w:pStyle w:val="BodyText"/>
        <w:ind w:left="383"/>
      </w:pPr>
      <w:r>
        <w:rPr>
          <w:rFonts w:ascii="Calibri"/>
        </w:rPr>
        <w:t xml:space="preserve">g.) </w:t>
      </w:r>
      <w:r>
        <w:t>All timber members to be treated with wood preservative.</w:t>
      </w:r>
    </w:p>
    <w:p w:rsidR="00093628" w:rsidRDefault="00093628">
      <w:pPr>
        <w:pStyle w:val="BodyText"/>
        <w:spacing w:before="3"/>
        <w:rPr>
          <w:sz w:val="21"/>
        </w:rPr>
      </w:pPr>
    </w:p>
    <w:p w:rsidR="00093628" w:rsidRDefault="00105A7C">
      <w:pPr>
        <w:pStyle w:val="BodyText"/>
        <w:ind w:left="383"/>
      </w:pPr>
      <w:r>
        <w:rPr>
          <w:rFonts w:ascii="Calibri"/>
        </w:rPr>
        <w:t xml:space="preserve">h.) </w:t>
      </w:r>
      <w:r>
        <w:t>Preparing exposed surfaces and painting as specified or directed.</w:t>
      </w:r>
    </w:p>
    <w:p w:rsidR="00093628" w:rsidRDefault="00093628">
      <w:pPr>
        <w:pStyle w:val="BodyText"/>
        <w:spacing w:before="4"/>
        <w:rPr>
          <w:sz w:val="21"/>
        </w:rPr>
      </w:pPr>
    </w:p>
    <w:p w:rsidR="00093628" w:rsidRDefault="00105A7C">
      <w:pPr>
        <w:pStyle w:val="BodyText"/>
        <w:ind w:left="383"/>
      </w:pPr>
      <w:proofErr w:type="spellStart"/>
      <w:r>
        <w:rPr>
          <w:rFonts w:ascii="Calibri"/>
        </w:rPr>
        <w:t>i</w:t>
      </w:r>
      <w:proofErr w:type="spellEnd"/>
      <w:r>
        <w:rPr>
          <w:rFonts w:ascii="Calibri"/>
        </w:rPr>
        <w:t xml:space="preserve">.) </w:t>
      </w:r>
      <w:r>
        <w:t>Internal and external angles.</w:t>
      </w:r>
    </w:p>
    <w:p w:rsidR="00093628" w:rsidRDefault="00093628">
      <w:pPr>
        <w:pStyle w:val="BodyText"/>
        <w:spacing w:before="5"/>
        <w:rPr>
          <w:sz w:val="21"/>
        </w:rPr>
      </w:pPr>
    </w:p>
    <w:p w:rsidR="00093628" w:rsidRDefault="00105A7C">
      <w:pPr>
        <w:pStyle w:val="BodyText"/>
        <w:ind w:left="383"/>
      </w:pPr>
      <w:r>
        <w:rPr>
          <w:rFonts w:ascii="Calibri"/>
        </w:rPr>
        <w:t xml:space="preserve">j.) </w:t>
      </w:r>
      <w:r>
        <w:t>Ceiling finishing accessories such as chicken m</w:t>
      </w:r>
      <w:r>
        <w:t>esh, angle beads and the like.</w:t>
      </w:r>
    </w:p>
    <w:p w:rsidR="00093628" w:rsidRDefault="00093628">
      <w:pPr>
        <w:pStyle w:val="BodyText"/>
        <w:rPr>
          <w:sz w:val="26"/>
        </w:rPr>
      </w:pPr>
    </w:p>
    <w:p w:rsidR="00093628" w:rsidRDefault="00093628">
      <w:pPr>
        <w:pStyle w:val="BodyText"/>
        <w:rPr>
          <w:sz w:val="27"/>
        </w:rPr>
      </w:pPr>
    </w:p>
    <w:p w:rsidR="00093628" w:rsidRDefault="00105A7C">
      <w:pPr>
        <w:pStyle w:val="Heading1"/>
        <w:rPr>
          <w:u w:val="none"/>
        </w:rPr>
      </w:pPr>
      <w:r>
        <w:rPr>
          <w:u w:val="thick"/>
        </w:rPr>
        <w:t>SECTION V: PAINTING</w:t>
      </w:r>
    </w:p>
    <w:p w:rsidR="00093628" w:rsidRDefault="00093628">
      <w:pPr>
        <w:pStyle w:val="BodyText"/>
        <w:spacing w:before="1"/>
        <w:rPr>
          <w:b/>
          <w:sz w:val="22"/>
        </w:rPr>
      </w:pPr>
    </w:p>
    <w:p w:rsidR="00093628" w:rsidRDefault="00105A7C">
      <w:pPr>
        <w:pStyle w:val="BodyText"/>
        <w:spacing w:line="451" w:lineRule="auto"/>
        <w:ind w:left="383" w:right="4876" w:hanging="284"/>
      </w:pPr>
      <w:r>
        <w:t xml:space="preserve">01. The rates for painting shall include for: </w:t>
      </w:r>
      <w:r>
        <w:rPr>
          <w:rFonts w:ascii="Calibri"/>
        </w:rPr>
        <w:t xml:space="preserve">a.) </w:t>
      </w:r>
      <w:r>
        <w:t xml:space="preserve">Preparation of surfaces, cleaning down </w:t>
      </w:r>
      <w:r>
        <w:rPr>
          <w:rFonts w:ascii="Calibri"/>
        </w:rPr>
        <w:t xml:space="preserve">b.) </w:t>
      </w:r>
      <w:r>
        <w:t>Smoothing, knotting, stopping etc.</w:t>
      </w:r>
    </w:p>
    <w:p w:rsidR="00093628" w:rsidRDefault="00105A7C">
      <w:pPr>
        <w:pStyle w:val="BodyText"/>
        <w:spacing w:line="284" w:lineRule="exact"/>
        <w:ind w:left="383"/>
      </w:pPr>
      <w:r>
        <w:rPr>
          <w:rFonts w:ascii="Calibri"/>
        </w:rPr>
        <w:t xml:space="preserve">c.) </w:t>
      </w:r>
      <w:r>
        <w:t>Protecting floors, walls and fittings etc.</w:t>
      </w:r>
    </w:p>
    <w:p w:rsidR="00093628" w:rsidRDefault="00093628">
      <w:pPr>
        <w:pStyle w:val="BodyText"/>
        <w:spacing w:before="3"/>
        <w:rPr>
          <w:sz w:val="21"/>
        </w:rPr>
      </w:pPr>
    </w:p>
    <w:p w:rsidR="00093628" w:rsidRDefault="00105A7C">
      <w:pPr>
        <w:pStyle w:val="BodyText"/>
        <w:spacing w:before="1"/>
        <w:ind w:left="383"/>
      </w:pPr>
      <w:r>
        <w:rPr>
          <w:rFonts w:ascii="Calibri"/>
        </w:rPr>
        <w:t xml:space="preserve">d.) </w:t>
      </w:r>
      <w:r>
        <w:t>Removing and replacing doors furniture and cleaning upon completion.</w:t>
      </w:r>
    </w:p>
    <w:p w:rsidR="00093628" w:rsidRDefault="00093628">
      <w:pPr>
        <w:pStyle w:val="BodyText"/>
        <w:spacing w:before="3"/>
        <w:rPr>
          <w:sz w:val="21"/>
        </w:rPr>
      </w:pPr>
    </w:p>
    <w:p w:rsidR="00093628" w:rsidRDefault="00105A7C">
      <w:pPr>
        <w:pStyle w:val="BodyText"/>
        <w:ind w:left="383"/>
      </w:pPr>
      <w:r>
        <w:rPr>
          <w:rFonts w:ascii="Calibri"/>
        </w:rPr>
        <w:t xml:space="preserve">e.) </w:t>
      </w:r>
      <w:r>
        <w:t xml:space="preserve">Providing painting to an approved </w:t>
      </w:r>
      <w:proofErr w:type="spellStart"/>
      <w:r>
        <w:t>colour</w:t>
      </w:r>
      <w:proofErr w:type="spellEnd"/>
      <w:r>
        <w:t xml:space="preserve"> scheme and design.</w:t>
      </w:r>
    </w:p>
    <w:p w:rsidR="00093628" w:rsidRDefault="00093628">
      <w:pPr>
        <w:pStyle w:val="BodyText"/>
        <w:spacing w:before="5"/>
        <w:rPr>
          <w:sz w:val="21"/>
        </w:rPr>
      </w:pPr>
    </w:p>
    <w:p w:rsidR="00093628" w:rsidRDefault="00105A7C">
      <w:pPr>
        <w:pStyle w:val="BodyText"/>
        <w:spacing w:line="340" w:lineRule="auto"/>
        <w:ind w:left="743" w:right="196" w:hanging="360"/>
        <w:jc w:val="both"/>
      </w:pPr>
      <w:r>
        <w:rPr>
          <w:rFonts w:ascii="Calibri"/>
        </w:rPr>
        <w:t xml:space="preserve">f.) </w:t>
      </w:r>
      <w:r>
        <w:t xml:space="preserve">Working at any height, working to returns, pointing in any </w:t>
      </w:r>
      <w:proofErr w:type="spellStart"/>
      <w:r>
        <w:t>colour</w:t>
      </w:r>
      <w:proofErr w:type="spellEnd"/>
      <w:r>
        <w:t>, multi-</w:t>
      </w:r>
      <w:proofErr w:type="spellStart"/>
      <w:r>
        <w:t>colour</w:t>
      </w:r>
      <w:proofErr w:type="spellEnd"/>
      <w:r>
        <w:t xml:space="preserve"> work if any, and painting in small qu</w:t>
      </w:r>
      <w:r>
        <w:t>antities.</w:t>
      </w:r>
    </w:p>
    <w:p w:rsidR="00093628" w:rsidRDefault="00105A7C">
      <w:pPr>
        <w:pStyle w:val="BodyText"/>
        <w:spacing w:before="145" w:line="350" w:lineRule="auto"/>
        <w:ind w:left="743" w:right="203" w:hanging="360"/>
        <w:jc w:val="both"/>
      </w:pPr>
      <w:r>
        <w:rPr>
          <w:rFonts w:ascii="Calibri"/>
        </w:rPr>
        <w:t xml:space="preserve">g.) </w:t>
      </w:r>
      <w:r>
        <w:t xml:space="preserve">Rates for glazed general surfaces, glazed windows and the like (measured flat over glass irrespective of size of pane), shall include for work to edges and glazing rebates, returns and moldings of frames, mullions, transoms, architraves, and </w:t>
      </w:r>
      <w:r>
        <w:t>the</w:t>
      </w:r>
      <w:r>
        <w:rPr>
          <w:spacing w:val="-5"/>
        </w:rPr>
        <w:t xml:space="preserve"> </w:t>
      </w:r>
      <w:r>
        <w:t>like.</w:t>
      </w:r>
    </w:p>
    <w:p w:rsidR="00093628" w:rsidRDefault="00105A7C">
      <w:pPr>
        <w:spacing w:before="137"/>
        <w:ind w:left="100"/>
        <w:rPr>
          <w:b/>
          <w:sz w:val="24"/>
        </w:rPr>
      </w:pPr>
      <w:r>
        <w:rPr>
          <w:b/>
          <w:sz w:val="24"/>
        </w:rPr>
        <w:t>Note:-</w:t>
      </w:r>
    </w:p>
    <w:p w:rsidR="00093628" w:rsidRDefault="00093628">
      <w:pPr>
        <w:pStyle w:val="BodyText"/>
        <w:spacing w:before="11"/>
        <w:rPr>
          <w:b/>
          <w:sz w:val="21"/>
        </w:rPr>
      </w:pPr>
    </w:p>
    <w:p w:rsidR="00093628" w:rsidRDefault="00105A7C">
      <w:pPr>
        <w:pStyle w:val="BodyText"/>
        <w:spacing w:line="360" w:lineRule="auto"/>
        <w:ind w:left="100"/>
      </w:pPr>
      <w:r>
        <w:t>Painting and similar work to timber surface, metal surfaces, PVC surfaces and any other surfaces requiring painting have been measured with the relevant items.</w:t>
      </w:r>
    </w:p>
    <w:p w:rsidR="00093628" w:rsidRDefault="00093628">
      <w:pPr>
        <w:spacing w:line="360" w:lineRule="auto"/>
        <w:sectPr w:rsidR="00093628">
          <w:pgSz w:w="11910" w:h="16840"/>
          <w:pgMar w:top="1360" w:right="1240" w:bottom="1300" w:left="1340" w:header="0" w:footer="1112" w:gutter="0"/>
          <w:cols w:space="720"/>
        </w:sectPr>
      </w:pPr>
    </w:p>
    <w:p w:rsidR="00093628" w:rsidRDefault="00105A7C">
      <w:pPr>
        <w:pStyle w:val="Heading1"/>
        <w:tabs>
          <w:tab w:val="left" w:pos="1416"/>
          <w:tab w:val="left" w:pos="1971"/>
          <w:tab w:val="left" w:pos="3509"/>
          <w:tab w:val="left" w:pos="4866"/>
          <w:tab w:val="left" w:pos="6312"/>
          <w:tab w:val="left" w:pos="6615"/>
          <w:tab w:val="left" w:pos="7756"/>
          <w:tab w:val="left" w:pos="9054"/>
        </w:tabs>
        <w:spacing w:before="61" w:line="360" w:lineRule="auto"/>
        <w:ind w:right="203"/>
        <w:rPr>
          <w:u w:val="none"/>
        </w:rPr>
      </w:pPr>
      <w:r>
        <w:rPr>
          <w:u w:val="thick"/>
        </w:rPr>
        <w:lastRenderedPageBreak/>
        <w:t>SECTION</w:t>
      </w:r>
      <w:r>
        <w:rPr>
          <w:u w:val="thick"/>
        </w:rPr>
        <w:tab/>
        <w:t>W:</w:t>
      </w:r>
      <w:r>
        <w:rPr>
          <w:u w:val="thick"/>
        </w:rPr>
        <w:tab/>
        <w:t>DRAINAGE</w:t>
      </w:r>
      <w:r>
        <w:rPr>
          <w:u w:val="thick"/>
        </w:rPr>
        <w:tab/>
        <w:t>SYSTEMS</w:t>
      </w:r>
      <w:r>
        <w:rPr>
          <w:u w:val="thick"/>
        </w:rPr>
        <w:tab/>
        <w:t>(SURFACE</w:t>
      </w:r>
      <w:r>
        <w:rPr>
          <w:u w:val="thick"/>
        </w:rPr>
        <w:tab/>
        <w:t>/</w:t>
      </w:r>
      <w:r>
        <w:rPr>
          <w:u w:val="thick"/>
        </w:rPr>
        <w:tab/>
        <w:t>BELOW</w:t>
      </w:r>
      <w:r>
        <w:rPr>
          <w:u w:val="thick"/>
        </w:rPr>
        <w:tab/>
        <w:t>GROUND</w:t>
      </w:r>
      <w:r>
        <w:rPr>
          <w:u w:val="thick"/>
        </w:rPr>
        <w:tab/>
      </w:r>
      <w:r>
        <w:rPr>
          <w:spacing w:val="-18"/>
          <w:u w:val="thick"/>
        </w:rPr>
        <w:t>/</w:t>
      </w:r>
      <w:r>
        <w:rPr>
          <w:spacing w:val="-18"/>
          <w:u w:val="none"/>
        </w:rPr>
        <w:t xml:space="preserve"> </w:t>
      </w:r>
      <w:r>
        <w:rPr>
          <w:u w:val="thick"/>
        </w:rPr>
        <w:t>AGRICU</w:t>
      </w:r>
      <w:r>
        <w:rPr>
          <w:u w:val="thick"/>
        </w:rPr>
        <w:t>LTURAL)</w:t>
      </w:r>
    </w:p>
    <w:p w:rsidR="00093628" w:rsidRDefault="00105A7C">
      <w:pPr>
        <w:pStyle w:val="ListParagraph"/>
        <w:numPr>
          <w:ilvl w:val="0"/>
          <w:numId w:val="1"/>
        </w:numPr>
        <w:tabs>
          <w:tab w:val="left" w:pos="461"/>
        </w:tabs>
        <w:spacing w:before="115"/>
        <w:ind w:hanging="361"/>
        <w:rPr>
          <w:sz w:val="24"/>
        </w:rPr>
      </w:pPr>
      <w:r>
        <w:rPr>
          <w:sz w:val="24"/>
        </w:rPr>
        <w:t>The rates for underground drainage shall include for the</w:t>
      </w:r>
      <w:r>
        <w:rPr>
          <w:spacing w:val="-8"/>
          <w:sz w:val="24"/>
        </w:rPr>
        <w:t xml:space="preserve"> </w:t>
      </w:r>
      <w:r>
        <w:rPr>
          <w:sz w:val="24"/>
        </w:rPr>
        <w:t>following;</w:t>
      </w:r>
    </w:p>
    <w:p w:rsidR="00093628" w:rsidRDefault="00093628">
      <w:pPr>
        <w:pStyle w:val="BodyText"/>
        <w:spacing w:before="4"/>
        <w:rPr>
          <w:sz w:val="22"/>
        </w:rPr>
      </w:pPr>
    </w:p>
    <w:p w:rsidR="00093628" w:rsidRDefault="00105A7C">
      <w:pPr>
        <w:pStyle w:val="BodyText"/>
        <w:ind w:left="383"/>
      </w:pPr>
      <w:r>
        <w:rPr>
          <w:rFonts w:ascii="Calibri"/>
        </w:rPr>
        <w:t xml:space="preserve">a.) </w:t>
      </w:r>
      <w:r>
        <w:t>Short lengths, joints and cutting at manholes.</w:t>
      </w:r>
    </w:p>
    <w:p w:rsidR="00093628" w:rsidRDefault="00093628">
      <w:pPr>
        <w:pStyle w:val="BodyText"/>
        <w:spacing w:before="6"/>
        <w:rPr>
          <w:sz w:val="21"/>
        </w:rPr>
      </w:pPr>
    </w:p>
    <w:p w:rsidR="00093628" w:rsidRDefault="00105A7C">
      <w:pPr>
        <w:pStyle w:val="BodyText"/>
        <w:ind w:left="383"/>
      </w:pPr>
      <w:r>
        <w:rPr>
          <w:rFonts w:ascii="Calibri"/>
        </w:rPr>
        <w:t xml:space="preserve">b.) </w:t>
      </w:r>
      <w:r>
        <w:t>Cutting and fixing pipe work to fittings.</w:t>
      </w:r>
    </w:p>
    <w:p w:rsidR="00093628" w:rsidRDefault="00093628">
      <w:pPr>
        <w:pStyle w:val="BodyText"/>
        <w:spacing w:before="3"/>
        <w:rPr>
          <w:sz w:val="21"/>
        </w:rPr>
      </w:pPr>
    </w:p>
    <w:p w:rsidR="00093628" w:rsidRDefault="00105A7C">
      <w:pPr>
        <w:pStyle w:val="BodyText"/>
        <w:ind w:left="383"/>
      </w:pPr>
      <w:r>
        <w:rPr>
          <w:rFonts w:ascii="Calibri"/>
        </w:rPr>
        <w:t xml:space="preserve">c.) </w:t>
      </w:r>
      <w:r>
        <w:t>Testing.</w:t>
      </w:r>
    </w:p>
    <w:p w:rsidR="00093628" w:rsidRDefault="00093628">
      <w:pPr>
        <w:pStyle w:val="BodyText"/>
        <w:rPr>
          <w:sz w:val="26"/>
        </w:rPr>
      </w:pPr>
    </w:p>
    <w:p w:rsidR="00093628" w:rsidRDefault="00093628">
      <w:pPr>
        <w:pStyle w:val="BodyText"/>
        <w:rPr>
          <w:sz w:val="26"/>
        </w:rPr>
      </w:pPr>
    </w:p>
    <w:p w:rsidR="00093628" w:rsidRDefault="00105A7C">
      <w:pPr>
        <w:pStyle w:val="ListParagraph"/>
        <w:numPr>
          <w:ilvl w:val="0"/>
          <w:numId w:val="1"/>
        </w:numPr>
        <w:tabs>
          <w:tab w:val="left" w:pos="461"/>
        </w:tabs>
        <w:spacing w:before="182" w:line="463" w:lineRule="auto"/>
        <w:ind w:left="383" w:right="2689" w:hanging="284"/>
        <w:rPr>
          <w:sz w:val="24"/>
        </w:rPr>
      </w:pPr>
      <w:r>
        <w:rPr>
          <w:sz w:val="24"/>
        </w:rPr>
        <w:t>The rates for excavating trenches deem to include for following; a.) Earth work</w:t>
      </w:r>
      <w:r>
        <w:rPr>
          <w:spacing w:val="-7"/>
          <w:sz w:val="24"/>
        </w:rPr>
        <w:t xml:space="preserve"> </w:t>
      </w:r>
      <w:r>
        <w:rPr>
          <w:sz w:val="24"/>
        </w:rPr>
        <w:t>support.</w:t>
      </w:r>
    </w:p>
    <w:p w:rsidR="00093628" w:rsidRDefault="00105A7C">
      <w:pPr>
        <w:pStyle w:val="BodyText"/>
        <w:spacing w:before="3"/>
        <w:ind w:left="383"/>
      </w:pPr>
      <w:r>
        <w:t>b.) Back filling.</w:t>
      </w:r>
    </w:p>
    <w:p w:rsidR="00093628" w:rsidRDefault="00093628">
      <w:pPr>
        <w:pStyle w:val="BodyText"/>
        <w:spacing w:before="4"/>
        <w:rPr>
          <w:sz w:val="22"/>
        </w:rPr>
      </w:pPr>
    </w:p>
    <w:p w:rsidR="00093628" w:rsidRDefault="00105A7C">
      <w:pPr>
        <w:pStyle w:val="BodyText"/>
        <w:spacing w:line="465" w:lineRule="auto"/>
        <w:ind w:left="383" w:right="4666"/>
      </w:pPr>
      <w:r>
        <w:t>c.) Disposal of surplus excavated materials. d.) Trimming excavations.</w:t>
      </w:r>
    </w:p>
    <w:p w:rsidR="00093628" w:rsidRDefault="00105A7C">
      <w:pPr>
        <w:pStyle w:val="BodyText"/>
        <w:spacing w:line="273" w:lineRule="exact"/>
        <w:ind w:left="383"/>
      </w:pPr>
      <w:r>
        <w:t>e.) Special protection of pipe.</w:t>
      </w:r>
    </w:p>
    <w:p w:rsidR="00093628" w:rsidRDefault="00093628">
      <w:pPr>
        <w:pStyle w:val="BodyText"/>
        <w:spacing w:before="6"/>
        <w:rPr>
          <w:sz w:val="22"/>
        </w:rPr>
      </w:pPr>
    </w:p>
    <w:p w:rsidR="00093628" w:rsidRDefault="00105A7C">
      <w:pPr>
        <w:pStyle w:val="ListParagraph"/>
        <w:numPr>
          <w:ilvl w:val="0"/>
          <w:numId w:val="1"/>
        </w:numPr>
        <w:tabs>
          <w:tab w:val="left" w:pos="461"/>
        </w:tabs>
        <w:ind w:hanging="361"/>
        <w:rPr>
          <w:sz w:val="24"/>
        </w:rPr>
      </w:pPr>
      <w:r>
        <w:rPr>
          <w:sz w:val="24"/>
        </w:rPr>
        <w:t xml:space="preserve">Foundation and </w:t>
      </w:r>
      <w:proofErr w:type="spellStart"/>
      <w:r>
        <w:rPr>
          <w:sz w:val="24"/>
        </w:rPr>
        <w:t>haunching</w:t>
      </w:r>
      <w:proofErr w:type="spellEnd"/>
      <w:r>
        <w:rPr>
          <w:sz w:val="24"/>
        </w:rPr>
        <w:t xml:space="preserve"> is deemed to include formwork and</w:t>
      </w:r>
      <w:r>
        <w:rPr>
          <w:spacing w:val="-3"/>
          <w:sz w:val="24"/>
        </w:rPr>
        <w:t xml:space="preserve"> </w:t>
      </w:r>
      <w:r>
        <w:rPr>
          <w:sz w:val="24"/>
        </w:rPr>
        <w:t>reinforcement.</w:t>
      </w:r>
    </w:p>
    <w:p w:rsidR="00093628" w:rsidRDefault="00093628">
      <w:pPr>
        <w:pStyle w:val="BodyText"/>
        <w:spacing w:before="4"/>
        <w:rPr>
          <w:sz w:val="22"/>
        </w:rPr>
      </w:pPr>
    </w:p>
    <w:p w:rsidR="00093628" w:rsidRDefault="00105A7C">
      <w:pPr>
        <w:pStyle w:val="ListParagraph"/>
        <w:numPr>
          <w:ilvl w:val="0"/>
          <w:numId w:val="1"/>
        </w:numPr>
        <w:tabs>
          <w:tab w:val="left" w:pos="521"/>
        </w:tabs>
        <w:ind w:left="520" w:hanging="421"/>
        <w:rPr>
          <w:sz w:val="24"/>
        </w:rPr>
      </w:pPr>
      <w:r>
        <w:rPr>
          <w:sz w:val="24"/>
        </w:rPr>
        <w:t>Pipes are deemed to include pipe</w:t>
      </w:r>
      <w:r>
        <w:rPr>
          <w:spacing w:val="-4"/>
          <w:sz w:val="24"/>
        </w:rPr>
        <w:t xml:space="preserve"> </w:t>
      </w:r>
      <w:r>
        <w:rPr>
          <w:sz w:val="24"/>
        </w:rPr>
        <w:t>supports.</w:t>
      </w:r>
    </w:p>
    <w:p w:rsidR="00093628" w:rsidRDefault="00093628">
      <w:pPr>
        <w:pStyle w:val="BodyText"/>
        <w:spacing w:before="6"/>
        <w:rPr>
          <w:sz w:val="22"/>
        </w:rPr>
      </w:pPr>
    </w:p>
    <w:p w:rsidR="00093628" w:rsidRDefault="00105A7C">
      <w:pPr>
        <w:pStyle w:val="ListParagraph"/>
        <w:numPr>
          <w:ilvl w:val="0"/>
          <w:numId w:val="1"/>
        </w:numPr>
        <w:tabs>
          <w:tab w:val="left" w:pos="461"/>
        </w:tabs>
        <w:spacing w:line="360" w:lineRule="auto"/>
        <w:ind w:right="203"/>
        <w:rPr>
          <w:sz w:val="24"/>
        </w:rPr>
      </w:pPr>
      <w:r>
        <w:rPr>
          <w:sz w:val="24"/>
        </w:rPr>
        <w:t>Accessories are deemed to include jointing to pipes with all necessary additional couplings flanges, etc. and bedding in</w:t>
      </w:r>
      <w:r>
        <w:rPr>
          <w:spacing w:val="-1"/>
          <w:sz w:val="24"/>
        </w:rPr>
        <w:t xml:space="preserve"> </w:t>
      </w:r>
      <w:r>
        <w:rPr>
          <w:sz w:val="24"/>
        </w:rPr>
        <w:t>concrete.</w:t>
      </w:r>
    </w:p>
    <w:sectPr w:rsidR="00093628">
      <w:pgSz w:w="11910" w:h="16840"/>
      <w:pgMar w:top="1360" w:right="1240" w:bottom="1300" w:left="1340" w:header="0" w:footer="11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5A7C">
      <w:r>
        <w:separator/>
      </w:r>
    </w:p>
  </w:endnote>
  <w:endnote w:type="continuationSeparator" w:id="0">
    <w:p w:rsidR="00000000" w:rsidRDefault="0010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628" w:rsidRDefault="00105A7C">
    <w:pPr>
      <w:pStyle w:val="BodyText"/>
      <w:spacing w:line="14" w:lineRule="auto"/>
      <w:rPr>
        <w:sz w:val="20"/>
      </w:rPr>
    </w:pPr>
    <w:r>
      <w:pict>
        <v:line id="_x0000_s2051" style="position:absolute;z-index:-252509184;mso-position-horizontal-relative:page;mso-position-vertical-relative:page" from="70.6pt,772.55pt" to="524.85pt,772.55pt" strokeweight=".48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71pt;margin-top:772.9pt;width:158.8pt;height:21.95pt;z-index:-252508160;mso-position-horizontal-relative:page;mso-position-vertical-relative:page" filled="f" stroked="f">
          <v:textbox inset="0,0,0,0">
            <w:txbxContent>
              <w:p w:rsidR="00093628" w:rsidRDefault="00105A7C">
                <w:pPr>
                  <w:spacing w:before="14" w:line="288" w:lineRule="auto"/>
                  <w:ind w:left="20" w:right="1"/>
                  <w:rPr>
                    <w:sz w:val="16"/>
                  </w:rPr>
                </w:pPr>
                <w:r>
                  <w:rPr>
                    <w:sz w:val="16"/>
                  </w:rPr>
                  <w:t xml:space="preserve">NWSDB/ Preamble Notes for Building works </w:t>
                </w:r>
                <w:proofErr w:type="gramStart"/>
                <w:r>
                  <w:rPr>
                    <w:sz w:val="16"/>
                  </w:rPr>
                  <w:t>CAPC :</w:t>
                </w:r>
                <w:proofErr w:type="gramEnd"/>
                <w:r>
                  <w:rPr>
                    <w:sz w:val="16"/>
                  </w:rPr>
                  <w:t xml:space="preserve"> MPC : DPC : PPC : RPC – August 2017</w:t>
                </w:r>
              </w:p>
            </w:txbxContent>
          </v:textbox>
          <w10:wrap anchorx="page" anchory="page"/>
        </v:shape>
      </w:pict>
    </w:r>
    <w:r>
      <w:pict>
        <v:shape id="_x0000_s2049" type="#_x0000_t202" style="position:absolute;margin-left:339.15pt;margin-top:782.25pt;width:31.2pt;height:13.05pt;z-index:-252507136;mso-position-horizontal-relative:page;mso-position-vertical-relative:page" filled="f" stroked="f">
          <v:textbox inset="0,0,0,0">
            <w:txbxContent>
              <w:p w:rsidR="00093628" w:rsidRDefault="00105A7C">
                <w:pPr>
                  <w:spacing w:before="10"/>
                  <w:ind w:left="20"/>
                  <w:rPr>
                    <w:sz w:val="20"/>
                  </w:rPr>
                </w:pPr>
                <w:r>
                  <w:rPr>
                    <w:sz w:val="20"/>
                  </w:rPr>
                  <w:t>11-b</w:t>
                </w:r>
                <w:r>
                  <w:fldChar w:fldCharType="begin"/>
                </w:r>
                <w:r>
                  <w:rPr>
                    <w:sz w:val="20"/>
                  </w:rPr>
                  <w:instrText xml:space="preserve"> PAGE </w:instrText>
                </w:r>
                <w:r>
                  <w:fldChar w:fldCharType="separate"/>
                </w:r>
                <w:r>
                  <w:rPr>
                    <w:noProof/>
                    <w:sz w:val="20"/>
                  </w:rPr>
                  <w:t>26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5A7C">
      <w:r>
        <w:separator/>
      </w:r>
    </w:p>
  </w:footnote>
  <w:footnote w:type="continuationSeparator" w:id="0">
    <w:p w:rsidR="00000000" w:rsidRDefault="00105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DF4"/>
    <w:multiLevelType w:val="hybridMultilevel"/>
    <w:tmpl w:val="37D205E4"/>
    <w:lvl w:ilvl="0" w:tplc="5F40B4C0">
      <w:start w:val="1"/>
      <w:numFmt w:val="decimalZero"/>
      <w:lvlText w:val="%1."/>
      <w:lvlJc w:val="left"/>
      <w:pPr>
        <w:ind w:left="460" w:hanging="360"/>
        <w:jc w:val="left"/>
      </w:pPr>
      <w:rPr>
        <w:rFonts w:ascii="Times New Roman" w:eastAsia="Times New Roman" w:hAnsi="Times New Roman" w:cs="Times New Roman" w:hint="default"/>
        <w:spacing w:val="-3"/>
        <w:w w:val="99"/>
        <w:sz w:val="24"/>
        <w:szCs w:val="24"/>
        <w:lang w:val="en-US" w:eastAsia="en-US" w:bidi="en-US"/>
      </w:rPr>
    </w:lvl>
    <w:lvl w:ilvl="1" w:tplc="AB102D9A">
      <w:numFmt w:val="bullet"/>
      <w:lvlText w:val="•"/>
      <w:lvlJc w:val="left"/>
      <w:pPr>
        <w:ind w:left="1346" w:hanging="360"/>
      </w:pPr>
      <w:rPr>
        <w:rFonts w:hint="default"/>
        <w:lang w:val="en-US" w:eastAsia="en-US" w:bidi="en-US"/>
      </w:rPr>
    </w:lvl>
    <w:lvl w:ilvl="2" w:tplc="BFE2E892">
      <w:numFmt w:val="bullet"/>
      <w:lvlText w:val="•"/>
      <w:lvlJc w:val="left"/>
      <w:pPr>
        <w:ind w:left="2233" w:hanging="360"/>
      </w:pPr>
      <w:rPr>
        <w:rFonts w:hint="default"/>
        <w:lang w:val="en-US" w:eastAsia="en-US" w:bidi="en-US"/>
      </w:rPr>
    </w:lvl>
    <w:lvl w:ilvl="3" w:tplc="DEC60A58">
      <w:numFmt w:val="bullet"/>
      <w:lvlText w:val="•"/>
      <w:lvlJc w:val="left"/>
      <w:pPr>
        <w:ind w:left="3119" w:hanging="360"/>
      </w:pPr>
      <w:rPr>
        <w:rFonts w:hint="default"/>
        <w:lang w:val="en-US" w:eastAsia="en-US" w:bidi="en-US"/>
      </w:rPr>
    </w:lvl>
    <w:lvl w:ilvl="4" w:tplc="0F7425B8">
      <w:numFmt w:val="bullet"/>
      <w:lvlText w:val="•"/>
      <w:lvlJc w:val="left"/>
      <w:pPr>
        <w:ind w:left="4006" w:hanging="360"/>
      </w:pPr>
      <w:rPr>
        <w:rFonts w:hint="default"/>
        <w:lang w:val="en-US" w:eastAsia="en-US" w:bidi="en-US"/>
      </w:rPr>
    </w:lvl>
    <w:lvl w:ilvl="5" w:tplc="82F20FE2">
      <w:numFmt w:val="bullet"/>
      <w:lvlText w:val="•"/>
      <w:lvlJc w:val="left"/>
      <w:pPr>
        <w:ind w:left="4893" w:hanging="360"/>
      </w:pPr>
      <w:rPr>
        <w:rFonts w:hint="default"/>
        <w:lang w:val="en-US" w:eastAsia="en-US" w:bidi="en-US"/>
      </w:rPr>
    </w:lvl>
    <w:lvl w:ilvl="6" w:tplc="B4EC430C">
      <w:numFmt w:val="bullet"/>
      <w:lvlText w:val="•"/>
      <w:lvlJc w:val="left"/>
      <w:pPr>
        <w:ind w:left="5779" w:hanging="360"/>
      </w:pPr>
      <w:rPr>
        <w:rFonts w:hint="default"/>
        <w:lang w:val="en-US" w:eastAsia="en-US" w:bidi="en-US"/>
      </w:rPr>
    </w:lvl>
    <w:lvl w:ilvl="7" w:tplc="9E384FC8">
      <w:numFmt w:val="bullet"/>
      <w:lvlText w:val="•"/>
      <w:lvlJc w:val="left"/>
      <w:pPr>
        <w:ind w:left="6666" w:hanging="360"/>
      </w:pPr>
      <w:rPr>
        <w:rFonts w:hint="default"/>
        <w:lang w:val="en-US" w:eastAsia="en-US" w:bidi="en-US"/>
      </w:rPr>
    </w:lvl>
    <w:lvl w:ilvl="8" w:tplc="0F4671D2">
      <w:numFmt w:val="bullet"/>
      <w:lvlText w:val="•"/>
      <w:lvlJc w:val="left"/>
      <w:pPr>
        <w:ind w:left="7553" w:hanging="360"/>
      </w:pPr>
      <w:rPr>
        <w:rFonts w:hint="default"/>
        <w:lang w:val="en-US" w:eastAsia="en-US" w:bidi="en-US"/>
      </w:rPr>
    </w:lvl>
  </w:abstractNum>
  <w:abstractNum w:abstractNumId="1">
    <w:nsid w:val="0CCC223B"/>
    <w:multiLevelType w:val="hybridMultilevel"/>
    <w:tmpl w:val="C03A13DC"/>
    <w:lvl w:ilvl="0" w:tplc="2B607FF2">
      <w:start w:val="1"/>
      <w:numFmt w:val="lowerLetter"/>
      <w:lvlText w:val="%1)"/>
      <w:lvlJc w:val="left"/>
      <w:pPr>
        <w:ind w:left="880" w:hanging="420"/>
        <w:jc w:val="left"/>
      </w:pPr>
      <w:rPr>
        <w:rFonts w:hint="default"/>
        <w:w w:val="100"/>
        <w:lang w:val="en-US" w:eastAsia="en-US" w:bidi="en-US"/>
      </w:rPr>
    </w:lvl>
    <w:lvl w:ilvl="1" w:tplc="E3AE48D0">
      <w:numFmt w:val="bullet"/>
      <w:lvlText w:val="•"/>
      <w:lvlJc w:val="left"/>
      <w:pPr>
        <w:ind w:left="1724" w:hanging="420"/>
      </w:pPr>
      <w:rPr>
        <w:rFonts w:hint="default"/>
        <w:lang w:val="en-US" w:eastAsia="en-US" w:bidi="en-US"/>
      </w:rPr>
    </w:lvl>
    <w:lvl w:ilvl="2" w:tplc="BCA475A4">
      <w:numFmt w:val="bullet"/>
      <w:lvlText w:val="•"/>
      <w:lvlJc w:val="left"/>
      <w:pPr>
        <w:ind w:left="2569" w:hanging="420"/>
      </w:pPr>
      <w:rPr>
        <w:rFonts w:hint="default"/>
        <w:lang w:val="en-US" w:eastAsia="en-US" w:bidi="en-US"/>
      </w:rPr>
    </w:lvl>
    <w:lvl w:ilvl="3" w:tplc="8AB6E306">
      <w:numFmt w:val="bullet"/>
      <w:lvlText w:val="•"/>
      <w:lvlJc w:val="left"/>
      <w:pPr>
        <w:ind w:left="3413" w:hanging="420"/>
      </w:pPr>
      <w:rPr>
        <w:rFonts w:hint="default"/>
        <w:lang w:val="en-US" w:eastAsia="en-US" w:bidi="en-US"/>
      </w:rPr>
    </w:lvl>
    <w:lvl w:ilvl="4" w:tplc="E464923C">
      <w:numFmt w:val="bullet"/>
      <w:lvlText w:val="•"/>
      <w:lvlJc w:val="left"/>
      <w:pPr>
        <w:ind w:left="4258" w:hanging="420"/>
      </w:pPr>
      <w:rPr>
        <w:rFonts w:hint="default"/>
        <w:lang w:val="en-US" w:eastAsia="en-US" w:bidi="en-US"/>
      </w:rPr>
    </w:lvl>
    <w:lvl w:ilvl="5" w:tplc="98C8D0CE">
      <w:numFmt w:val="bullet"/>
      <w:lvlText w:val="•"/>
      <w:lvlJc w:val="left"/>
      <w:pPr>
        <w:ind w:left="5103" w:hanging="420"/>
      </w:pPr>
      <w:rPr>
        <w:rFonts w:hint="default"/>
        <w:lang w:val="en-US" w:eastAsia="en-US" w:bidi="en-US"/>
      </w:rPr>
    </w:lvl>
    <w:lvl w:ilvl="6" w:tplc="292CE152">
      <w:numFmt w:val="bullet"/>
      <w:lvlText w:val="•"/>
      <w:lvlJc w:val="left"/>
      <w:pPr>
        <w:ind w:left="5947" w:hanging="420"/>
      </w:pPr>
      <w:rPr>
        <w:rFonts w:hint="default"/>
        <w:lang w:val="en-US" w:eastAsia="en-US" w:bidi="en-US"/>
      </w:rPr>
    </w:lvl>
    <w:lvl w:ilvl="7" w:tplc="934648E4">
      <w:numFmt w:val="bullet"/>
      <w:lvlText w:val="•"/>
      <w:lvlJc w:val="left"/>
      <w:pPr>
        <w:ind w:left="6792" w:hanging="420"/>
      </w:pPr>
      <w:rPr>
        <w:rFonts w:hint="default"/>
        <w:lang w:val="en-US" w:eastAsia="en-US" w:bidi="en-US"/>
      </w:rPr>
    </w:lvl>
    <w:lvl w:ilvl="8" w:tplc="C1B261EE">
      <w:numFmt w:val="bullet"/>
      <w:lvlText w:val="•"/>
      <w:lvlJc w:val="left"/>
      <w:pPr>
        <w:ind w:left="7637" w:hanging="420"/>
      </w:pPr>
      <w:rPr>
        <w:rFonts w:hint="default"/>
        <w:lang w:val="en-US" w:eastAsia="en-US" w:bidi="en-US"/>
      </w:rPr>
    </w:lvl>
  </w:abstractNum>
  <w:abstractNum w:abstractNumId="2">
    <w:nsid w:val="0E2D0304"/>
    <w:multiLevelType w:val="hybridMultilevel"/>
    <w:tmpl w:val="B948A9BC"/>
    <w:lvl w:ilvl="0" w:tplc="04DCE1C4">
      <w:start w:val="1"/>
      <w:numFmt w:val="decimalZero"/>
      <w:lvlText w:val="%1."/>
      <w:lvlJc w:val="left"/>
      <w:pPr>
        <w:ind w:left="460" w:hanging="360"/>
        <w:jc w:val="left"/>
      </w:pPr>
      <w:rPr>
        <w:rFonts w:ascii="Times New Roman" w:eastAsia="Times New Roman" w:hAnsi="Times New Roman" w:cs="Times New Roman" w:hint="default"/>
        <w:spacing w:val="-3"/>
        <w:w w:val="99"/>
        <w:sz w:val="24"/>
        <w:szCs w:val="24"/>
        <w:lang w:val="en-US" w:eastAsia="en-US" w:bidi="en-US"/>
      </w:rPr>
    </w:lvl>
    <w:lvl w:ilvl="1" w:tplc="9740EEA0">
      <w:numFmt w:val="bullet"/>
      <w:lvlText w:val="•"/>
      <w:lvlJc w:val="left"/>
      <w:pPr>
        <w:ind w:left="1346" w:hanging="360"/>
      </w:pPr>
      <w:rPr>
        <w:rFonts w:hint="default"/>
        <w:lang w:val="en-US" w:eastAsia="en-US" w:bidi="en-US"/>
      </w:rPr>
    </w:lvl>
    <w:lvl w:ilvl="2" w:tplc="F9B8D036">
      <w:numFmt w:val="bullet"/>
      <w:lvlText w:val="•"/>
      <w:lvlJc w:val="left"/>
      <w:pPr>
        <w:ind w:left="2233" w:hanging="360"/>
      </w:pPr>
      <w:rPr>
        <w:rFonts w:hint="default"/>
        <w:lang w:val="en-US" w:eastAsia="en-US" w:bidi="en-US"/>
      </w:rPr>
    </w:lvl>
    <w:lvl w:ilvl="3" w:tplc="62E8BD3E">
      <w:numFmt w:val="bullet"/>
      <w:lvlText w:val="•"/>
      <w:lvlJc w:val="left"/>
      <w:pPr>
        <w:ind w:left="3119" w:hanging="360"/>
      </w:pPr>
      <w:rPr>
        <w:rFonts w:hint="default"/>
        <w:lang w:val="en-US" w:eastAsia="en-US" w:bidi="en-US"/>
      </w:rPr>
    </w:lvl>
    <w:lvl w:ilvl="4" w:tplc="96FA905E">
      <w:numFmt w:val="bullet"/>
      <w:lvlText w:val="•"/>
      <w:lvlJc w:val="left"/>
      <w:pPr>
        <w:ind w:left="4006" w:hanging="360"/>
      </w:pPr>
      <w:rPr>
        <w:rFonts w:hint="default"/>
        <w:lang w:val="en-US" w:eastAsia="en-US" w:bidi="en-US"/>
      </w:rPr>
    </w:lvl>
    <w:lvl w:ilvl="5" w:tplc="DB7CA818">
      <w:numFmt w:val="bullet"/>
      <w:lvlText w:val="•"/>
      <w:lvlJc w:val="left"/>
      <w:pPr>
        <w:ind w:left="4893" w:hanging="360"/>
      </w:pPr>
      <w:rPr>
        <w:rFonts w:hint="default"/>
        <w:lang w:val="en-US" w:eastAsia="en-US" w:bidi="en-US"/>
      </w:rPr>
    </w:lvl>
    <w:lvl w:ilvl="6" w:tplc="55A64E1A">
      <w:numFmt w:val="bullet"/>
      <w:lvlText w:val="•"/>
      <w:lvlJc w:val="left"/>
      <w:pPr>
        <w:ind w:left="5779" w:hanging="360"/>
      </w:pPr>
      <w:rPr>
        <w:rFonts w:hint="default"/>
        <w:lang w:val="en-US" w:eastAsia="en-US" w:bidi="en-US"/>
      </w:rPr>
    </w:lvl>
    <w:lvl w:ilvl="7" w:tplc="8CC011D6">
      <w:numFmt w:val="bullet"/>
      <w:lvlText w:val="•"/>
      <w:lvlJc w:val="left"/>
      <w:pPr>
        <w:ind w:left="6666" w:hanging="360"/>
      </w:pPr>
      <w:rPr>
        <w:rFonts w:hint="default"/>
        <w:lang w:val="en-US" w:eastAsia="en-US" w:bidi="en-US"/>
      </w:rPr>
    </w:lvl>
    <w:lvl w:ilvl="8" w:tplc="A62685CC">
      <w:numFmt w:val="bullet"/>
      <w:lvlText w:val="•"/>
      <w:lvlJc w:val="left"/>
      <w:pPr>
        <w:ind w:left="7553" w:hanging="360"/>
      </w:pPr>
      <w:rPr>
        <w:rFonts w:hint="default"/>
        <w:lang w:val="en-US" w:eastAsia="en-US" w:bidi="en-US"/>
      </w:rPr>
    </w:lvl>
  </w:abstractNum>
  <w:abstractNum w:abstractNumId="3">
    <w:nsid w:val="0E6D1EC2"/>
    <w:multiLevelType w:val="hybridMultilevel"/>
    <w:tmpl w:val="4C62991A"/>
    <w:lvl w:ilvl="0" w:tplc="EC7256DE">
      <w:start w:val="1"/>
      <w:numFmt w:val="decimalZero"/>
      <w:lvlText w:val="%1."/>
      <w:lvlJc w:val="left"/>
      <w:pPr>
        <w:ind w:left="460" w:hanging="360"/>
        <w:jc w:val="left"/>
      </w:pPr>
      <w:rPr>
        <w:rFonts w:ascii="Times New Roman" w:eastAsia="Times New Roman" w:hAnsi="Times New Roman" w:cs="Times New Roman" w:hint="default"/>
        <w:w w:val="100"/>
        <w:sz w:val="22"/>
        <w:szCs w:val="22"/>
        <w:lang w:val="en-US" w:eastAsia="en-US" w:bidi="en-US"/>
      </w:rPr>
    </w:lvl>
    <w:lvl w:ilvl="1" w:tplc="FB9E62FC">
      <w:numFmt w:val="bullet"/>
      <w:lvlText w:val="•"/>
      <w:lvlJc w:val="left"/>
      <w:pPr>
        <w:ind w:left="1346" w:hanging="360"/>
      </w:pPr>
      <w:rPr>
        <w:rFonts w:hint="default"/>
        <w:lang w:val="en-US" w:eastAsia="en-US" w:bidi="en-US"/>
      </w:rPr>
    </w:lvl>
    <w:lvl w:ilvl="2" w:tplc="E100566A">
      <w:numFmt w:val="bullet"/>
      <w:lvlText w:val="•"/>
      <w:lvlJc w:val="left"/>
      <w:pPr>
        <w:ind w:left="2233" w:hanging="360"/>
      </w:pPr>
      <w:rPr>
        <w:rFonts w:hint="default"/>
        <w:lang w:val="en-US" w:eastAsia="en-US" w:bidi="en-US"/>
      </w:rPr>
    </w:lvl>
    <w:lvl w:ilvl="3" w:tplc="93E8D4FE">
      <w:numFmt w:val="bullet"/>
      <w:lvlText w:val="•"/>
      <w:lvlJc w:val="left"/>
      <w:pPr>
        <w:ind w:left="3119" w:hanging="360"/>
      </w:pPr>
      <w:rPr>
        <w:rFonts w:hint="default"/>
        <w:lang w:val="en-US" w:eastAsia="en-US" w:bidi="en-US"/>
      </w:rPr>
    </w:lvl>
    <w:lvl w:ilvl="4" w:tplc="8BCCB950">
      <w:numFmt w:val="bullet"/>
      <w:lvlText w:val="•"/>
      <w:lvlJc w:val="left"/>
      <w:pPr>
        <w:ind w:left="4006" w:hanging="360"/>
      </w:pPr>
      <w:rPr>
        <w:rFonts w:hint="default"/>
        <w:lang w:val="en-US" w:eastAsia="en-US" w:bidi="en-US"/>
      </w:rPr>
    </w:lvl>
    <w:lvl w:ilvl="5" w:tplc="CCC08FCA">
      <w:numFmt w:val="bullet"/>
      <w:lvlText w:val="•"/>
      <w:lvlJc w:val="left"/>
      <w:pPr>
        <w:ind w:left="4893" w:hanging="360"/>
      </w:pPr>
      <w:rPr>
        <w:rFonts w:hint="default"/>
        <w:lang w:val="en-US" w:eastAsia="en-US" w:bidi="en-US"/>
      </w:rPr>
    </w:lvl>
    <w:lvl w:ilvl="6" w:tplc="CC7658B4">
      <w:numFmt w:val="bullet"/>
      <w:lvlText w:val="•"/>
      <w:lvlJc w:val="left"/>
      <w:pPr>
        <w:ind w:left="5779" w:hanging="360"/>
      </w:pPr>
      <w:rPr>
        <w:rFonts w:hint="default"/>
        <w:lang w:val="en-US" w:eastAsia="en-US" w:bidi="en-US"/>
      </w:rPr>
    </w:lvl>
    <w:lvl w:ilvl="7" w:tplc="6BE2419A">
      <w:numFmt w:val="bullet"/>
      <w:lvlText w:val="•"/>
      <w:lvlJc w:val="left"/>
      <w:pPr>
        <w:ind w:left="6666" w:hanging="360"/>
      </w:pPr>
      <w:rPr>
        <w:rFonts w:hint="default"/>
        <w:lang w:val="en-US" w:eastAsia="en-US" w:bidi="en-US"/>
      </w:rPr>
    </w:lvl>
    <w:lvl w:ilvl="8" w:tplc="0C581188">
      <w:numFmt w:val="bullet"/>
      <w:lvlText w:val="•"/>
      <w:lvlJc w:val="left"/>
      <w:pPr>
        <w:ind w:left="7553" w:hanging="360"/>
      </w:pPr>
      <w:rPr>
        <w:rFonts w:hint="default"/>
        <w:lang w:val="en-US" w:eastAsia="en-US" w:bidi="en-US"/>
      </w:rPr>
    </w:lvl>
  </w:abstractNum>
  <w:abstractNum w:abstractNumId="4">
    <w:nsid w:val="132F1904"/>
    <w:multiLevelType w:val="hybridMultilevel"/>
    <w:tmpl w:val="A53EA352"/>
    <w:lvl w:ilvl="0" w:tplc="2BA26CEC">
      <w:start w:val="1"/>
      <w:numFmt w:val="decimalZero"/>
      <w:lvlText w:val="%1."/>
      <w:lvlJc w:val="left"/>
      <w:pPr>
        <w:ind w:left="460" w:hanging="360"/>
        <w:jc w:val="left"/>
      </w:pPr>
      <w:rPr>
        <w:rFonts w:hint="default"/>
        <w:spacing w:val="-2"/>
        <w:w w:val="99"/>
        <w:lang w:val="en-US" w:eastAsia="en-US" w:bidi="en-US"/>
      </w:rPr>
    </w:lvl>
    <w:lvl w:ilvl="1" w:tplc="F5AEB752">
      <w:numFmt w:val="bullet"/>
      <w:lvlText w:val="•"/>
      <w:lvlJc w:val="left"/>
      <w:pPr>
        <w:ind w:left="1346" w:hanging="360"/>
      </w:pPr>
      <w:rPr>
        <w:rFonts w:hint="default"/>
        <w:lang w:val="en-US" w:eastAsia="en-US" w:bidi="en-US"/>
      </w:rPr>
    </w:lvl>
    <w:lvl w:ilvl="2" w:tplc="694E53B2">
      <w:numFmt w:val="bullet"/>
      <w:lvlText w:val="•"/>
      <w:lvlJc w:val="left"/>
      <w:pPr>
        <w:ind w:left="2233" w:hanging="360"/>
      </w:pPr>
      <w:rPr>
        <w:rFonts w:hint="default"/>
        <w:lang w:val="en-US" w:eastAsia="en-US" w:bidi="en-US"/>
      </w:rPr>
    </w:lvl>
    <w:lvl w:ilvl="3" w:tplc="5622EF5A">
      <w:numFmt w:val="bullet"/>
      <w:lvlText w:val="•"/>
      <w:lvlJc w:val="left"/>
      <w:pPr>
        <w:ind w:left="3119" w:hanging="360"/>
      </w:pPr>
      <w:rPr>
        <w:rFonts w:hint="default"/>
        <w:lang w:val="en-US" w:eastAsia="en-US" w:bidi="en-US"/>
      </w:rPr>
    </w:lvl>
    <w:lvl w:ilvl="4" w:tplc="D51AE280">
      <w:numFmt w:val="bullet"/>
      <w:lvlText w:val="•"/>
      <w:lvlJc w:val="left"/>
      <w:pPr>
        <w:ind w:left="4006" w:hanging="360"/>
      </w:pPr>
      <w:rPr>
        <w:rFonts w:hint="default"/>
        <w:lang w:val="en-US" w:eastAsia="en-US" w:bidi="en-US"/>
      </w:rPr>
    </w:lvl>
    <w:lvl w:ilvl="5" w:tplc="042C84C4">
      <w:numFmt w:val="bullet"/>
      <w:lvlText w:val="•"/>
      <w:lvlJc w:val="left"/>
      <w:pPr>
        <w:ind w:left="4893" w:hanging="360"/>
      </w:pPr>
      <w:rPr>
        <w:rFonts w:hint="default"/>
        <w:lang w:val="en-US" w:eastAsia="en-US" w:bidi="en-US"/>
      </w:rPr>
    </w:lvl>
    <w:lvl w:ilvl="6" w:tplc="CE1240BC">
      <w:numFmt w:val="bullet"/>
      <w:lvlText w:val="•"/>
      <w:lvlJc w:val="left"/>
      <w:pPr>
        <w:ind w:left="5779" w:hanging="360"/>
      </w:pPr>
      <w:rPr>
        <w:rFonts w:hint="default"/>
        <w:lang w:val="en-US" w:eastAsia="en-US" w:bidi="en-US"/>
      </w:rPr>
    </w:lvl>
    <w:lvl w:ilvl="7" w:tplc="FDB6E488">
      <w:numFmt w:val="bullet"/>
      <w:lvlText w:val="•"/>
      <w:lvlJc w:val="left"/>
      <w:pPr>
        <w:ind w:left="6666" w:hanging="360"/>
      </w:pPr>
      <w:rPr>
        <w:rFonts w:hint="default"/>
        <w:lang w:val="en-US" w:eastAsia="en-US" w:bidi="en-US"/>
      </w:rPr>
    </w:lvl>
    <w:lvl w:ilvl="8" w:tplc="F6C815C0">
      <w:numFmt w:val="bullet"/>
      <w:lvlText w:val="•"/>
      <w:lvlJc w:val="left"/>
      <w:pPr>
        <w:ind w:left="7553" w:hanging="360"/>
      </w:pPr>
      <w:rPr>
        <w:rFonts w:hint="default"/>
        <w:lang w:val="en-US" w:eastAsia="en-US" w:bidi="en-US"/>
      </w:rPr>
    </w:lvl>
  </w:abstractNum>
  <w:abstractNum w:abstractNumId="5">
    <w:nsid w:val="22B47E28"/>
    <w:multiLevelType w:val="hybridMultilevel"/>
    <w:tmpl w:val="3620C6AA"/>
    <w:lvl w:ilvl="0" w:tplc="E174DA14">
      <w:start w:val="1"/>
      <w:numFmt w:val="decimalZero"/>
      <w:lvlText w:val="%1."/>
      <w:lvlJc w:val="left"/>
      <w:pPr>
        <w:ind w:left="602" w:hanging="360"/>
        <w:jc w:val="left"/>
      </w:pPr>
      <w:rPr>
        <w:rFonts w:ascii="Times New Roman" w:eastAsia="Times New Roman" w:hAnsi="Times New Roman" w:cs="Times New Roman" w:hint="default"/>
        <w:spacing w:val="-30"/>
        <w:w w:val="99"/>
        <w:sz w:val="24"/>
        <w:szCs w:val="24"/>
        <w:lang w:val="en-US" w:eastAsia="en-US" w:bidi="en-US"/>
      </w:rPr>
    </w:lvl>
    <w:lvl w:ilvl="1" w:tplc="AF54DDE2">
      <w:numFmt w:val="bullet"/>
      <w:lvlText w:val="•"/>
      <w:lvlJc w:val="left"/>
      <w:pPr>
        <w:ind w:left="1472" w:hanging="360"/>
      </w:pPr>
      <w:rPr>
        <w:rFonts w:hint="default"/>
        <w:lang w:val="en-US" w:eastAsia="en-US" w:bidi="en-US"/>
      </w:rPr>
    </w:lvl>
    <w:lvl w:ilvl="2" w:tplc="A0B26720">
      <w:numFmt w:val="bullet"/>
      <w:lvlText w:val="•"/>
      <w:lvlJc w:val="left"/>
      <w:pPr>
        <w:ind w:left="2345" w:hanging="360"/>
      </w:pPr>
      <w:rPr>
        <w:rFonts w:hint="default"/>
        <w:lang w:val="en-US" w:eastAsia="en-US" w:bidi="en-US"/>
      </w:rPr>
    </w:lvl>
    <w:lvl w:ilvl="3" w:tplc="AE70A7C4">
      <w:numFmt w:val="bullet"/>
      <w:lvlText w:val="•"/>
      <w:lvlJc w:val="left"/>
      <w:pPr>
        <w:ind w:left="3217" w:hanging="360"/>
      </w:pPr>
      <w:rPr>
        <w:rFonts w:hint="default"/>
        <w:lang w:val="en-US" w:eastAsia="en-US" w:bidi="en-US"/>
      </w:rPr>
    </w:lvl>
    <w:lvl w:ilvl="4" w:tplc="7E0AC886">
      <w:numFmt w:val="bullet"/>
      <w:lvlText w:val="•"/>
      <w:lvlJc w:val="left"/>
      <w:pPr>
        <w:ind w:left="4090" w:hanging="360"/>
      </w:pPr>
      <w:rPr>
        <w:rFonts w:hint="default"/>
        <w:lang w:val="en-US" w:eastAsia="en-US" w:bidi="en-US"/>
      </w:rPr>
    </w:lvl>
    <w:lvl w:ilvl="5" w:tplc="3B4EAF74">
      <w:numFmt w:val="bullet"/>
      <w:lvlText w:val="•"/>
      <w:lvlJc w:val="left"/>
      <w:pPr>
        <w:ind w:left="4963" w:hanging="360"/>
      </w:pPr>
      <w:rPr>
        <w:rFonts w:hint="default"/>
        <w:lang w:val="en-US" w:eastAsia="en-US" w:bidi="en-US"/>
      </w:rPr>
    </w:lvl>
    <w:lvl w:ilvl="6" w:tplc="687CE502">
      <w:numFmt w:val="bullet"/>
      <w:lvlText w:val="•"/>
      <w:lvlJc w:val="left"/>
      <w:pPr>
        <w:ind w:left="5835" w:hanging="360"/>
      </w:pPr>
      <w:rPr>
        <w:rFonts w:hint="default"/>
        <w:lang w:val="en-US" w:eastAsia="en-US" w:bidi="en-US"/>
      </w:rPr>
    </w:lvl>
    <w:lvl w:ilvl="7" w:tplc="05D87BBC">
      <w:numFmt w:val="bullet"/>
      <w:lvlText w:val="•"/>
      <w:lvlJc w:val="left"/>
      <w:pPr>
        <w:ind w:left="6708" w:hanging="360"/>
      </w:pPr>
      <w:rPr>
        <w:rFonts w:hint="default"/>
        <w:lang w:val="en-US" w:eastAsia="en-US" w:bidi="en-US"/>
      </w:rPr>
    </w:lvl>
    <w:lvl w:ilvl="8" w:tplc="4A3E9734">
      <w:numFmt w:val="bullet"/>
      <w:lvlText w:val="•"/>
      <w:lvlJc w:val="left"/>
      <w:pPr>
        <w:ind w:left="7581" w:hanging="360"/>
      </w:pPr>
      <w:rPr>
        <w:rFonts w:hint="default"/>
        <w:lang w:val="en-US" w:eastAsia="en-US" w:bidi="en-US"/>
      </w:rPr>
    </w:lvl>
  </w:abstractNum>
  <w:abstractNum w:abstractNumId="6">
    <w:nsid w:val="2323252D"/>
    <w:multiLevelType w:val="hybridMultilevel"/>
    <w:tmpl w:val="F1422A0E"/>
    <w:lvl w:ilvl="0" w:tplc="C20A9F2C">
      <w:start w:val="1"/>
      <w:numFmt w:val="decimalZero"/>
      <w:lvlText w:val="%1."/>
      <w:lvlJc w:val="left"/>
      <w:pPr>
        <w:ind w:left="460" w:hanging="360"/>
        <w:jc w:val="left"/>
      </w:pPr>
      <w:rPr>
        <w:rFonts w:ascii="Calibri" w:eastAsia="Calibri" w:hAnsi="Calibri" w:cs="Calibri" w:hint="default"/>
        <w:spacing w:val="-3"/>
        <w:w w:val="99"/>
        <w:sz w:val="24"/>
        <w:szCs w:val="24"/>
        <w:lang w:val="en-US" w:eastAsia="en-US" w:bidi="en-US"/>
      </w:rPr>
    </w:lvl>
    <w:lvl w:ilvl="1" w:tplc="EDB2600E">
      <w:numFmt w:val="bullet"/>
      <w:lvlText w:val="•"/>
      <w:lvlJc w:val="left"/>
      <w:pPr>
        <w:ind w:left="1346" w:hanging="360"/>
      </w:pPr>
      <w:rPr>
        <w:rFonts w:hint="default"/>
        <w:lang w:val="en-US" w:eastAsia="en-US" w:bidi="en-US"/>
      </w:rPr>
    </w:lvl>
    <w:lvl w:ilvl="2" w:tplc="74DECA66">
      <w:numFmt w:val="bullet"/>
      <w:lvlText w:val="•"/>
      <w:lvlJc w:val="left"/>
      <w:pPr>
        <w:ind w:left="2233" w:hanging="360"/>
      </w:pPr>
      <w:rPr>
        <w:rFonts w:hint="default"/>
        <w:lang w:val="en-US" w:eastAsia="en-US" w:bidi="en-US"/>
      </w:rPr>
    </w:lvl>
    <w:lvl w:ilvl="3" w:tplc="5298F186">
      <w:numFmt w:val="bullet"/>
      <w:lvlText w:val="•"/>
      <w:lvlJc w:val="left"/>
      <w:pPr>
        <w:ind w:left="3119" w:hanging="360"/>
      </w:pPr>
      <w:rPr>
        <w:rFonts w:hint="default"/>
        <w:lang w:val="en-US" w:eastAsia="en-US" w:bidi="en-US"/>
      </w:rPr>
    </w:lvl>
    <w:lvl w:ilvl="4" w:tplc="218A07BE">
      <w:numFmt w:val="bullet"/>
      <w:lvlText w:val="•"/>
      <w:lvlJc w:val="left"/>
      <w:pPr>
        <w:ind w:left="4006" w:hanging="360"/>
      </w:pPr>
      <w:rPr>
        <w:rFonts w:hint="default"/>
        <w:lang w:val="en-US" w:eastAsia="en-US" w:bidi="en-US"/>
      </w:rPr>
    </w:lvl>
    <w:lvl w:ilvl="5" w:tplc="43B86A0E">
      <w:numFmt w:val="bullet"/>
      <w:lvlText w:val="•"/>
      <w:lvlJc w:val="left"/>
      <w:pPr>
        <w:ind w:left="4893" w:hanging="360"/>
      </w:pPr>
      <w:rPr>
        <w:rFonts w:hint="default"/>
        <w:lang w:val="en-US" w:eastAsia="en-US" w:bidi="en-US"/>
      </w:rPr>
    </w:lvl>
    <w:lvl w:ilvl="6" w:tplc="219E1AF4">
      <w:numFmt w:val="bullet"/>
      <w:lvlText w:val="•"/>
      <w:lvlJc w:val="left"/>
      <w:pPr>
        <w:ind w:left="5779" w:hanging="360"/>
      </w:pPr>
      <w:rPr>
        <w:rFonts w:hint="default"/>
        <w:lang w:val="en-US" w:eastAsia="en-US" w:bidi="en-US"/>
      </w:rPr>
    </w:lvl>
    <w:lvl w:ilvl="7" w:tplc="63042798">
      <w:numFmt w:val="bullet"/>
      <w:lvlText w:val="•"/>
      <w:lvlJc w:val="left"/>
      <w:pPr>
        <w:ind w:left="6666" w:hanging="360"/>
      </w:pPr>
      <w:rPr>
        <w:rFonts w:hint="default"/>
        <w:lang w:val="en-US" w:eastAsia="en-US" w:bidi="en-US"/>
      </w:rPr>
    </w:lvl>
    <w:lvl w:ilvl="8" w:tplc="3738DD8A">
      <w:numFmt w:val="bullet"/>
      <w:lvlText w:val="•"/>
      <w:lvlJc w:val="left"/>
      <w:pPr>
        <w:ind w:left="7553" w:hanging="360"/>
      </w:pPr>
      <w:rPr>
        <w:rFonts w:hint="default"/>
        <w:lang w:val="en-US" w:eastAsia="en-US" w:bidi="en-US"/>
      </w:rPr>
    </w:lvl>
  </w:abstractNum>
  <w:abstractNum w:abstractNumId="7">
    <w:nsid w:val="2C31068D"/>
    <w:multiLevelType w:val="hybridMultilevel"/>
    <w:tmpl w:val="F6DCEA2C"/>
    <w:lvl w:ilvl="0" w:tplc="46E06CD0">
      <w:start w:val="1"/>
      <w:numFmt w:val="decimalZero"/>
      <w:lvlText w:val="%1."/>
      <w:lvlJc w:val="left"/>
      <w:pPr>
        <w:ind w:left="602" w:hanging="360"/>
        <w:jc w:val="left"/>
      </w:pPr>
      <w:rPr>
        <w:rFonts w:ascii="Times New Roman" w:eastAsia="Times New Roman" w:hAnsi="Times New Roman" w:cs="Times New Roman" w:hint="default"/>
        <w:spacing w:val="-2"/>
        <w:w w:val="99"/>
        <w:sz w:val="24"/>
        <w:szCs w:val="24"/>
        <w:lang w:val="en-US" w:eastAsia="en-US" w:bidi="en-US"/>
      </w:rPr>
    </w:lvl>
    <w:lvl w:ilvl="1" w:tplc="DF987F44">
      <w:numFmt w:val="bullet"/>
      <w:lvlText w:val="•"/>
      <w:lvlJc w:val="left"/>
      <w:pPr>
        <w:ind w:left="1472" w:hanging="360"/>
      </w:pPr>
      <w:rPr>
        <w:rFonts w:hint="default"/>
        <w:lang w:val="en-US" w:eastAsia="en-US" w:bidi="en-US"/>
      </w:rPr>
    </w:lvl>
    <w:lvl w:ilvl="2" w:tplc="F99EEA3E">
      <w:numFmt w:val="bullet"/>
      <w:lvlText w:val="•"/>
      <w:lvlJc w:val="left"/>
      <w:pPr>
        <w:ind w:left="2345" w:hanging="360"/>
      </w:pPr>
      <w:rPr>
        <w:rFonts w:hint="default"/>
        <w:lang w:val="en-US" w:eastAsia="en-US" w:bidi="en-US"/>
      </w:rPr>
    </w:lvl>
    <w:lvl w:ilvl="3" w:tplc="1390DA7A">
      <w:numFmt w:val="bullet"/>
      <w:lvlText w:val="•"/>
      <w:lvlJc w:val="left"/>
      <w:pPr>
        <w:ind w:left="3217" w:hanging="360"/>
      </w:pPr>
      <w:rPr>
        <w:rFonts w:hint="default"/>
        <w:lang w:val="en-US" w:eastAsia="en-US" w:bidi="en-US"/>
      </w:rPr>
    </w:lvl>
    <w:lvl w:ilvl="4" w:tplc="255C7C18">
      <w:numFmt w:val="bullet"/>
      <w:lvlText w:val="•"/>
      <w:lvlJc w:val="left"/>
      <w:pPr>
        <w:ind w:left="4090" w:hanging="360"/>
      </w:pPr>
      <w:rPr>
        <w:rFonts w:hint="default"/>
        <w:lang w:val="en-US" w:eastAsia="en-US" w:bidi="en-US"/>
      </w:rPr>
    </w:lvl>
    <w:lvl w:ilvl="5" w:tplc="3D08C80C">
      <w:numFmt w:val="bullet"/>
      <w:lvlText w:val="•"/>
      <w:lvlJc w:val="left"/>
      <w:pPr>
        <w:ind w:left="4963" w:hanging="360"/>
      </w:pPr>
      <w:rPr>
        <w:rFonts w:hint="default"/>
        <w:lang w:val="en-US" w:eastAsia="en-US" w:bidi="en-US"/>
      </w:rPr>
    </w:lvl>
    <w:lvl w:ilvl="6" w:tplc="F9DC0BE6">
      <w:numFmt w:val="bullet"/>
      <w:lvlText w:val="•"/>
      <w:lvlJc w:val="left"/>
      <w:pPr>
        <w:ind w:left="5835" w:hanging="360"/>
      </w:pPr>
      <w:rPr>
        <w:rFonts w:hint="default"/>
        <w:lang w:val="en-US" w:eastAsia="en-US" w:bidi="en-US"/>
      </w:rPr>
    </w:lvl>
    <w:lvl w:ilvl="7" w:tplc="ECF4EE90">
      <w:numFmt w:val="bullet"/>
      <w:lvlText w:val="•"/>
      <w:lvlJc w:val="left"/>
      <w:pPr>
        <w:ind w:left="6708" w:hanging="360"/>
      </w:pPr>
      <w:rPr>
        <w:rFonts w:hint="default"/>
        <w:lang w:val="en-US" w:eastAsia="en-US" w:bidi="en-US"/>
      </w:rPr>
    </w:lvl>
    <w:lvl w:ilvl="8" w:tplc="C658B50C">
      <w:numFmt w:val="bullet"/>
      <w:lvlText w:val="•"/>
      <w:lvlJc w:val="left"/>
      <w:pPr>
        <w:ind w:left="7581" w:hanging="360"/>
      </w:pPr>
      <w:rPr>
        <w:rFonts w:hint="default"/>
        <w:lang w:val="en-US" w:eastAsia="en-US" w:bidi="en-US"/>
      </w:rPr>
    </w:lvl>
  </w:abstractNum>
  <w:abstractNum w:abstractNumId="8">
    <w:nsid w:val="2DEC706E"/>
    <w:multiLevelType w:val="hybridMultilevel"/>
    <w:tmpl w:val="13D67560"/>
    <w:lvl w:ilvl="0" w:tplc="446EA8F6">
      <w:start w:val="1"/>
      <w:numFmt w:val="decimalZero"/>
      <w:lvlText w:val="%1."/>
      <w:lvlJc w:val="left"/>
      <w:pPr>
        <w:ind w:left="460" w:hanging="360"/>
        <w:jc w:val="left"/>
      </w:pPr>
      <w:rPr>
        <w:rFonts w:ascii="Times New Roman" w:eastAsia="Times New Roman" w:hAnsi="Times New Roman" w:cs="Times New Roman" w:hint="default"/>
        <w:spacing w:val="-2"/>
        <w:w w:val="99"/>
        <w:sz w:val="24"/>
        <w:szCs w:val="24"/>
        <w:lang w:val="en-US" w:eastAsia="en-US" w:bidi="en-US"/>
      </w:rPr>
    </w:lvl>
    <w:lvl w:ilvl="1" w:tplc="758E5604">
      <w:numFmt w:val="bullet"/>
      <w:lvlText w:val="•"/>
      <w:lvlJc w:val="left"/>
      <w:pPr>
        <w:ind w:left="1346" w:hanging="360"/>
      </w:pPr>
      <w:rPr>
        <w:rFonts w:hint="default"/>
        <w:lang w:val="en-US" w:eastAsia="en-US" w:bidi="en-US"/>
      </w:rPr>
    </w:lvl>
    <w:lvl w:ilvl="2" w:tplc="5FBE5F42">
      <w:numFmt w:val="bullet"/>
      <w:lvlText w:val="•"/>
      <w:lvlJc w:val="left"/>
      <w:pPr>
        <w:ind w:left="2233" w:hanging="360"/>
      </w:pPr>
      <w:rPr>
        <w:rFonts w:hint="default"/>
        <w:lang w:val="en-US" w:eastAsia="en-US" w:bidi="en-US"/>
      </w:rPr>
    </w:lvl>
    <w:lvl w:ilvl="3" w:tplc="D6C005D6">
      <w:numFmt w:val="bullet"/>
      <w:lvlText w:val="•"/>
      <w:lvlJc w:val="left"/>
      <w:pPr>
        <w:ind w:left="3119" w:hanging="360"/>
      </w:pPr>
      <w:rPr>
        <w:rFonts w:hint="default"/>
        <w:lang w:val="en-US" w:eastAsia="en-US" w:bidi="en-US"/>
      </w:rPr>
    </w:lvl>
    <w:lvl w:ilvl="4" w:tplc="641ADA26">
      <w:numFmt w:val="bullet"/>
      <w:lvlText w:val="•"/>
      <w:lvlJc w:val="left"/>
      <w:pPr>
        <w:ind w:left="4006" w:hanging="360"/>
      </w:pPr>
      <w:rPr>
        <w:rFonts w:hint="default"/>
        <w:lang w:val="en-US" w:eastAsia="en-US" w:bidi="en-US"/>
      </w:rPr>
    </w:lvl>
    <w:lvl w:ilvl="5" w:tplc="9C76EBD8">
      <w:numFmt w:val="bullet"/>
      <w:lvlText w:val="•"/>
      <w:lvlJc w:val="left"/>
      <w:pPr>
        <w:ind w:left="4893" w:hanging="360"/>
      </w:pPr>
      <w:rPr>
        <w:rFonts w:hint="default"/>
        <w:lang w:val="en-US" w:eastAsia="en-US" w:bidi="en-US"/>
      </w:rPr>
    </w:lvl>
    <w:lvl w:ilvl="6" w:tplc="806658B4">
      <w:numFmt w:val="bullet"/>
      <w:lvlText w:val="•"/>
      <w:lvlJc w:val="left"/>
      <w:pPr>
        <w:ind w:left="5779" w:hanging="360"/>
      </w:pPr>
      <w:rPr>
        <w:rFonts w:hint="default"/>
        <w:lang w:val="en-US" w:eastAsia="en-US" w:bidi="en-US"/>
      </w:rPr>
    </w:lvl>
    <w:lvl w:ilvl="7" w:tplc="6F06A0CA">
      <w:numFmt w:val="bullet"/>
      <w:lvlText w:val="•"/>
      <w:lvlJc w:val="left"/>
      <w:pPr>
        <w:ind w:left="6666" w:hanging="360"/>
      </w:pPr>
      <w:rPr>
        <w:rFonts w:hint="default"/>
        <w:lang w:val="en-US" w:eastAsia="en-US" w:bidi="en-US"/>
      </w:rPr>
    </w:lvl>
    <w:lvl w:ilvl="8" w:tplc="E15E621E">
      <w:numFmt w:val="bullet"/>
      <w:lvlText w:val="•"/>
      <w:lvlJc w:val="left"/>
      <w:pPr>
        <w:ind w:left="7553" w:hanging="360"/>
      </w:pPr>
      <w:rPr>
        <w:rFonts w:hint="default"/>
        <w:lang w:val="en-US" w:eastAsia="en-US" w:bidi="en-US"/>
      </w:rPr>
    </w:lvl>
  </w:abstractNum>
  <w:abstractNum w:abstractNumId="9">
    <w:nsid w:val="33212AEA"/>
    <w:multiLevelType w:val="hybridMultilevel"/>
    <w:tmpl w:val="0804ED00"/>
    <w:lvl w:ilvl="0" w:tplc="A8B002D0">
      <w:start w:val="1"/>
      <w:numFmt w:val="decimal"/>
      <w:lvlText w:val="%1."/>
      <w:lvlJc w:val="left"/>
      <w:pPr>
        <w:ind w:left="820" w:hanging="440"/>
        <w:jc w:val="right"/>
      </w:pPr>
      <w:rPr>
        <w:rFonts w:hint="default"/>
        <w:spacing w:val="-5"/>
        <w:w w:val="100"/>
        <w:lang w:val="en-US" w:eastAsia="en-US" w:bidi="en-US"/>
      </w:rPr>
    </w:lvl>
    <w:lvl w:ilvl="1" w:tplc="2D823830">
      <w:start w:val="1"/>
      <w:numFmt w:val="lowerLetter"/>
      <w:lvlText w:val="%2)"/>
      <w:lvlJc w:val="left"/>
      <w:pPr>
        <w:ind w:left="820" w:hanging="360"/>
        <w:jc w:val="left"/>
      </w:pPr>
      <w:rPr>
        <w:rFonts w:hint="default"/>
        <w:w w:val="100"/>
        <w:lang w:val="en-US" w:eastAsia="en-US" w:bidi="en-US"/>
      </w:rPr>
    </w:lvl>
    <w:lvl w:ilvl="2" w:tplc="0EC64744">
      <w:numFmt w:val="bullet"/>
      <w:lvlText w:val="•"/>
      <w:lvlJc w:val="left"/>
      <w:pPr>
        <w:ind w:left="940" w:hanging="360"/>
      </w:pPr>
      <w:rPr>
        <w:rFonts w:hint="default"/>
        <w:lang w:val="en-US" w:eastAsia="en-US" w:bidi="en-US"/>
      </w:rPr>
    </w:lvl>
    <w:lvl w:ilvl="3" w:tplc="561E57CC">
      <w:numFmt w:val="bullet"/>
      <w:lvlText w:val="•"/>
      <w:lvlJc w:val="left"/>
      <w:pPr>
        <w:ind w:left="1988" w:hanging="360"/>
      </w:pPr>
      <w:rPr>
        <w:rFonts w:hint="default"/>
        <w:lang w:val="en-US" w:eastAsia="en-US" w:bidi="en-US"/>
      </w:rPr>
    </w:lvl>
    <w:lvl w:ilvl="4" w:tplc="A4EC807A">
      <w:numFmt w:val="bullet"/>
      <w:lvlText w:val="•"/>
      <w:lvlJc w:val="left"/>
      <w:pPr>
        <w:ind w:left="3036" w:hanging="360"/>
      </w:pPr>
      <w:rPr>
        <w:rFonts w:hint="default"/>
        <w:lang w:val="en-US" w:eastAsia="en-US" w:bidi="en-US"/>
      </w:rPr>
    </w:lvl>
    <w:lvl w:ilvl="5" w:tplc="6E66C2EA">
      <w:numFmt w:val="bullet"/>
      <w:lvlText w:val="•"/>
      <w:lvlJc w:val="left"/>
      <w:pPr>
        <w:ind w:left="4084" w:hanging="360"/>
      </w:pPr>
      <w:rPr>
        <w:rFonts w:hint="default"/>
        <w:lang w:val="en-US" w:eastAsia="en-US" w:bidi="en-US"/>
      </w:rPr>
    </w:lvl>
    <w:lvl w:ilvl="6" w:tplc="117C42D2">
      <w:numFmt w:val="bullet"/>
      <w:lvlText w:val="•"/>
      <w:lvlJc w:val="left"/>
      <w:pPr>
        <w:ind w:left="5133" w:hanging="360"/>
      </w:pPr>
      <w:rPr>
        <w:rFonts w:hint="default"/>
        <w:lang w:val="en-US" w:eastAsia="en-US" w:bidi="en-US"/>
      </w:rPr>
    </w:lvl>
    <w:lvl w:ilvl="7" w:tplc="D02496FE">
      <w:numFmt w:val="bullet"/>
      <w:lvlText w:val="•"/>
      <w:lvlJc w:val="left"/>
      <w:pPr>
        <w:ind w:left="6181" w:hanging="360"/>
      </w:pPr>
      <w:rPr>
        <w:rFonts w:hint="default"/>
        <w:lang w:val="en-US" w:eastAsia="en-US" w:bidi="en-US"/>
      </w:rPr>
    </w:lvl>
    <w:lvl w:ilvl="8" w:tplc="F9F248F4">
      <w:numFmt w:val="bullet"/>
      <w:lvlText w:val="•"/>
      <w:lvlJc w:val="left"/>
      <w:pPr>
        <w:ind w:left="7229" w:hanging="360"/>
      </w:pPr>
      <w:rPr>
        <w:rFonts w:hint="default"/>
        <w:lang w:val="en-US" w:eastAsia="en-US" w:bidi="en-US"/>
      </w:rPr>
    </w:lvl>
  </w:abstractNum>
  <w:abstractNum w:abstractNumId="10">
    <w:nsid w:val="353B687D"/>
    <w:multiLevelType w:val="hybridMultilevel"/>
    <w:tmpl w:val="B9B8562A"/>
    <w:lvl w:ilvl="0" w:tplc="12246D06">
      <w:start w:val="1"/>
      <w:numFmt w:val="decimalZero"/>
      <w:lvlText w:val="%1."/>
      <w:lvlJc w:val="left"/>
      <w:pPr>
        <w:ind w:left="460" w:hanging="360"/>
        <w:jc w:val="left"/>
      </w:pPr>
      <w:rPr>
        <w:rFonts w:ascii="Times New Roman" w:eastAsia="Times New Roman" w:hAnsi="Times New Roman" w:cs="Times New Roman" w:hint="default"/>
        <w:spacing w:val="-3"/>
        <w:w w:val="100"/>
        <w:sz w:val="24"/>
        <w:szCs w:val="24"/>
        <w:lang w:val="en-US" w:eastAsia="en-US" w:bidi="en-US"/>
      </w:rPr>
    </w:lvl>
    <w:lvl w:ilvl="1" w:tplc="E3549F98">
      <w:numFmt w:val="bullet"/>
      <w:lvlText w:val="•"/>
      <w:lvlJc w:val="left"/>
      <w:pPr>
        <w:ind w:left="1346" w:hanging="360"/>
      </w:pPr>
      <w:rPr>
        <w:rFonts w:hint="default"/>
        <w:lang w:val="en-US" w:eastAsia="en-US" w:bidi="en-US"/>
      </w:rPr>
    </w:lvl>
    <w:lvl w:ilvl="2" w:tplc="357E7C24">
      <w:numFmt w:val="bullet"/>
      <w:lvlText w:val="•"/>
      <w:lvlJc w:val="left"/>
      <w:pPr>
        <w:ind w:left="2233" w:hanging="360"/>
      </w:pPr>
      <w:rPr>
        <w:rFonts w:hint="default"/>
        <w:lang w:val="en-US" w:eastAsia="en-US" w:bidi="en-US"/>
      </w:rPr>
    </w:lvl>
    <w:lvl w:ilvl="3" w:tplc="E7C03E7E">
      <w:numFmt w:val="bullet"/>
      <w:lvlText w:val="•"/>
      <w:lvlJc w:val="left"/>
      <w:pPr>
        <w:ind w:left="3119" w:hanging="360"/>
      </w:pPr>
      <w:rPr>
        <w:rFonts w:hint="default"/>
        <w:lang w:val="en-US" w:eastAsia="en-US" w:bidi="en-US"/>
      </w:rPr>
    </w:lvl>
    <w:lvl w:ilvl="4" w:tplc="C74C4B8C">
      <w:numFmt w:val="bullet"/>
      <w:lvlText w:val="•"/>
      <w:lvlJc w:val="left"/>
      <w:pPr>
        <w:ind w:left="4006" w:hanging="360"/>
      </w:pPr>
      <w:rPr>
        <w:rFonts w:hint="default"/>
        <w:lang w:val="en-US" w:eastAsia="en-US" w:bidi="en-US"/>
      </w:rPr>
    </w:lvl>
    <w:lvl w:ilvl="5" w:tplc="C23869AE">
      <w:numFmt w:val="bullet"/>
      <w:lvlText w:val="•"/>
      <w:lvlJc w:val="left"/>
      <w:pPr>
        <w:ind w:left="4893" w:hanging="360"/>
      </w:pPr>
      <w:rPr>
        <w:rFonts w:hint="default"/>
        <w:lang w:val="en-US" w:eastAsia="en-US" w:bidi="en-US"/>
      </w:rPr>
    </w:lvl>
    <w:lvl w:ilvl="6" w:tplc="90208128">
      <w:numFmt w:val="bullet"/>
      <w:lvlText w:val="•"/>
      <w:lvlJc w:val="left"/>
      <w:pPr>
        <w:ind w:left="5779" w:hanging="360"/>
      </w:pPr>
      <w:rPr>
        <w:rFonts w:hint="default"/>
        <w:lang w:val="en-US" w:eastAsia="en-US" w:bidi="en-US"/>
      </w:rPr>
    </w:lvl>
    <w:lvl w:ilvl="7" w:tplc="599ACD2C">
      <w:numFmt w:val="bullet"/>
      <w:lvlText w:val="•"/>
      <w:lvlJc w:val="left"/>
      <w:pPr>
        <w:ind w:left="6666" w:hanging="360"/>
      </w:pPr>
      <w:rPr>
        <w:rFonts w:hint="default"/>
        <w:lang w:val="en-US" w:eastAsia="en-US" w:bidi="en-US"/>
      </w:rPr>
    </w:lvl>
    <w:lvl w:ilvl="8" w:tplc="90721348">
      <w:numFmt w:val="bullet"/>
      <w:lvlText w:val="•"/>
      <w:lvlJc w:val="left"/>
      <w:pPr>
        <w:ind w:left="7553" w:hanging="360"/>
      </w:pPr>
      <w:rPr>
        <w:rFonts w:hint="default"/>
        <w:lang w:val="en-US" w:eastAsia="en-US" w:bidi="en-US"/>
      </w:rPr>
    </w:lvl>
  </w:abstractNum>
  <w:abstractNum w:abstractNumId="11">
    <w:nsid w:val="4A79428A"/>
    <w:multiLevelType w:val="hybridMultilevel"/>
    <w:tmpl w:val="F25418E0"/>
    <w:lvl w:ilvl="0" w:tplc="928448A0">
      <w:start w:val="1"/>
      <w:numFmt w:val="decimalZero"/>
      <w:lvlText w:val="%1."/>
      <w:lvlJc w:val="left"/>
      <w:pPr>
        <w:ind w:left="460" w:hanging="360"/>
        <w:jc w:val="left"/>
      </w:pPr>
      <w:rPr>
        <w:rFonts w:ascii="Times New Roman" w:eastAsia="Times New Roman" w:hAnsi="Times New Roman" w:cs="Times New Roman" w:hint="default"/>
        <w:i/>
        <w:w w:val="100"/>
        <w:sz w:val="22"/>
        <w:szCs w:val="22"/>
        <w:lang w:val="en-US" w:eastAsia="en-US" w:bidi="en-US"/>
      </w:rPr>
    </w:lvl>
    <w:lvl w:ilvl="1" w:tplc="9E024DD8">
      <w:start w:val="1"/>
      <w:numFmt w:val="lowerLetter"/>
      <w:lvlText w:val="%2)"/>
      <w:lvlJc w:val="left"/>
      <w:pPr>
        <w:ind w:left="803" w:hanging="420"/>
        <w:jc w:val="left"/>
      </w:pPr>
      <w:rPr>
        <w:rFonts w:ascii="Times New Roman" w:eastAsia="Times New Roman" w:hAnsi="Times New Roman" w:cs="Times New Roman" w:hint="default"/>
        <w:spacing w:val="-2"/>
        <w:w w:val="99"/>
        <w:sz w:val="24"/>
        <w:szCs w:val="24"/>
        <w:lang w:val="en-US" w:eastAsia="en-US" w:bidi="en-US"/>
      </w:rPr>
    </w:lvl>
    <w:lvl w:ilvl="2" w:tplc="B3F2CE1E">
      <w:numFmt w:val="bullet"/>
      <w:lvlText w:val="•"/>
      <w:lvlJc w:val="left"/>
      <w:pPr>
        <w:ind w:left="1747" w:hanging="420"/>
      </w:pPr>
      <w:rPr>
        <w:rFonts w:hint="default"/>
        <w:lang w:val="en-US" w:eastAsia="en-US" w:bidi="en-US"/>
      </w:rPr>
    </w:lvl>
    <w:lvl w:ilvl="3" w:tplc="EDE8931E">
      <w:numFmt w:val="bullet"/>
      <w:lvlText w:val="•"/>
      <w:lvlJc w:val="left"/>
      <w:pPr>
        <w:ind w:left="2694" w:hanging="420"/>
      </w:pPr>
      <w:rPr>
        <w:rFonts w:hint="default"/>
        <w:lang w:val="en-US" w:eastAsia="en-US" w:bidi="en-US"/>
      </w:rPr>
    </w:lvl>
    <w:lvl w:ilvl="4" w:tplc="602CF57E">
      <w:numFmt w:val="bullet"/>
      <w:lvlText w:val="•"/>
      <w:lvlJc w:val="left"/>
      <w:pPr>
        <w:ind w:left="3642" w:hanging="420"/>
      </w:pPr>
      <w:rPr>
        <w:rFonts w:hint="default"/>
        <w:lang w:val="en-US" w:eastAsia="en-US" w:bidi="en-US"/>
      </w:rPr>
    </w:lvl>
    <w:lvl w:ilvl="5" w:tplc="63647368">
      <w:numFmt w:val="bullet"/>
      <w:lvlText w:val="•"/>
      <w:lvlJc w:val="left"/>
      <w:pPr>
        <w:ind w:left="4589" w:hanging="420"/>
      </w:pPr>
      <w:rPr>
        <w:rFonts w:hint="default"/>
        <w:lang w:val="en-US" w:eastAsia="en-US" w:bidi="en-US"/>
      </w:rPr>
    </w:lvl>
    <w:lvl w:ilvl="6" w:tplc="EB88635C">
      <w:numFmt w:val="bullet"/>
      <w:lvlText w:val="•"/>
      <w:lvlJc w:val="left"/>
      <w:pPr>
        <w:ind w:left="5536" w:hanging="420"/>
      </w:pPr>
      <w:rPr>
        <w:rFonts w:hint="default"/>
        <w:lang w:val="en-US" w:eastAsia="en-US" w:bidi="en-US"/>
      </w:rPr>
    </w:lvl>
    <w:lvl w:ilvl="7" w:tplc="504C0D82">
      <w:numFmt w:val="bullet"/>
      <w:lvlText w:val="•"/>
      <w:lvlJc w:val="left"/>
      <w:pPr>
        <w:ind w:left="6484" w:hanging="420"/>
      </w:pPr>
      <w:rPr>
        <w:rFonts w:hint="default"/>
        <w:lang w:val="en-US" w:eastAsia="en-US" w:bidi="en-US"/>
      </w:rPr>
    </w:lvl>
    <w:lvl w:ilvl="8" w:tplc="8D488CAC">
      <w:numFmt w:val="bullet"/>
      <w:lvlText w:val="•"/>
      <w:lvlJc w:val="left"/>
      <w:pPr>
        <w:ind w:left="7431" w:hanging="420"/>
      </w:pPr>
      <w:rPr>
        <w:rFonts w:hint="default"/>
        <w:lang w:val="en-US" w:eastAsia="en-US" w:bidi="en-US"/>
      </w:rPr>
    </w:lvl>
  </w:abstractNum>
  <w:abstractNum w:abstractNumId="12">
    <w:nsid w:val="4C0C1F30"/>
    <w:multiLevelType w:val="hybridMultilevel"/>
    <w:tmpl w:val="5E3EFDD6"/>
    <w:lvl w:ilvl="0" w:tplc="B0A4EF8C">
      <w:start w:val="1"/>
      <w:numFmt w:val="decimalZero"/>
      <w:lvlText w:val="%1."/>
      <w:lvlJc w:val="left"/>
      <w:pPr>
        <w:ind w:left="460" w:hanging="360"/>
        <w:jc w:val="left"/>
      </w:pPr>
      <w:rPr>
        <w:rFonts w:ascii="Times New Roman" w:eastAsia="Times New Roman" w:hAnsi="Times New Roman" w:cs="Times New Roman" w:hint="default"/>
        <w:spacing w:val="-5"/>
        <w:w w:val="99"/>
        <w:sz w:val="24"/>
        <w:szCs w:val="24"/>
        <w:lang w:val="en-US" w:eastAsia="en-US" w:bidi="en-US"/>
      </w:rPr>
    </w:lvl>
    <w:lvl w:ilvl="1" w:tplc="72C802CA">
      <w:numFmt w:val="bullet"/>
      <w:lvlText w:val="•"/>
      <w:lvlJc w:val="left"/>
      <w:pPr>
        <w:ind w:left="1346" w:hanging="360"/>
      </w:pPr>
      <w:rPr>
        <w:rFonts w:hint="default"/>
        <w:lang w:val="en-US" w:eastAsia="en-US" w:bidi="en-US"/>
      </w:rPr>
    </w:lvl>
    <w:lvl w:ilvl="2" w:tplc="644062BE">
      <w:numFmt w:val="bullet"/>
      <w:lvlText w:val="•"/>
      <w:lvlJc w:val="left"/>
      <w:pPr>
        <w:ind w:left="2233" w:hanging="360"/>
      </w:pPr>
      <w:rPr>
        <w:rFonts w:hint="default"/>
        <w:lang w:val="en-US" w:eastAsia="en-US" w:bidi="en-US"/>
      </w:rPr>
    </w:lvl>
    <w:lvl w:ilvl="3" w:tplc="6C5431AA">
      <w:numFmt w:val="bullet"/>
      <w:lvlText w:val="•"/>
      <w:lvlJc w:val="left"/>
      <w:pPr>
        <w:ind w:left="3119" w:hanging="360"/>
      </w:pPr>
      <w:rPr>
        <w:rFonts w:hint="default"/>
        <w:lang w:val="en-US" w:eastAsia="en-US" w:bidi="en-US"/>
      </w:rPr>
    </w:lvl>
    <w:lvl w:ilvl="4" w:tplc="A670B52C">
      <w:numFmt w:val="bullet"/>
      <w:lvlText w:val="•"/>
      <w:lvlJc w:val="left"/>
      <w:pPr>
        <w:ind w:left="4006" w:hanging="360"/>
      </w:pPr>
      <w:rPr>
        <w:rFonts w:hint="default"/>
        <w:lang w:val="en-US" w:eastAsia="en-US" w:bidi="en-US"/>
      </w:rPr>
    </w:lvl>
    <w:lvl w:ilvl="5" w:tplc="F9EA171C">
      <w:numFmt w:val="bullet"/>
      <w:lvlText w:val="•"/>
      <w:lvlJc w:val="left"/>
      <w:pPr>
        <w:ind w:left="4893" w:hanging="360"/>
      </w:pPr>
      <w:rPr>
        <w:rFonts w:hint="default"/>
        <w:lang w:val="en-US" w:eastAsia="en-US" w:bidi="en-US"/>
      </w:rPr>
    </w:lvl>
    <w:lvl w:ilvl="6" w:tplc="0AAE0730">
      <w:numFmt w:val="bullet"/>
      <w:lvlText w:val="•"/>
      <w:lvlJc w:val="left"/>
      <w:pPr>
        <w:ind w:left="5779" w:hanging="360"/>
      </w:pPr>
      <w:rPr>
        <w:rFonts w:hint="default"/>
        <w:lang w:val="en-US" w:eastAsia="en-US" w:bidi="en-US"/>
      </w:rPr>
    </w:lvl>
    <w:lvl w:ilvl="7" w:tplc="23865126">
      <w:numFmt w:val="bullet"/>
      <w:lvlText w:val="•"/>
      <w:lvlJc w:val="left"/>
      <w:pPr>
        <w:ind w:left="6666" w:hanging="360"/>
      </w:pPr>
      <w:rPr>
        <w:rFonts w:hint="default"/>
        <w:lang w:val="en-US" w:eastAsia="en-US" w:bidi="en-US"/>
      </w:rPr>
    </w:lvl>
    <w:lvl w:ilvl="8" w:tplc="95185BCA">
      <w:numFmt w:val="bullet"/>
      <w:lvlText w:val="•"/>
      <w:lvlJc w:val="left"/>
      <w:pPr>
        <w:ind w:left="7553" w:hanging="360"/>
      </w:pPr>
      <w:rPr>
        <w:rFonts w:hint="default"/>
        <w:lang w:val="en-US" w:eastAsia="en-US" w:bidi="en-US"/>
      </w:rPr>
    </w:lvl>
  </w:abstractNum>
  <w:abstractNum w:abstractNumId="13">
    <w:nsid w:val="4C58174D"/>
    <w:multiLevelType w:val="hybridMultilevel"/>
    <w:tmpl w:val="4178F24A"/>
    <w:lvl w:ilvl="0" w:tplc="89A067D8">
      <w:start w:val="1"/>
      <w:numFmt w:val="decimalZero"/>
      <w:lvlText w:val="%1."/>
      <w:lvlJc w:val="left"/>
      <w:pPr>
        <w:ind w:left="460" w:hanging="360"/>
        <w:jc w:val="left"/>
      </w:pPr>
      <w:rPr>
        <w:rFonts w:ascii="Times New Roman" w:eastAsia="Times New Roman" w:hAnsi="Times New Roman" w:cs="Times New Roman" w:hint="default"/>
        <w:spacing w:val="-6"/>
        <w:w w:val="99"/>
        <w:sz w:val="24"/>
        <w:szCs w:val="24"/>
        <w:lang w:val="en-US" w:eastAsia="en-US" w:bidi="en-US"/>
      </w:rPr>
    </w:lvl>
    <w:lvl w:ilvl="1" w:tplc="48EE4C7A">
      <w:numFmt w:val="bullet"/>
      <w:lvlText w:val="•"/>
      <w:lvlJc w:val="left"/>
      <w:pPr>
        <w:ind w:left="1346" w:hanging="360"/>
      </w:pPr>
      <w:rPr>
        <w:rFonts w:hint="default"/>
        <w:lang w:val="en-US" w:eastAsia="en-US" w:bidi="en-US"/>
      </w:rPr>
    </w:lvl>
    <w:lvl w:ilvl="2" w:tplc="49862DD4">
      <w:numFmt w:val="bullet"/>
      <w:lvlText w:val="•"/>
      <w:lvlJc w:val="left"/>
      <w:pPr>
        <w:ind w:left="2233" w:hanging="360"/>
      </w:pPr>
      <w:rPr>
        <w:rFonts w:hint="default"/>
        <w:lang w:val="en-US" w:eastAsia="en-US" w:bidi="en-US"/>
      </w:rPr>
    </w:lvl>
    <w:lvl w:ilvl="3" w:tplc="950C796C">
      <w:numFmt w:val="bullet"/>
      <w:lvlText w:val="•"/>
      <w:lvlJc w:val="left"/>
      <w:pPr>
        <w:ind w:left="3119" w:hanging="360"/>
      </w:pPr>
      <w:rPr>
        <w:rFonts w:hint="default"/>
        <w:lang w:val="en-US" w:eastAsia="en-US" w:bidi="en-US"/>
      </w:rPr>
    </w:lvl>
    <w:lvl w:ilvl="4" w:tplc="AB6CCA52">
      <w:numFmt w:val="bullet"/>
      <w:lvlText w:val="•"/>
      <w:lvlJc w:val="left"/>
      <w:pPr>
        <w:ind w:left="4006" w:hanging="360"/>
      </w:pPr>
      <w:rPr>
        <w:rFonts w:hint="default"/>
        <w:lang w:val="en-US" w:eastAsia="en-US" w:bidi="en-US"/>
      </w:rPr>
    </w:lvl>
    <w:lvl w:ilvl="5" w:tplc="1FE290E8">
      <w:numFmt w:val="bullet"/>
      <w:lvlText w:val="•"/>
      <w:lvlJc w:val="left"/>
      <w:pPr>
        <w:ind w:left="4893" w:hanging="360"/>
      </w:pPr>
      <w:rPr>
        <w:rFonts w:hint="default"/>
        <w:lang w:val="en-US" w:eastAsia="en-US" w:bidi="en-US"/>
      </w:rPr>
    </w:lvl>
    <w:lvl w:ilvl="6" w:tplc="A3E63CB4">
      <w:numFmt w:val="bullet"/>
      <w:lvlText w:val="•"/>
      <w:lvlJc w:val="left"/>
      <w:pPr>
        <w:ind w:left="5779" w:hanging="360"/>
      </w:pPr>
      <w:rPr>
        <w:rFonts w:hint="default"/>
        <w:lang w:val="en-US" w:eastAsia="en-US" w:bidi="en-US"/>
      </w:rPr>
    </w:lvl>
    <w:lvl w:ilvl="7" w:tplc="25E87A12">
      <w:numFmt w:val="bullet"/>
      <w:lvlText w:val="•"/>
      <w:lvlJc w:val="left"/>
      <w:pPr>
        <w:ind w:left="6666" w:hanging="360"/>
      </w:pPr>
      <w:rPr>
        <w:rFonts w:hint="default"/>
        <w:lang w:val="en-US" w:eastAsia="en-US" w:bidi="en-US"/>
      </w:rPr>
    </w:lvl>
    <w:lvl w:ilvl="8" w:tplc="85BACA96">
      <w:numFmt w:val="bullet"/>
      <w:lvlText w:val="•"/>
      <w:lvlJc w:val="left"/>
      <w:pPr>
        <w:ind w:left="7553" w:hanging="360"/>
      </w:pPr>
      <w:rPr>
        <w:rFonts w:hint="default"/>
        <w:lang w:val="en-US" w:eastAsia="en-US" w:bidi="en-US"/>
      </w:rPr>
    </w:lvl>
  </w:abstractNum>
  <w:abstractNum w:abstractNumId="14">
    <w:nsid w:val="5697304B"/>
    <w:multiLevelType w:val="hybridMultilevel"/>
    <w:tmpl w:val="D0B2FA02"/>
    <w:lvl w:ilvl="0" w:tplc="CA1C4870">
      <w:start w:val="1"/>
      <w:numFmt w:val="decimalZero"/>
      <w:lvlText w:val="%1."/>
      <w:lvlJc w:val="left"/>
      <w:pPr>
        <w:ind w:left="460" w:hanging="360"/>
        <w:jc w:val="left"/>
      </w:pPr>
      <w:rPr>
        <w:rFonts w:ascii="Times New Roman" w:eastAsia="Times New Roman" w:hAnsi="Times New Roman" w:cs="Times New Roman" w:hint="default"/>
        <w:spacing w:val="-3"/>
        <w:w w:val="99"/>
        <w:sz w:val="24"/>
        <w:szCs w:val="24"/>
        <w:lang w:val="en-US" w:eastAsia="en-US" w:bidi="en-US"/>
      </w:rPr>
    </w:lvl>
    <w:lvl w:ilvl="1" w:tplc="57605450">
      <w:numFmt w:val="bullet"/>
      <w:lvlText w:val="•"/>
      <w:lvlJc w:val="left"/>
      <w:pPr>
        <w:ind w:left="1346" w:hanging="360"/>
      </w:pPr>
      <w:rPr>
        <w:rFonts w:hint="default"/>
        <w:lang w:val="en-US" w:eastAsia="en-US" w:bidi="en-US"/>
      </w:rPr>
    </w:lvl>
    <w:lvl w:ilvl="2" w:tplc="E102B4F6">
      <w:numFmt w:val="bullet"/>
      <w:lvlText w:val="•"/>
      <w:lvlJc w:val="left"/>
      <w:pPr>
        <w:ind w:left="2233" w:hanging="360"/>
      </w:pPr>
      <w:rPr>
        <w:rFonts w:hint="default"/>
        <w:lang w:val="en-US" w:eastAsia="en-US" w:bidi="en-US"/>
      </w:rPr>
    </w:lvl>
    <w:lvl w:ilvl="3" w:tplc="BE30EDFE">
      <w:numFmt w:val="bullet"/>
      <w:lvlText w:val="•"/>
      <w:lvlJc w:val="left"/>
      <w:pPr>
        <w:ind w:left="3119" w:hanging="360"/>
      </w:pPr>
      <w:rPr>
        <w:rFonts w:hint="default"/>
        <w:lang w:val="en-US" w:eastAsia="en-US" w:bidi="en-US"/>
      </w:rPr>
    </w:lvl>
    <w:lvl w:ilvl="4" w:tplc="AD205B22">
      <w:numFmt w:val="bullet"/>
      <w:lvlText w:val="•"/>
      <w:lvlJc w:val="left"/>
      <w:pPr>
        <w:ind w:left="4006" w:hanging="360"/>
      </w:pPr>
      <w:rPr>
        <w:rFonts w:hint="default"/>
        <w:lang w:val="en-US" w:eastAsia="en-US" w:bidi="en-US"/>
      </w:rPr>
    </w:lvl>
    <w:lvl w:ilvl="5" w:tplc="79C611DA">
      <w:numFmt w:val="bullet"/>
      <w:lvlText w:val="•"/>
      <w:lvlJc w:val="left"/>
      <w:pPr>
        <w:ind w:left="4893" w:hanging="360"/>
      </w:pPr>
      <w:rPr>
        <w:rFonts w:hint="default"/>
        <w:lang w:val="en-US" w:eastAsia="en-US" w:bidi="en-US"/>
      </w:rPr>
    </w:lvl>
    <w:lvl w:ilvl="6" w:tplc="2F682008">
      <w:numFmt w:val="bullet"/>
      <w:lvlText w:val="•"/>
      <w:lvlJc w:val="left"/>
      <w:pPr>
        <w:ind w:left="5779" w:hanging="360"/>
      </w:pPr>
      <w:rPr>
        <w:rFonts w:hint="default"/>
        <w:lang w:val="en-US" w:eastAsia="en-US" w:bidi="en-US"/>
      </w:rPr>
    </w:lvl>
    <w:lvl w:ilvl="7" w:tplc="560A1E50">
      <w:numFmt w:val="bullet"/>
      <w:lvlText w:val="•"/>
      <w:lvlJc w:val="left"/>
      <w:pPr>
        <w:ind w:left="6666" w:hanging="360"/>
      </w:pPr>
      <w:rPr>
        <w:rFonts w:hint="default"/>
        <w:lang w:val="en-US" w:eastAsia="en-US" w:bidi="en-US"/>
      </w:rPr>
    </w:lvl>
    <w:lvl w:ilvl="8" w:tplc="501A87CA">
      <w:numFmt w:val="bullet"/>
      <w:lvlText w:val="•"/>
      <w:lvlJc w:val="left"/>
      <w:pPr>
        <w:ind w:left="7553" w:hanging="360"/>
      </w:pPr>
      <w:rPr>
        <w:rFonts w:hint="default"/>
        <w:lang w:val="en-US" w:eastAsia="en-US" w:bidi="en-US"/>
      </w:rPr>
    </w:lvl>
  </w:abstractNum>
  <w:abstractNum w:abstractNumId="15">
    <w:nsid w:val="57214E71"/>
    <w:multiLevelType w:val="hybridMultilevel"/>
    <w:tmpl w:val="2300270C"/>
    <w:lvl w:ilvl="0" w:tplc="83921534">
      <w:start w:val="1"/>
      <w:numFmt w:val="decimalZero"/>
      <w:lvlText w:val="%1."/>
      <w:lvlJc w:val="left"/>
      <w:pPr>
        <w:ind w:left="460" w:hanging="360"/>
        <w:jc w:val="left"/>
      </w:pPr>
      <w:rPr>
        <w:rFonts w:ascii="Times New Roman" w:eastAsia="Times New Roman" w:hAnsi="Times New Roman" w:cs="Times New Roman" w:hint="default"/>
        <w:spacing w:val="-2"/>
        <w:w w:val="99"/>
        <w:sz w:val="24"/>
        <w:szCs w:val="24"/>
        <w:lang w:val="en-US" w:eastAsia="en-US" w:bidi="en-US"/>
      </w:rPr>
    </w:lvl>
    <w:lvl w:ilvl="1" w:tplc="E50A2BBA">
      <w:numFmt w:val="bullet"/>
      <w:lvlText w:val="•"/>
      <w:lvlJc w:val="left"/>
      <w:pPr>
        <w:ind w:left="1346" w:hanging="360"/>
      </w:pPr>
      <w:rPr>
        <w:rFonts w:hint="default"/>
        <w:lang w:val="en-US" w:eastAsia="en-US" w:bidi="en-US"/>
      </w:rPr>
    </w:lvl>
    <w:lvl w:ilvl="2" w:tplc="F37EE9B8">
      <w:numFmt w:val="bullet"/>
      <w:lvlText w:val="•"/>
      <w:lvlJc w:val="left"/>
      <w:pPr>
        <w:ind w:left="2233" w:hanging="360"/>
      </w:pPr>
      <w:rPr>
        <w:rFonts w:hint="default"/>
        <w:lang w:val="en-US" w:eastAsia="en-US" w:bidi="en-US"/>
      </w:rPr>
    </w:lvl>
    <w:lvl w:ilvl="3" w:tplc="F50A41A2">
      <w:numFmt w:val="bullet"/>
      <w:lvlText w:val="•"/>
      <w:lvlJc w:val="left"/>
      <w:pPr>
        <w:ind w:left="3119" w:hanging="360"/>
      </w:pPr>
      <w:rPr>
        <w:rFonts w:hint="default"/>
        <w:lang w:val="en-US" w:eastAsia="en-US" w:bidi="en-US"/>
      </w:rPr>
    </w:lvl>
    <w:lvl w:ilvl="4" w:tplc="6C9C3532">
      <w:numFmt w:val="bullet"/>
      <w:lvlText w:val="•"/>
      <w:lvlJc w:val="left"/>
      <w:pPr>
        <w:ind w:left="4006" w:hanging="360"/>
      </w:pPr>
      <w:rPr>
        <w:rFonts w:hint="default"/>
        <w:lang w:val="en-US" w:eastAsia="en-US" w:bidi="en-US"/>
      </w:rPr>
    </w:lvl>
    <w:lvl w:ilvl="5" w:tplc="37E01ABA">
      <w:numFmt w:val="bullet"/>
      <w:lvlText w:val="•"/>
      <w:lvlJc w:val="left"/>
      <w:pPr>
        <w:ind w:left="4893" w:hanging="360"/>
      </w:pPr>
      <w:rPr>
        <w:rFonts w:hint="default"/>
        <w:lang w:val="en-US" w:eastAsia="en-US" w:bidi="en-US"/>
      </w:rPr>
    </w:lvl>
    <w:lvl w:ilvl="6" w:tplc="D7927324">
      <w:numFmt w:val="bullet"/>
      <w:lvlText w:val="•"/>
      <w:lvlJc w:val="left"/>
      <w:pPr>
        <w:ind w:left="5779" w:hanging="360"/>
      </w:pPr>
      <w:rPr>
        <w:rFonts w:hint="default"/>
        <w:lang w:val="en-US" w:eastAsia="en-US" w:bidi="en-US"/>
      </w:rPr>
    </w:lvl>
    <w:lvl w:ilvl="7" w:tplc="CD4ED626">
      <w:numFmt w:val="bullet"/>
      <w:lvlText w:val="•"/>
      <w:lvlJc w:val="left"/>
      <w:pPr>
        <w:ind w:left="6666" w:hanging="360"/>
      </w:pPr>
      <w:rPr>
        <w:rFonts w:hint="default"/>
        <w:lang w:val="en-US" w:eastAsia="en-US" w:bidi="en-US"/>
      </w:rPr>
    </w:lvl>
    <w:lvl w:ilvl="8" w:tplc="203CF944">
      <w:numFmt w:val="bullet"/>
      <w:lvlText w:val="•"/>
      <w:lvlJc w:val="left"/>
      <w:pPr>
        <w:ind w:left="7553" w:hanging="360"/>
      </w:pPr>
      <w:rPr>
        <w:rFonts w:hint="default"/>
        <w:lang w:val="en-US" w:eastAsia="en-US" w:bidi="en-US"/>
      </w:rPr>
    </w:lvl>
  </w:abstractNum>
  <w:abstractNum w:abstractNumId="16">
    <w:nsid w:val="5C2E1475"/>
    <w:multiLevelType w:val="hybridMultilevel"/>
    <w:tmpl w:val="05FA8464"/>
    <w:lvl w:ilvl="0" w:tplc="77264CF0">
      <w:start w:val="1"/>
      <w:numFmt w:val="decimalZero"/>
      <w:lvlText w:val="%1."/>
      <w:lvlJc w:val="left"/>
      <w:pPr>
        <w:ind w:left="460" w:hanging="360"/>
        <w:jc w:val="left"/>
      </w:pPr>
      <w:rPr>
        <w:rFonts w:ascii="Times New Roman" w:eastAsia="Times New Roman" w:hAnsi="Times New Roman" w:cs="Times New Roman" w:hint="default"/>
        <w:spacing w:val="-3"/>
        <w:w w:val="99"/>
        <w:sz w:val="24"/>
        <w:szCs w:val="24"/>
        <w:lang w:val="en-US" w:eastAsia="en-US" w:bidi="en-US"/>
      </w:rPr>
    </w:lvl>
    <w:lvl w:ilvl="1" w:tplc="04A22496">
      <w:numFmt w:val="bullet"/>
      <w:lvlText w:val="•"/>
      <w:lvlJc w:val="left"/>
      <w:pPr>
        <w:ind w:left="1346" w:hanging="360"/>
      </w:pPr>
      <w:rPr>
        <w:rFonts w:hint="default"/>
        <w:lang w:val="en-US" w:eastAsia="en-US" w:bidi="en-US"/>
      </w:rPr>
    </w:lvl>
    <w:lvl w:ilvl="2" w:tplc="F7AC1FFA">
      <w:numFmt w:val="bullet"/>
      <w:lvlText w:val="•"/>
      <w:lvlJc w:val="left"/>
      <w:pPr>
        <w:ind w:left="2233" w:hanging="360"/>
      </w:pPr>
      <w:rPr>
        <w:rFonts w:hint="default"/>
        <w:lang w:val="en-US" w:eastAsia="en-US" w:bidi="en-US"/>
      </w:rPr>
    </w:lvl>
    <w:lvl w:ilvl="3" w:tplc="104C90D8">
      <w:numFmt w:val="bullet"/>
      <w:lvlText w:val="•"/>
      <w:lvlJc w:val="left"/>
      <w:pPr>
        <w:ind w:left="3119" w:hanging="360"/>
      </w:pPr>
      <w:rPr>
        <w:rFonts w:hint="default"/>
        <w:lang w:val="en-US" w:eastAsia="en-US" w:bidi="en-US"/>
      </w:rPr>
    </w:lvl>
    <w:lvl w:ilvl="4" w:tplc="1AE086A0">
      <w:numFmt w:val="bullet"/>
      <w:lvlText w:val="•"/>
      <w:lvlJc w:val="left"/>
      <w:pPr>
        <w:ind w:left="4006" w:hanging="360"/>
      </w:pPr>
      <w:rPr>
        <w:rFonts w:hint="default"/>
        <w:lang w:val="en-US" w:eastAsia="en-US" w:bidi="en-US"/>
      </w:rPr>
    </w:lvl>
    <w:lvl w:ilvl="5" w:tplc="168696D8">
      <w:numFmt w:val="bullet"/>
      <w:lvlText w:val="•"/>
      <w:lvlJc w:val="left"/>
      <w:pPr>
        <w:ind w:left="4893" w:hanging="360"/>
      </w:pPr>
      <w:rPr>
        <w:rFonts w:hint="default"/>
        <w:lang w:val="en-US" w:eastAsia="en-US" w:bidi="en-US"/>
      </w:rPr>
    </w:lvl>
    <w:lvl w:ilvl="6" w:tplc="78F24E98">
      <w:numFmt w:val="bullet"/>
      <w:lvlText w:val="•"/>
      <w:lvlJc w:val="left"/>
      <w:pPr>
        <w:ind w:left="5779" w:hanging="360"/>
      </w:pPr>
      <w:rPr>
        <w:rFonts w:hint="default"/>
        <w:lang w:val="en-US" w:eastAsia="en-US" w:bidi="en-US"/>
      </w:rPr>
    </w:lvl>
    <w:lvl w:ilvl="7" w:tplc="7E167A94">
      <w:numFmt w:val="bullet"/>
      <w:lvlText w:val="•"/>
      <w:lvlJc w:val="left"/>
      <w:pPr>
        <w:ind w:left="6666" w:hanging="360"/>
      </w:pPr>
      <w:rPr>
        <w:rFonts w:hint="default"/>
        <w:lang w:val="en-US" w:eastAsia="en-US" w:bidi="en-US"/>
      </w:rPr>
    </w:lvl>
    <w:lvl w:ilvl="8" w:tplc="F946B5AA">
      <w:numFmt w:val="bullet"/>
      <w:lvlText w:val="•"/>
      <w:lvlJc w:val="left"/>
      <w:pPr>
        <w:ind w:left="7553" w:hanging="360"/>
      </w:pPr>
      <w:rPr>
        <w:rFonts w:hint="default"/>
        <w:lang w:val="en-US" w:eastAsia="en-US" w:bidi="en-US"/>
      </w:rPr>
    </w:lvl>
  </w:abstractNum>
  <w:abstractNum w:abstractNumId="17">
    <w:nsid w:val="6A7727E1"/>
    <w:multiLevelType w:val="hybridMultilevel"/>
    <w:tmpl w:val="5D84EF8C"/>
    <w:lvl w:ilvl="0" w:tplc="8A2E8A46">
      <w:start w:val="1"/>
      <w:numFmt w:val="decimalZero"/>
      <w:lvlText w:val="%1."/>
      <w:lvlJc w:val="left"/>
      <w:pPr>
        <w:ind w:left="460" w:hanging="360"/>
        <w:jc w:val="left"/>
      </w:pPr>
      <w:rPr>
        <w:rFonts w:ascii="Times New Roman" w:eastAsia="Times New Roman" w:hAnsi="Times New Roman" w:cs="Times New Roman" w:hint="default"/>
        <w:spacing w:val="-3"/>
        <w:w w:val="99"/>
        <w:sz w:val="24"/>
        <w:szCs w:val="24"/>
        <w:lang w:val="en-US" w:eastAsia="en-US" w:bidi="en-US"/>
      </w:rPr>
    </w:lvl>
    <w:lvl w:ilvl="1" w:tplc="2D6E2922">
      <w:start w:val="1"/>
      <w:numFmt w:val="lowerLetter"/>
      <w:lvlText w:val="%2)"/>
      <w:lvlJc w:val="left"/>
      <w:pPr>
        <w:ind w:left="712" w:hanging="252"/>
        <w:jc w:val="left"/>
      </w:pPr>
      <w:rPr>
        <w:rFonts w:ascii="Times New Roman" w:eastAsia="Times New Roman" w:hAnsi="Times New Roman" w:cs="Times New Roman" w:hint="default"/>
        <w:spacing w:val="-1"/>
        <w:w w:val="99"/>
        <w:sz w:val="24"/>
        <w:szCs w:val="24"/>
        <w:lang w:val="en-US" w:eastAsia="en-US" w:bidi="en-US"/>
      </w:rPr>
    </w:lvl>
    <w:lvl w:ilvl="2" w:tplc="513A6E08">
      <w:numFmt w:val="bullet"/>
      <w:lvlText w:val="•"/>
      <w:lvlJc w:val="left"/>
      <w:pPr>
        <w:ind w:left="1676" w:hanging="252"/>
      </w:pPr>
      <w:rPr>
        <w:rFonts w:hint="default"/>
        <w:lang w:val="en-US" w:eastAsia="en-US" w:bidi="en-US"/>
      </w:rPr>
    </w:lvl>
    <w:lvl w:ilvl="3" w:tplc="8FF2B73A">
      <w:numFmt w:val="bullet"/>
      <w:lvlText w:val="•"/>
      <w:lvlJc w:val="left"/>
      <w:pPr>
        <w:ind w:left="2632" w:hanging="252"/>
      </w:pPr>
      <w:rPr>
        <w:rFonts w:hint="default"/>
        <w:lang w:val="en-US" w:eastAsia="en-US" w:bidi="en-US"/>
      </w:rPr>
    </w:lvl>
    <w:lvl w:ilvl="4" w:tplc="D0281D8E">
      <w:numFmt w:val="bullet"/>
      <w:lvlText w:val="•"/>
      <w:lvlJc w:val="left"/>
      <w:pPr>
        <w:ind w:left="3588" w:hanging="252"/>
      </w:pPr>
      <w:rPr>
        <w:rFonts w:hint="default"/>
        <w:lang w:val="en-US" w:eastAsia="en-US" w:bidi="en-US"/>
      </w:rPr>
    </w:lvl>
    <w:lvl w:ilvl="5" w:tplc="4DAE7ADC">
      <w:numFmt w:val="bullet"/>
      <w:lvlText w:val="•"/>
      <w:lvlJc w:val="left"/>
      <w:pPr>
        <w:ind w:left="4545" w:hanging="252"/>
      </w:pPr>
      <w:rPr>
        <w:rFonts w:hint="default"/>
        <w:lang w:val="en-US" w:eastAsia="en-US" w:bidi="en-US"/>
      </w:rPr>
    </w:lvl>
    <w:lvl w:ilvl="6" w:tplc="C0F2921A">
      <w:numFmt w:val="bullet"/>
      <w:lvlText w:val="•"/>
      <w:lvlJc w:val="left"/>
      <w:pPr>
        <w:ind w:left="5501" w:hanging="252"/>
      </w:pPr>
      <w:rPr>
        <w:rFonts w:hint="default"/>
        <w:lang w:val="en-US" w:eastAsia="en-US" w:bidi="en-US"/>
      </w:rPr>
    </w:lvl>
    <w:lvl w:ilvl="7" w:tplc="71204D48">
      <w:numFmt w:val="bullet"/>
      <w:lvlText w:val="•"/>
      <w:lvlJc w:val="left"/>
      <w:pPr>
        <w:ind w:left="6457" w:hanging="252"/>
      </w:pPr>
      <w:rPr>
        <w:rFonts w:hint="default"/>
        <w:lang w:val="en-US" w:eastAsia="en-US" w:bidi="en-US"/>
      </w:rPr>
    </w:lvl>
    <w:lvl w:ilvl="8" w:tplc="49F498B0">
      <w:numFmt w:val="bullet"/>
      <w:lvlText w:val="•"/>
      <w:lvlJc w:val="left"/>
      <w:pPr>
        <w:ind w:left="7413" w:hanging="252"/>
      </w:pPr>
      <w:rPr>
        <w:rFonts w:hint="default"/>
        <w:lang w:val="en-US" w:eastAsia="en-US" w:bidi="en-US"/>
      </w:rPr>
    </w:lvl>
  </w:abstractNum>
  <w:abstractNum w:abstractNumId="18">
    <w:nsid w:val="6C2E6157"/>
    <w:multiLevelType w:val="hybridMultilevel"/>
    <w:tmpl w:val="1AE06514"/>
    <w:lvl w:ilvl="0" w:tplc="409E6AAC">
      <w:start w:val="1"/>
      <w:numFmt w:val="decimalZero"/>
      <w:lvlText w:val="%1."/>
      <w:lvlJc w:val="left"/>
      <w:pPr>
        <w:ind w:left="602" w:hanging="360"/>
        <w:jc w:val="left"/>
      </w:pPr>
      <w:rPr>
        <w:rFonts w:ascii="Times New Roman" w:eastAsia="Times New Roman" w:hAnsi="Times New Roman" w:cs="Times New Roman" w:hint="default"/>
        <w:spacing w:val="-3"/>
        <w:w w:val="99"/>
        <w:sz w:val="24"/>
        <w:szCs w:val="24"/>
        <w:lang w:val="en-US" w:eastAsia="en-US" w:bidi="en-US"/>
      </w:rPr>
    </w:lvl>
    <w:lvl w:ilvl="1" w:tplc="A9D82F12">
      <w:numFmt w:val="bullet"/>
      <w:lvlText w:val="•"/>
      <w:lvlJc w:val="left"/>
      <w:pPr>
        <w:ind w:left="1472" w:hanging="360"/>
      </w:pPr>
      <w:rPr>
        <w:rFonts w:hint="default"/>
        <w:lang w:val="en-US" w:eastAsia="en-US" w:bidi="en-US"/>
      </w:rPr>
    </w:lvl>
    <w:lvl w:ilvl="2" w:tplc="279E3F08">
      <w:numFmt w:val="bullet"/>
      <w:lvlText w:val="•"/>
      <w:lvlJc w:val="left"/>
      <w:pPr>
        <w:ind w:left="2345" w:hanging="360"/>
      </w:pPr>
      <w:rPr>
        <w:rFonts w:hint="default"/>
        <w:lang w:val="en-US" w:eastAsia="en-US" w:bidi="en-US"/>
      </w:rPr>
    </w:lvl>
    <w:lvl w:ilvl="3" w:tplc="7D5E018C">
      <w:numFmt w:val="bullet"/>
      <w:lvlText w:val="•"/>
      <w:lvlJc w:val="left"/>
      <w:pPr>
        <w:ind w:left="3217" w:hanging="360"/>
      </w:pPr>
      <w:rPr>
        <w:rFonts w:hint="default"/>
        <w:lang w:val="en-US" w:eastAsia="en-US" w:bidi="en-US"/>
      </w:rPr>
    </w:lvl>
    <w:lvl w:ilvl="4" w:tplc="B8C4F012">
      <w:numFmt w:val="bullet"/>
      <w:lvlText w:val="•"/>
      <w:lvlJc w:val="left"/>
      <w:pPr>
        <w:ind w:left="4090" w:hanging="360"/>
      </w:pPr>
      <w:rPr>
        <w:rFonts w:hint="default"/>
        <w:lang w:val="en-US" w:eastAsia="en-US" w:bidi="en-US"/>
      </w:rPr>
    </w:lvl>
    <w:lvl w:ilvl="5" w:tplc="7426468E">
      <w:numFmt w:val="bullet"/>
      <w:lvlText w:val="•"/>
      <w:lvlJc w:val="left"/>
      <w:pPr>
        <w:ind w:left="4963" w:hanging="360"/>
      </w:pPr>
      <w:rPr>
        <w:rFonts w:hint="default"/>
        <w:lang w:val="en-US" w:eastAsia="en-US" w:bidi="en-US"/>
      </w:rPr>
    </w:lvl>
    <w:lvl w:ilvl="6" w:tplc="1898DFF4">
      <w:numFmt w:val="bullet"/>
      <w:lvlText w:val="•"/>
      <w:lvlJc w:val="left"/>
      <w:pPr>
        <w:ind w:left="5835" w:hanging="360"/>
      </w:pPr>
      <w:rPr>
        <w:rFonts w:hint="default"/>
        <w:lang w:val="en-US" w:eastAsia="en-US" w:bidi="en-US"/>
      </w:rPr>
    </w:lvl>
    <w:lvl w:ilvl="7" w:tplc="2A3A4A9C">
      <w:numFmt w:val="bullet"/>
      <w:lvlText w:val="•"/>
      <w:lvlJc w:val="left"/>
      <w:pPr>
        <w:ind w:left="6708" w:hanging="360"/>
      </w:pPr>
      <w:rPr>
        <w:rFonts w:hint="default"/>
        <w:lang w:val="en-US" w:eastAsia="en-US" w:bidi="en-US"/>
      </w:rPr>
    </w:lvl>
    <w:lvl w:ilvl="8" w:tplc="D4520D7A">
      <w:numFmt w:val="bullet"/>
      <w:lvlText w:val="•"/>
      <w:lvlJc w:val="left"/>
      <w:pPr>
        <w:ind w:left="7581" w:hanging="360"/>
      </w:pPr>
      <w:rPr>
        <w:rFonts w:hint="default"/>
        <w:lang w:val="en-US" w:eastAsia="en-US" w:bidi="en-US"/>
      </w:rPr>
    </w:lvl>
  </w:abstractNum>
  <w:abstractNum w:abstractNumId="19">
    <w:nsid w:val="71995841"/>
    <w:multiLevelType w:val="hybridMultilevel"/>
    <w:tmpl w:val="0FB274E0"/>
    <w:lvl w:ilvl="0" w:tplc="27184542">
      <w:start w:val="1"/>
      <w:numFmt w:val="decimalZero"/>
      <w:lvlText w:val="%1."/>
      <w:lvlJc w:val="left"/>
      <w:pPr>
        <w:ind w:left="460" w:hanging="360"/>
        <w:jc w:val="left"/>
      </w:pPr>
      <w:rPr>
        <w:rFonts w:ascii="Times New Roman" w:eastAsia="Times New Roman" w:hAnsi="Times New Roman" w:cs="Times New Roman" w:hint="default"/>
        <w:spacing w:val="-3"/>
        <w:w w:val="99"/>
        <w:sz w:val="24"/>
        <w:szCs w:val="24"/>
        <w:lang w:val="en-US" w:eastAsia="en-US" w:bidi="en-US"/>
      </w:rPr>
    </w:lvl>
    <w:lvl w:ilvl="1" w:tplc="58C4C6C8">
      <w:numFmt w:val="bullet"/>
      <w:lvlText w:val="•"/>
      <w:lvlJc w:val="left"/>
      <w:pPr>
        <w:ind w:left="1346" w:hanging="360"/>
      </w:pPr>
      <w:rPr>
        <w:rFonts w:hint="default"/>
        <w:lang w:val="en-US" w:eastAsia="en-US" w:bidi="en-US"/>
      </w:rPr>
    </w:lvl>
    <w:lvl w:ilvl="2" w:tplc="78C20886">
      <w:numFmt w:val="bullet"/>
      <w:lvlText w:val="•"/>
      <w:lvlJc w:val="left"/>
      <w:pPr>
        <w:ind w:left="2233" w:hanging="360"/>
      </w:pPr>
      <w:rPr>
        <w:rFonts w:hint="default"/>
        <w:lang w:val="en-US" w:eastAsia="en-US" w:bidi="en-US"/>
      </w:rPr>
    </w:lvl>
    <w:lvl w:ilvl="3" w:tplc="64220B10">
      <w:numFmt w:val="bullet"/>
      <w:lvlText w:val="•"/>
      <w:lvlJc w:val="left"/>
      <w:pPr>
        <w:ind w:left="3119" w:hanging="360"/>
      </w:pPr>
      <w:rPr>
        <w:rFonts w:hint="default"/>
        <w:lang w:val="en-US" w:eastAsia="en-US" w:bidi="en-US"/>
      </w:rPr>
    </w:lvl>
    <w:lvl w:ilvl="4" w:tplc="A634948A">
      <w:numFmt w:val="bullet"/>
      <w:lvlText w:val="•"/>
      <w:lvlJc w:val="left"/>
      <w:pPr>
        <w:ind w:left="4006" w:hanging="360"/>
      </w:pPr>
      <w:rPr>
        <w:rFonts w:hint="default"/>
        <w:lang w:val="en-US" w:eastAsia="en-US" w:bidi="en-US"/>
      </w:rPr>
    </w:lvl>
    <w:lvl w:ilvl="5" w:tplc="E0A0D5F4">
      <w:numFmt w:val="bullet"/>
      <w:lvlText w:val="•"/>
      <w:lvlJc w:val="left"/>
      <w:pPr>
        <w:ind w:left="4893" w:hanging="360"/>
      </w:pPr>
      <w:rPr>
        <w:rFonts w:hint="default"/>
        <w:lang w:val="en-US" w:eastAsia="en-US" w:bidi="en-US"/>
      </w:rPr>
    </w:lvl>
    <w:lvl w:ilvl="6" w:tplc="8C3EA6FE">
      <w:numFmt w:val="bullet"/>
      <w:lvlText w:val="•"/>
      <w:lvlJc w:val="left"/>
      <w:pPr>
        <w:ind w:left="5779" w:hanging="360"/>
      </w:pPr>
      <w:rPr>
        <w:rFonts w:hint="default"/>
        <w:lang w:val="en-US" w:eastAsia="en-US" w:bidi="en-US"/>
      </w:rPr>
    </w:lvl>
    <w:lvl w:ilvl="7" w:tplc="CCDEEA90">
      <w:numFmt w:val="bullet"/>
      <w:lvlText w:val="•"/>
      <w:lvlJc w:val="left"/>
      <w:pPr>
        <w:ind w:left="6666" w:hanging="360"/>
      </w:pPr>
      <w:rPr>
        <w:rFonts w:hint="default"/>
        <w:lang w:val="en-US" w:eastAsia="en-US" w:bidi="en-US"/>
      </w:rPr>
    </w:lvl>
    <w:lvl w:ilvl="8" w:tplc="26F6FC2C">
      <w:numFmt w:val="bullet"/>
      <w:lvlText w:val="•"/>
      <w:lvlJc w:val="left"/>
      <w:pPr>
        <w:ind w:left="7553" w:hanging="360"/>
      </w:pPr>
      <w:rPr>
        <w:rFonts w:hint="default"/>
        <w:lang w:val="en-US" w:eastAsia="en-US" w:bidi="en-US"/>
      </w:rPr>
    </w:lvl>
  </w:abstractNum>
  <w:abstractNum w:abstractNumId="20">
    <w:nsid w:val="7B623395"/>
    <w:multiLevelType w:val="hybridMultilevel"/>
    <w:tmpl w:val="2FA07070"/>
    <w:lvl w:ilvl="0" w:tplc="10B0756E">
      <w:start w:val="1"/>
      <w:numFmt w:val="decimalZero"/>
      <w:lvlText w:val="%1."/>
      <w:lvlJc w:val="left"/>
      <w:pPr>
        <w:ind w:left="602" w:hanging="360"/>
        <w:jc w:val="left"/>
      </w:pPr>
      <w:rPr>
        <w:rFonts w:ascii="Times New Roman" w:eastAsia="Times New Roman" w:hAnsi="Times New Roman" w:cs="Times New Roman" w:hint="default"/>
        <w:spacing w:val="-5"/>
        <w:w w:val="99"/>
        <w:sz w:val="24"/>
        <w:szCs w:val="24"/>
        <w:lang w:val="en-US" w:eastAsia="en-US" w:bidi="en-US"/>
      </w:rPr>
    </w:lvl>
    <w:lvl w:ilvl="1" w:tplc="851640F0">
      <w:start w:val="1"/>
      <w:numFmt w:val="lowerLetter"/>
      <w:lvlText w:val="%2)"/>
      <w:lvlJc w:val="left"/>
      <w:pPr>
        <w:ind w:left="962" w:hanging="360"/>
        <w:jc w:val="left"/>
      </w:pPr>
      <w:rPr>
        <w:rFonts w:ascii="Times New Roman" w:eastAsia="Times New Roman" w:hAnsi="Times New Roman" w:cs="Times New Roman" w:hint="default"/>
        <w:spacing w:val="-6"/>
        <w:w w:val="99"/>
        <w:sz w:val="24"/>
        <w:szCs w:val="24"/>
        <w:lang w:val="en-US" w:eastAsia="en-US" w:bidi="en-US"/>
      </w:rPr>
    </w:lvl>
    <w:lvl w:ilvl="2" w:tplc="B3A2DD08">
      <w:numFmt w:val="bullet"/>
      <w:lvlText w:val="•"/>
      <w:lvlJc w:val="left"/>
      <w:pPr>
        <w:ind w:left="1889" w:hanging="360"/>
      </w:pPr>
      <w:rPr>
        <w:rFonts w:hint="default"/>
        <w:lang w:val="en-US" w:eastAsia="en-US" w:bidi="en-US"/>
      </w:rPr>
    </w:lvl>
    <w:lvl w:ilvl="3" w:tplc="24DC707A">
      <w:numFmt w:val="bullet"/>
      <w:lvlText w:val="•"/>
      <w:lvlJc w:val="left"/>
      <w:pPr>
        <w:ind w:left="2819" w:hanging="360"/>
      </w:pPr>
      <w:rPr>
        <w:rFonts w:hint="default"/>
        <w:lang w:val="en-US" w:eastAsia="en-US" w:bidi="en-US"/>
      </w:rPr>
    </w:lvl>
    <w:lvl w:ilvl="4" w:tplc="8B5238CC">
      <w:numFmt w:val="bullet"/>
      <w:lvlText w:val="•"/>
      <w:lvlJc w:val="left"/>
      <w:pPr>
        <w:ind w:left="3748" w:hanging="360"/>
      </w:pPr>
      <w:rPr>
        <w:rFonts w:hint="default"/>
        <w:lang w:val="en-US" w:eastAsia="en-US" w:bidi="en-US"/>
      </w:rPr>
    </w:lvl>
    <w:lvl w:ilvl="5" w:tplc="7680A9BC">
      <w:numFmt w:val="bullet"/>
      <w:lvlText w:val="•"/>
      <w:lvlJc w:val="left"/>
      <w:pPr>
        <w:ind w:left="4678" w:hanging="360"/>
      </w:pPr>
      <w:rPr>
        <w:rFonts w:hint="default"/>
        <w:lang w:val="en-US" w:eastAsia="en-US" w:bidi="en-US"/>
      </w:rPr>
    </w:lvl>
    <w:lvl w:ilvl="6" w:tplc="17EAC3AA">
      <w:numFmt w:val="bullet"/>
      <w:lvlText w:val="•"/>
      <w:lvlJc w:val="left"/>
      <w:pPr>
        <w:ind w:left="5608" w:hanging="360"/>
      </w:pPr>
      <w:rPr>
        <w:rFonts w:hint="default"/>
        <w:lang w:val="en-US" w:eastAsia="en-US" w:bidi="en-US"/>
      </w:rPr>
    </w:lvl>
    <w:lvl w:ilvl="7" w:tplc="CA00F45A">
      <w:numFmt w:val="bullet"/>
      <w:lvlText w:val="•"/>
      <w:lvlJc w:val="left"/>
      <w:pPr>
        <w:ind w:left="6537" w:hanging="360"/>
      </w:pPr>
      <w:rPr>
        <w:rFonts w:hint="default"/>
        <w:lang w:val="en-US" w:eastAsia="en-US" w:bidi="en-US"/>
      </w:rPr>
    </w:lvl>
    <w:lvl w:ilvl="8" w:tplc="B388E93A">
      <w:numFmt w:val="bullet"/>
      <w:lvlText w:val="•"/>
      <w:lvlJc w:val="left"/>
      <w:pPr>
        <w:ind w:left="7467" w:hanging="360"/>
      </w:pPr>
      <w:rPr>
        <w:rFonts w:hint="default"/>
        <w:lang w:val="en-US" w:eastAsia="en-US" w:bidi="en-US"/>
      </w:rPr>
    </w:lvl>
  </w:abstractNum>
  <w:abstractNum w:abstractNumId="21">
    <w:nsid w:val="7C175BA6"/>
    <w:multiLevelType w:val="hybridMultilevel"/>
    <w:tmpl w:val="8012AD46"/>
    <w:lvl w:ilvl="0" w:tplc="FB164178">
      <w:start w:val="1"/>
      <w:numFmt w:val="decimalZero"/>
      <w:lvlText w:val="%1."/>
      <w:lvlJc w:val="left"/>
      <w:pPr>
        <w:ind w:left="460" w:hanging="360"/>
        <w:jc w:val="left"/>
      </w:pPr>
      <w:rPr>
        <w:rFonts w:hint="default"/>
        <w:w w:val="100"/>
        <w:lang w:val="en-US" w:eastAsia="en-US" w:bidi="en-US"/>
      </w:rPr>
    </w:lvl>
    <w:lvl w:ilvl="1" w:tplc="F94A3F80">
      <w:numFmt w:val="bullet"/>
      <w:lvlText w:val="•"/>
      <w:lvlJc w:val="left"/>
      <w:pPr>
        <w:ind w:left="1346" w:hanging="360"/>
      </w:pPr>
      <w:rPr>
        <w:rFonts w:hint="default"/>
        <w:lang w:val="en-US" w:eastAsia="en-US" w:bidi="en-US"/>
      </w:rPr>
    </w:lvl>
    <w:lvl w:ilvl="2" w:tplc="A0CE794A">
      <w:numFmt w:val="bullet"/>
      <w:lvlText w:val="•"/>
      <w:lvlJc w:val="left"/>
      <w:pPr>
        <w:ind w:left="2233" w:hanging="360"/>
      </w:pPr>
      <w:rPr>
        <w:rFonts w:hint="default"/>
        <w:lang w:val="en-US" w:eastAsia="en-US" w:bidi="en-US"/>
      </w:rPr>
    </w:lvl>
    <w:lvl w:ilvl="3" w:tplc="74AA3C8E">
      <w:numFmt w:val="bullet"/>
      <w:lvlText w:val="•"/>
      <w:lvlJc w:val="left"/>
      <w:pPr>
        <w:ind w:left="3119" w:hanging="360"/>
      </w:pPr>
      <w:rPr>
        <w:rFonts w:hint="default"/>
        <w:lang w:val="en-US" w:eastAsia="en-US" w:bidi="en-US"/>
      </w:rPr>
    </w:lvl>
    <w:lvl w:ilvl="4" w:tplc="6E344B9E">
      <w:numFmt w:val="bullet"/>
      <w:lvlText w:val="•"/>
      <w:lvlJc w:val="left"/>
      <w:pPr>
        <w:ind w:left="4006" w:hanging="360"/>
      </w:pPr>
      <w:rPr>
        <w:rFonts w:hint="default"/>
        <w:lang w:val="en-US" w:eastAsia="en-US" w:bidi="en-US"/>
      </w:rPr>
    </w:lvl>
    <w:lvl w:ilvl="5" w:tplc="681458C2">
      <w:numFmt w:val="bullet"/>
      <w:lvlText w:val="•"/>
      <w:lvlJc w:val="left"/>
      <w:pPr>
        <w:ind w:left="4893" w:hanging="360"/>
      </w:pPr>
      <w:rPr>
        <w:rFonts w:hint="default"/>
        <w:lang w:val="en-US" w:eastAsia="en-US" w:bidi="en-US"/>
      </w:rPr>
    </w:lvl>
    <w:lvl w:ilvl="6" w:tplc="946688E4">
      <w:numFmt w:val="bullet"/>
      <w:lvlText w:val="•"/>
      <w:lvlJc w:val="left"/>
      <w:pPr>
        <w:ind w:left="5779" w:hanging="360"/>
      </w:pPr>
      <w:rPr>
        <w:rFonts w:hint="default"/>
        <w:lang w:val="en-US" w:eastAsia="en-US" w:bidi="en-US"/>
      </w:rPr>
    </w:lvl>
    <w:lvl w:ilvl="7" w:tplc="0966EE9A">
      <w:numFmt w:val="bullet"/>
      <w:lvlText w:val="•"/>
      <w:lvlJc w:val="left"/>
      <w:pPr>
        <w:ind w:left="6666" w:hanging="360"/>
      </w:pPr>
      <w:rPr>
        <w:rFonts w:hint="default"/>
        <w:lang w:val="en-US" w:eastAsia="en-US" w:bidi="en-US"/>
      </w:rPr>
    </w:lvl>
    <w:lvl w:ilvl="8" w:tplc="32B4AC08">
      <w:numFmt w:val="bullet"/>
      <w:lvlText w:val="•"/>
      <w:lvlJc w:val="left"/>
      <w:pPr>
        <w:ind w:left="7553" w:hanging="360"/>
      </w:pPr>
      <w:rPr>
        <w:rFonts w:hint="default"/>
        <w:lang w:val="en-US" w:eastAsia="en-US" w:bidi="en-US"/>
      </w:rPr>
    </w:lvl>
  </w:abstractNum>
  <w:num w:numId="1">
    <w:abstractNumId w:val="16"/>
  </w:num>
  <w:num w:numId="2">
    <w:abstractNumId w:val="15"/>
  </w:num>
  <w:num w:numId="3">
    <w:abstractNumId w:val="6"/>
  </w:num>
  <w:num w:numId="4">
    <w:abstractNumId w:val="12"/>
  </w:num>
  <w:num w:numId="5">
    <w:abstractNumId w:val="19"/>
  </w:num>
  <w:num w:numId="6">
    <w:abstractNumId w:val="17"/>
  </w:num>
  <w:num w:numId="7">
    <w:abstractNumId w:val="0"/>
  </w:num>
  <w:num w:numId="8">
    <w:abstractNumId w:val="3"/>
  </w:num>
  <w:num w:numId="9">
    <w:abstractNumId w:val="21"/>
  </w:num>
  <w:num w:numId="10">
    <w:abstractNumId w:val="8"/>
  </w:num>
  <w:num w:numId="11">
    <w:abstractNumId w:val="13"/>
  </w:num>
  <w:num w:numId="12">
    <w:abstractNumId w:val="11"/>
  </w:num>
  <w:num w:numId="13">
    <w:abstractNumId w:val="2"/>
  </w:num>
  <w:num w:numId="14">
    <w:abstractNumId w:val="10"/>
  </w:num>
  <w:num w:numId="15">
    <w:abstractNumId w:val="4"/>
  </w:num>
  <w:num w:numId="16">
    <w:abstractNumId w:val="14"/>
  </w:num>
  <w:num w:numId="17">
    <w:abstractNumId w:val="20"/>
  </w:num>
  <w:num w:numId="18">
    <w:abstractNumId w:val="18"/>
  </w:num>
  <w:num w:numId="19">
    <w:abstractNumId w:val="7"/>
  </w:num>
  <w:num w:numId="20">
    <w:abstractNumId w:val="5"/>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093628"/>
    <w:rsid w:val="00093628"/>
    <w:rsid w:val="00105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6055</Words>
  <Characters>34514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SBD Works</vt:lpstr>
    </vt:vector>
  </TitlesOfParts>
  <Company/>
  <LinksUpToDate>false</LinksUpToDate>
  <CharactersWithSpaces>40489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creator>OPCPR</dc:creator>
  <cp:lastModifiedBy>Dell</cp:lastModifiedBy>
  <cp:revision>2</cp:revision>
  <cp:lastPrinted>2020-07-04T08:25:00Z</cp:lastPrinted>
  <dcterms:created xsi:type="dcterms:W3CDTF">2020-06-26T02:54:00Z</dcterms:created>
  <dcterms:modified xsi:type="dcterms:W3CDTF">2020-07-04T08:36:00Z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Microsoft® Word 2010</vt:lpwstr>
  </property>
  <property fmtid="{D5CDD505-2E9C-101B-9397-08002B2CF9AE}" pid="4" name="LastSaved">
    <vt:filetime>2020-06-26T00:00:00Z</vt:filetime>
  </property>
</Properties>
</file>