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A1" w:rsidRPr="0031215C" w:rsidRDefault="00EF50A1" w:rsidP="00EF50A1">
      <w:pPr>
        <w:spacing w:after="0"/>
        <w:jc w:val="center"/>
        <w:rPr>
          <w:rFonts w:ascii="Comic Sans MS" w:hAnsi="Comic Sans MS"/>
          <w:b/>
          <w:bCs/>
        </w:rPr>
      </w:pPr>
      <w:r w:rsidRPr="0031215C">
        <w:rPr>
          <w:rFonts w:ascii="Comic Sans MS" w:hAnsi="Comic Sans MS"/>
          <w:b/>
          <w:bCs/>
        </w:rPr>
        <w:t>MINUTES OF THE STANDARD BIDDING DOCUMENT REVIEW COMMITTEE</w:t>
      </w:r>
    </w:p>
    <w:p w:rsidR="00EF50A1" w:rsidRPr="0031215C" w:rsidRDefault="00EF50A1" w:rsidP="00EF50A1">
      <w:pPr>
        <w:jc w:val="center"/>
        <w:rPr>
          <w:rFonts w:ascii="Comic Sans MS" w:hAnsi="Comic Sans MS"/>
          <w:b/>
          <w:bCs/>
        </w:rPr>
      </w:pPr>
      <w:r w:rsidRPr="0031215C">
        <w:rPr>
          <w:rFonts w:ascii="Comic Sans MS" w:hAnsi="Comic Sans MS"/>
          <w:b/>
          <w:bCs/>
        </w:rPr>
        <w:t xml:space="preserve">MEETING NO. </w:t>
      </w:r>
      <w:r>
        <w:rPr>
          <w:rFonts w:ascii="Comic Sans MS" w:hAnsi="Comic Sans MS"/>
          <w:b/>
          <w:bCs/>
        </w:rPr>
        <w:t>0</w:t>
      </w:r>
      <w:r w:rsidR="002F1F56">
        <w:rPr>
          <w:rFonts w:ascii="Comic Sans MS" w:hAnsi="Comic Sans MS"/>
          <w:b/>
          <w:bCs/>
        </w:rPr>
        <w:t>3</w:t>
      </w:r>
      <w:r w:rsidRPr="0031215C">
        <w:rPr>
          <w:rFonts w:ascii="Comic Sans MS" w:hAnsi="Comic Sans MS"/>
          <w:b/>
          <w:bCs/>
        </w:rPr>
        <w:t>/201</w:t>
      </w:r>
      <w:r>
        <w:rPr>
          <w:rFonts w:ascii="Comic Sans MS" w:hAnsi="Comic Sans MS"/>
          <w:b/>
          <w:bCs/>
        </w:rPr>
        <w:t>4</w:t>
      </w:r>
    </w:p>
    <w:p w:rsidR="00EF50A1" w:rsidRPr="00422B6A" w:rsidRDefault="00EF50A1" w:rsidP="00EF50A1">
      <w:pPr>
        <w:spacing w:after="12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Venue</w:t>
      </w:r>
      <w:r w:rsidRPr="00422B6A">
        <w:rPr>
          <w:rFonts w:ascii="Comic Sans MS" w:hAnsi="Comic Sans MS" w:cs="Times New Roman"/>
          <w:sz w:val="20"/>
          <w:szCs w:val="20"/>
        </w:rPr>
        <w:t xml:space="preserve">            :  Addl.GM (Sewerage) Office</w:t>
      </w:r>
    </w:p>
    <w:p w:rsidR="00EF50A1" w:rsidRPr="00422B6A" w:rsidRDefault="00EF50A1" w:rsidP="00EF50A1">
      <w:pPr>
        <w:spacing w:after="12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Date</w:t>
      </w:r>
      <w:r w:rsidRPr="00422B6A">
        <w:rPr>
          <w:rFonts w:ascii="Comic Sans MS" w:hAnsi="Comic Sans MS" w:cs="Times New Roman"/>
          <w:sz w:val="20"/>
          <w:szCs w:val="20"/>
        </w:rPr>
        <w:t xml:space="preserve">              :  </w:t>
      </w:r>
      <w:r w:rsidR="003D0E3E">
        <w:rPr>
          <w:rFonts w:ascii="Comic Sans MS" w:hAnsi="Comic Sans MS" w:cs="Times New Roman"/>
          <w:sz w:val="20"/>
          <w:szCs w:val="20"/>
        </w:rPr>
        <w:t>07</w:t>
      </w:r>
      <w:r w:rsidRPr="00422B6A">
        <w:rPr>
          <w:rFonts w:ascii="Comic Sans MS" w:hAnsi="Comic Sans MS" w:cs="Times New Roman"/>
          <w:sz w:val="20"/>
          <w:szCs w:val="20"/>
        </w:rPr>
        <w:t>-</w:t>
      </w:r>
      <w:r>
        <w:rPr>
          <w:rFonts w:ascii="Comic Sans MS" w:hAnsi="Comic Sans MS" w:cs="Times New Roman"/>
          <w:sz w:val="20"/>
          <w:szCs w:val="20"/>
        </w:rPr>
        <w:t>0</w:t>
      </w:r>
      <w:r w:rsidR="003D0E3E">
        <w:rPr>
          <w:rFonts w:ascii="Comic Sans MS" w:hAnsi="Comic Sans MS" w:cs="Times New Roman"/>
          <w:sz w:val="20"/>
          <w:szCs w:val="20"/>
        </w:rPr>
        <w:t>5</w:t>
      </w:r>
      <w:r w:rsidRPr="00422B6A">
        <w:rPr>
          <w:rFonts w:ascii="Comic Sans MS" w:hAnsi="Comic Sans MS" w:cs="Times New Roman"/>
          <w:sz w:val="20"/>
          <w:szCs w:val="20"/>
        </w:rPr>
        <w:t>-201</w:t>
      </w:r>
      <w:r w:rsidR="00E50D16">
        <w:rPr>
          <w:rFonts w:ascii="Comic Sans MS" w:hAnsi="Comic Sans MS" w:cs="Times New Roman"/>
          <w:sz w:val="20"/>
          <w:szCs w:val="20"/>
        </w:rPr>
        <w:t>4</w:t>
      </w:r>
    </w:p>
    <w:p w:rsidR="00EF50A1" w:rsidRPr="00422B6A" w:rsidRDefault="00EF50A1" w:rsidP="00EF50A1">
      <w:pPr>
        <w:spacing w:after="12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Time </w:t>
      </w:r>
      <w:r w:rsidRPr="00422B6A">
        <w:rPr>
          <w:rFonts w:ascii="Comic Sans MS" w:hAnsi="Comic Sans MS" w:cs="Times New Roman"/>
          <w:sz w:val="20"/>
          <w:szCs w:val="20"/>
        </w:rPr>
        <w:t xml:space="preserve">             : </w:t>
      </w:r>
      <w:r>
        <w:rPr>
          <w:rFonts w:ascii="Comic Sans MS" w:hAnsi="Comic Sans MS" w:cs="Times New Roman"/>
          <w:sz w:val="20"/>
          <w:szCs w:val="20"/>
        </w:rPr>
        <w:t>01</w:t>
      </w:r>
      <w:r w:rsidRPr="00422B6A">
        <w:rPr>
          <w:rFonts w:ascii="Comic Sans MS" w:hAnsi="Comic Sans MS" w:cs="Times New Roman"/>
          <w:sz w:val="20"/>
          <w:szCs w:val="20"/>
        </w:rPr>
        <w:t>.</w:t>
      </w:r>
      <w:r w:rsidR="004F1C3D">
        <w:rPr>
          <w:rFonts w:ascii="Comic Sans MS" w:hAnsi="Comic Sans MS" w:cs="Times New Roman"/>
          <w:sz w:val="20"/>
          <w:szCs w:val="20"/>
        </w:rPr>
        <w:t>3</w:t>
      </w:r>
      <w:r w:rsidR="00514DEF">
        <w:rPr>
          <w:rFonts w:ascii="Comic Sans MS" w:hAnsi="Comic Sans MS" w:cs="Times New Roman"/>
          <w:sz w:val="20"/>
          <w:szCs w:val="20"/>
        </w:rPr>
        <w:t>0 p</w:t>
      </w:r>
      <w:r w:rsidRPr="00422B6A">
        <w:rPr>
          <w:rFonts w:ascii="Comic Sans MS" w:hAnsi="Comic Sans MS" w:cs="Times New Roman"/>
          <w:sz w:val="20"/>
          <w:szCs w:val="20"/>
        </w:rPr>
        <w:t>.m</w:t>
      </w:r>
    </w:p>
    <w:p w:rsidR="00EF50A1" w:rsidRPr="00422B6A" w:rsidRDefault="00EF50A1" w:rsidP="00EF50A1">
      <w:pPr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Present</w:t>
      </w:r>
    </w:p>
    <w:p w:rsidR="00EF50A1" w:rsidRDefault="00EF50A1" w:rsidP="00EF50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G.A. Kumararathna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Addl. GM (Sew)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ab/>
        <w:t>-  Chairman</w:t>
      </w:r>
    </w:p>
    <w:p w:rsidR="003D0E3E" w:rsidRPr="00CE070C" w:rsidRDefault="003D0E3E" w:rsidP="00CE070C">
      <w:pPr>
        <w:pStyle w:val="ListParagraph"/>
        <w:numPr>
          <w:ilvl w:val="0"/>
          <w:numId w:val="1"/>
        </w:numPr>
        <w:spacing w:after="240"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K.R. Dewasurendra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 </w:t>
      </w:r>
      <w:r w:rsidRPr="00422B6A">
        <w:rPr>
          <w:rFonts w:ascii="Comic Sans MS" w:hAnsi="Comic Sans MS" w:cs="Times New Roman"/>
          <w:sz w:val="20"/>
          <w:szCs w:val="20"/>
        </w:rPr>
        <w:tab/>
        <w:t>Addl. GM (</w:t>
      </w:r>
      <w:r>
        <w:rPr>
          <w:rFonts w:ascii="Comic Sans MS" w:hAnsi="Comic Sans MS" w:cs="Times New Roman"/>
          <w:sz w:val="20"/>
          <w:szCs w:val="20"/>
        </w:rPr>
        <w:t>WSP</w:t>
      </w:r>
      <w:r w:rsidRPr="00422B6A">
        <w:rPr>
          <w:rFonts w:ascii="Comic Sans MS" w:hAnsi="Comic Sans MS" w:cs="Times New Roman"/>
          <w:sz w:val="20"/>
          <w:szCs w:val="20"/>
        </w:rPr>
        <w:t>)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ab/>
        <w:t>-  Member</w:t>
      </w:r>
    </w:p>
    <w:p w:rsidR="00EF50A1" w:rsidRDefault="00EF50A1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(Mrs) K.T.P. Fernando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DGM (PC)                               </w:t>
      </w:r>
      <w:r w:rsidR="00CE070C">
        <w:rPr>
          <w:rFonts w:ascii="Comic Sans MS" w:hAnsi="Comic Sans MS" w:cs="Times New Roman"/>
          <w:sz w:val="20"/>
          <w:szCs w:val="20"/>
        </w:rPr>
        <w:t xml:space="preserve">  </w:t>
      </w:r>
      <w:r w:rsidRPr="00422B6A">
        <w:rPr>
          <w:rFonts w:ascii="Comic Sans MS" w:hAnsi="Comic Sans MS" w:cs="Times New Roman"/>
          <w:sz w:val="20"/>
          <w:szCs w:val="20"/>
        </w:rPr>
        <w:t xml:space="preserve"> -  Member</w:t>
      </w:r>
    </w:p>
    <w:p w:rsidR="00EF50A1" w:rsidRPr="00422B6A" w:rsidRDefault="00EF50A1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R.H. Ruvinis          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     </w:t>
      </w:r>
      <w:r>
        <w:rPr>
          <w:rFonts w:ascii="Comic Sans MS" w:hAnsi="Comic Sans MS" w:cs="Times New Roman"/>
          <w:sz w:val="20"/>
          <w:szCs w:val="20"/>
        </w:rPr>
        <w:t xml:space="preserve">    </w:t>
      </w:r>
      <w:r w:rsidRPr="00422B6A">
        <w:rPr>
          <w:rFonts w:ascii="Comic Sans MS" w:hAnsi="Comic Sans MS" w:cs="Times New Roman"/>
          <w:sz w:val="20"/>
          <w:szCs w:val="20"/>
        </w:rPr>
        <w:t xml:space="preserve">DGM(P &amp; D)                            </w:t>
      </w:r>
      <w:r w:rsidR="00CE070C">
        <w:rPr>
          <w:rFonts w:ascii="Comic Sans MS" w:hAnsi="Comic Sans MS" w:cs="Times New Roman"/>
          <w:sz w:val="20"/>
          <w:szCs w:val="20"/>
        </w:rPr>
        <w:t xml:space="preserve">  </w:t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EF50A1" w:rsidRDefault="00EF50A1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Mrs. A.P.S. de Silva   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 w:rsidRPr="00422B6A">
        <w:rPr>
          <w:rFonts w:ascii="Comic Sans MS" w:hAnsi="Comic Sans MS" w:cs="Times New Roman"/>
          <w:sz w:val="20"/>
          <w:szCs w:val="20"/>
        </w:rPr>
        <w:tab/>
        <w:t>DGM (</w:t>
      </w:r>
      <w:r w:rsidR="00D430E4">
        <w:rPr>
          <w:rFonts w:ascii="Comic Sans MS" w:hAnsi="Comic Sans MS" w:cs="Times New Roman"/>
          <w:sz w:val="20"/>
          <w:szCs w:val="20"/>
        </w:rPr>
        <w:t>Costing</w:t>
      </w:r>
      <w:r w:rsidRPr="00422B6A">
        <w:rPr>
          <w:rFonts w:ascii="Comic Sans MS" w:hAnsi="Comic Sans MS" w:cs="Times New Roman"/>
          <w:sz w:val="20"/>
          <w:szCs w:val="20"/>
        </w:rPr>
        <w:t xml:space="preserve">)                          </w:t>
      </w:r>
      <w:r w:rsidR="00CE070C">
        <w:rPr>
          <w:rFonts w:ascii="Comic Sans MS" w:hAnsi="Comic Sans MS" w:cs="Times New Roman"/>
          <w:sz w:val="20"/>
          <w:szCs w:val="20"/>
        </w:rPr>
        <w:t xml:space="preserve"> </w:t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EF50A1" w:rsidRDefault="00EF50A1" w:rsidP="00EF50A1">
      <w:pPr>
        <w:pStyle w:val="ListParagraph"/>
        <w:numPr>
          <w:ilvl w:val="0"/>
          <w:numId w:val="1"/>
        </w:numPr>
        <w:spacing w:after="240"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M. Abeysekara   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AGM (M&amp;E-Services)              </w:t>
      </w:r>
      <w:r w:rsidRPr="00422B6A">
        <w:rPr>
          <w:rFonts w:ascii="Comic Sans MS" w:hAnsi="Comic Sans MS" w:cs="Times New Roman"/>
          <w:sz w:val="20"/>
          <w:szCs w:val="20"/>
        </w:rPr>
        <w:tab/>
        <w:t>-  Member</w:t>
      </w:r>
    </w:p>
    <w:p w:rsidR="00EF50A1" w:rsidRPr="00422B6A" w:rsidRDefault="00EF50A1" w:rsidP="00EF50A1">
      <w:pPr>
        <w:pStyle w:val="ListParagraph"/>
        <w:numPr>
          <w:ilvl w:val="0"/>
          <w:numId w:val="1"/>
        </w:numPr>
        <w:spacing w:line="360" w:lineRule="auto"/>
        <w:ind w:left="360" w:right="-153" w:firstLine="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U.C. Pathiranage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AGM (P&amp;D-Doc)                        </w:t>
      </w:r>
      <w:r w:rsidR="00CE070C">
        <w:rPr>
          <w:rFonts w:ascii="Comic Sans MS" w:hAnsi="Comic Sans MS" w:cs="Times New Roman"/>
          <w:sz w:val="20"/>
          <w:szCs w:val="20"/>
        </w:rPr>
        <w:t xml:space="preserve"> </w:t>
      </w:r>
      <w:r w:rsidRPr="00422B6A">
        <w:rPr>
          <w:rFonts w:ascii="Comic Sans MS" w:hAnsi="Comic Sans MS" w:cs="Times New Roman"/>
          <w:sz w:val="20"/>
          <w:szCs w:val="20"/>
        </w:rPr>
        <w:t xml:space="preserve"> -  Member</w:t>
      </w:r>
    </w:p>
    <w:p w:rsidR="00EF50A1" w:rsidRPr="00422B6A" w:rsidRDefault="00EF50A1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R.A.A. Ranawaka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AGM (T&amp;C)                               </w:t>
      </w:r>
      <w:r w:rsidR="00CE070C">
        <w:rPr>
          <w:rFonts w:ascii="Comic Sans MS" w:hAnsi="Comic Sans MS" w:cs="Times New Roman"/>
          <w:sz w:val="20"/>
          <w:szCs w:val="20"/>
        </w:rPr>
        <w:t xml:space="preserve"> </w:t>
      </w:r>
      <w:r w:rsidRPr="00422B6A">
        <w:rPr>
          <w:rFonts w:ascii="Comic Sans MS" w:hAnsi="Comic Sans MS" w:cs="Times New Roman"/>
          <w:sz w:val="20"/>
          <w:szCs w:val="20"/>
        </w:rPr>
        <w:t xml:space="preserve"> -  Member</w:t>
      </w:r>
    </w:p>
    <w:p w:rsidR="00EF50A1" w:rsidRDefault="00EF50A1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S.S.S. Vipulanandan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 w:rsidRPr="00422B6A">
        <w:rPr>
          <w:rFonts w:ascii="Comic Sans MS" w:hAnsi="Comic Sans MS" w:cs="Times New Roman"/>
          <w:sz w:val="20"/>
          <w:szCs w:val="20"/>
        </w:rPr>
        <w:tab/>
        <w:t>AGM (Procurement &amp; Contract)</w:t>
      </w:r>
      <w:r w:rsidR="00CE070C">
        <w:rPr>
          <w:rFonts w:ascii="Comic Sans MS" w:hAnsi="Comic Sans MS" w:cs="Times New Roman"/>
          <w:sz w:val="20"/>
          <w:szCs w:val="20"/>
        </w:rPr>
        <w:t xml:space="preserve">  </w:t>
      </w:r>
      <w:r w:rsidRPr="00422B6A">
        <w:rPr>
          <w:rFonts w:ascii="Comic Sans MS" w:hAnsi="Comic Sans MS" w:cs="Times New Roman"/>
          <w:sz w:val="20"/>
          <w:szCs w:val="20"/>
        </w:rPr>
        <w:t xml:space="preserve">- Member </w:t>
      </w:r>
    </w:p>
    <w:p w:rsidR="00CE070C" w:rsidRPr="00422B6A" w:rsidRDefault="00CE070C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(Mrs) </w:t>
      </w:r>
      <w:r>
        <w:rPr>
          <w:rFonts w:ascii="Comic Sans MS" w:hAnsi="Comic Sans MS" w:cs="Times New Roman"/>
          <w:sz w:val="20"/>
          <w:szCs w:val="20"/>
        </w:rPr>
        <w:t>D.S.P.R.D</w:t>
      </w:r>
      <w:r w:rsidRPr="00422B6A">
        <w:rPr>
          <w:rFonts w:ascii="Comic Sans MS" w:hAnsi="Comic Sans MS" w:cs="Times New Roman"/>
          <w:sz w:val="20"/>
          <w:szCs w:val="20"/>
        </w:rPr>
        <w:t xml:space="preserve">. </w:t>
      </w:r>
      <w:r>
        <w:rPr>
          <w:rFonts w:ascii="Comic Sans MS" w:hAnsi="Comic Sans MS" w:cs="Times New Roman"/>
          <w:sz w:val="20"/>
          <w:szCs w:val="20"/>
        </w:rPr>
        <w:t>Premachandra</w:t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>CE</w:t>
      </w:r>
      <w:r w:rsidRPr="00422B6A">
        <w:rPr>
          <w:rFonts w:ascii="Comic Sans MS" w:hAnsi="Comic Sans MS" w:cs="Times New Roman"/>
          <w:sz w:val="20"/>
          <w:szCs w:val="20"/>
        </w:rPr>
        <w:t xml:space="preserve"> (P&amp;D-Doc)                         </w:t>
      </w:r>
      <w:r>
        <w:rPr>
          <w:rFonts w:ascii="Comic Sans MS" w:hAnsi="Comic Sans MS" w:cs="Times New Roman"/>
          <w:sz w:val="20"/>
          <w:szCs w:val="20"/>
        </w:rPr>
        <w:t xml:space="preserve">     </w:t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>
        <w:rPr>
          <w:rFonts w:ascii="Comic Sans MS" w:hAnsi="Comic Sans MS" w:cs="Times New Roman"/>
          <w:sz w:val="20"/>
          <w:szCs w:val="20"/>
        </w:rPr>
        <w:t>Secretary</w:t>
      </w:r>
    </w:p>
    <w:p w:rsidR="00EF50A1" w:rsidRPr="00422B6A" w:rsidRDefault="00EF50A1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(Mrs) M. L. Wijesinghe </w:t>
      </w:r>
      <w:r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Eng. (Doc)  </w:t>
      </w:r>
    </w:p>
    <w:p w:rsidR="00EF50A1" w:rsidRPr="00422B6A" w:rsidRDefault="00EF50A1" w:rsidP="00EF50A1">
      <w:pPr>
        <w:pStyle w:val="ListParagraph"/>
        <w:spacing w:after="0" w:line="360" w:lineRule="auto"/>
        <w:ind w:left="360" w:right="-158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EF50A1" w:rsidRPr="00422B6A" w:rsidRDefault="00EF50A1" w:rsidP="00EF50A1">
      <w:pPr>
        <w:pStyle w:val="ListParagraph"/>
        <w:spacing w:line="360" w:lineRule="auto"/>
        <w:ind w:left="0" w:right="-153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Absent </w:t>
      </w:r>
    </w:p>
    <w:p w:rsidR="004F1C3D" w:rsidRPr="00CE070C" w:rsidRDefault="00CE070C" w:rsidP="00CE070C">
      <w:pPr>
        <w:pStyle w:val="ListParagraph"/>
        <w:numPr>
          <w:ilvl w:val="0"/>
          <w:numId w:val="26"/>
        </w:numPr>
        <w:spacing w:after="240" w:line="360" w:lineRule="auto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D.S.D. Jayasiriwardene  </w:t>
      </w:r>
      <w:r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>-</w:t>
      </w:r>
      <w:r w:rsidRPr="00422B6A">
        <w:rPr>
          <w:rFonts w:ascii="Comic Sans MS" w:hAnsi="Comic Sans MS" w:cs="Times New Roman"/>
          <w:sz w:val="20"/>
          <w:szCs w:val="20"/>
        </w:rPr>
        <w:tab/>
        <w:t>Addl. GM (S/E)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4F1C3D" w:rsidRPr="00422B6A" w:rsidRDefault="004F1C3D" w:rsidP="004F1C3D">
      <w:pPr>
        <w:pStyle w:val="ListParagraph"/>
        <w:spacing w:after="240" w:line="360" w:lineRule="auto"/>
        <w:jc w:val="both"/>
        <w:rPr>
          <w:rFonts w:ascii="Comic Sans MS" w:hAnsi="Comic Sans MS" w:cs="Times New Roman"/>
          <w:sz w:val="20"/>
          <w:szCs w:val="20"/>
        </w:rPr>
      </w:pPr>
    </w:p>
    <w:p w:rsidR="00EF50A1" w:rsidRPr="00422B6A" w:rsidRDefault="00EF50A1" w:rsidP="00EF50A1">
      <w:pPr>
        <w:pStyle w:val="ListParagraph"/>
        <w:spacing w:after="0" w:line="240" w:lineRule="auto"/>
        <w:ind w:left="0" w:right="-153"/>
        <w:rPr>
          <w:rFonts w:ascii="Comic Sans MS" w:hAnsi="Comic Sans MS" w:cs="Times New Roman"/>
          <w:b/>
          <w:bCs/>
          <w:sz w:val="20"/>
          <w:szCs w:val="20"/>
        </w:rPr>
      </w:pPr>
    </w:p>
    <w:p w:rsidR="00EF50A1" w:rsidRPr="00422B6A" w:rsidRDefault="00EF50A1" w:rsidP="00EF50A1">
      <w:pPr>
        <w:pStyle w:val="ListParagraph"/>
        <w:spacing w:after="0" w:line="240" w:lineRule="auto"/>
        <w:ind w:left="735" w:right="-153"/>
        <w:jc w:val="both"/>
        <w:rPr>
          <w:rFonts w:ascii="Comic Sans MS" w:hAnsi="Comic Sans MS" w:cs="Times New Roman"/>
          <w:sz w:val="20"/>
          <w:szCs w:val="20"/>
        </w:rPr>
      </w:pPr>
    </w:p>
    <w:p w:rsidR="00EF50A1" w:rsidRPr="00422B6A" w:rsidRDefault="00EF50A1" w:rsidP="00EF50A1">
      <w:pPr>
        <w:spacing w:after="0" w:line="240" w:lineRule="auto"/>
        <w:ind w:left="357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EF50A1" w:rsidRPr="00422B6A" w:rsidRDefault="00EF50A1" w:rsidP="00EF50A1">
      <w:pPr>
        <w:spacing w:after="0" w:line="240" w:lineRule="auto"/>
        <w:ind w:left="357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Also circulated to:</w:t>
      </w:r>
    </w:p>
    <w:p w:rsidR="00EF50A1" w:rsidRPr="00422B6A" w:rsidRDefault="00EF50A1" w:rsidP="00EF50A1">
      <w:pPr>
        <w:spacing w:after="0" w:line="240" w:lineRule="auto"/>
        <w:ind w:left="357" w:right="-153"/>
        <w:jc w:val="both"/>
        <w:rPr>
          <w:rFonts w:ascii="Comic Sans MS" w:hAnsi="Comic Sans MS" w:cs="Times New Roman"/>
          <w:sz w:val="20"/>
          <w:szCs w:val="20"/>
        </w:rPr>
      </w:pPr>
    </w:p>
    <w:p w:rsidR="00EF50A1" w:rsidRPr="00C12A9F" w:rsidRDefault="00EF50A1" w:rsidP="00EF50A1">
      <w:pPr>
        <w:pStyle w:val="ListParagraph"/>
        <w:spacing w:after="0" w:line="360" w:lineRule="auto"/>
        <w:ind w:left="357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Chairman, Vice Chairman, Working Director</w:t>
      </w:r>
    </w:p>
    <w:p w:rsidR="00EF50A1" w:rsidRPr="00C12A9F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 xml:space="preserve">General Manager </w:t>
      </w:r>
    </w:p>
    <w:p w:rsidR="00EF50A1" w:rsidRPr="00C12A9F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Addl. GMM (</w:t>
      </w:r>
      <w:r w:rsidR="00D430E4">
        <w:rPr>
          <w:rFonts w:ascii="Comic Sans MS" w:hAnsi="Comic Sans MS" w:cs="Times New Roman"/>
          <w:sz w:val="20"/>
          <w:szCs w:val="20"/>
        </w:rPr>
        <w:t>CS</w:t>
      </w:r>
      <w:r w:rsidRPr="00C12A9F">
        <w:rPr>
          <w:rFonts w:ascii="Comic Sans MS" w:hAnsi="Comic Sans MS" w:cs="Times New Roman"/>
          <w:sz w:val="20"/>
          <w:szCs w:val="20"/>
        </w:rPr>
        <w:t xml:space="preserve">, P&amp;P, Western, N/C, </w:t>
      </w:r>
      <w:r w:rsidRPr="00C12A9F">
        <w:rPr>
          <w:sz w:val="20"/>
          <w:szCs w:val="20"/>
        </w:rPr>
        <w:t xml:space="preserve"> </w:t>
      </w:r>
      <w:r w:rsidRPr="00C12A9F">
        <w:rPr>
          <w:rFonts w:ascii="Comic Sans MS" w:hAnsi="Comic Sans MS" w:cs="Times New Roman"/>
          <w:sz w:val="20"/>
          <w:szCs w:val="20"/>
        </w:rPr>
        <w:t>F, HRM)</w:t>
      </w:r>
    </w:p>
    <w:p w:rsidR="00EF50A1" w:rsidRPr="00C12A9F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DGM (Dev)/ (M&amp;E), DGM (Supplies), DGMM (RSC) – [Western – C, Western N, Western S, Southern, Uva, Sab, Central, NW, NC, North, East, Production]</w:t>
      </w:r>
    </w:p>
    <w:p w:rsidR="00EF50A1" w:rsidRPr="00C12A9F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AGMM (P&amp;D), Specialists</w:t>
      </w:r>
    </w:p>
    <w:p w:rsidR="00EF50A1" w:rsidRPr="00422B6A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Project Directors,  AGM (MPD&amp;T)</w:t>
      </w:r>
    </w:p>
    <w:p w:rsidR="00EF50A1" w:rsidRDefault="00EF50A1" w:rsidP="00EF50A1">
      <w:pPr>
        <w:rPr>
          <w:rFonts w:ascii="Comic Sans MS" w:hAnsi="Comic Sans MS" w:cs="Times New Roman"/>
          <w:sz w:val="10"/>
          <w:szCs w:val="10"/>
        </w:rPr>
      </w:pPr>
      <w:r>
        <w:rPr>
          <w:rFonts w:ascii="Comic Sans MS" w:hAnsi="Comic Sans MS" w:cs="Times New Roman"/>
          <w:sz w:val="10"/>
          <w:szCs w:val="10"/>
        </w:rPr>
        <w:br w:type="page"/>
      </w:r>
    </w:p>
    <w:p w:rsidR="00AB17B0" w:rsidRPr="000F44A3" w:rsidRDefault="00AB17B0" w:rsidP="00FE1A7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"/>
          <w:szCs w:val="2"/>
        </w:rPr>
      </w:pPr>
    </w:p>
    <w:p w:rsidR="00EF50A1" w:rsidRPr="00422B6A" w:rsidRDefault="00EF50A1" w:rsidP="00EF50A1">
      <w:pPr>
        <w:pStyle w:val="ListParagraph"/>
        <w:numPr>
          <w:ilvl w:val="0"/>
          <w:numId w:val="2"/>
        </w:numPr>
        <w:spacing w:after="120" w:line="240" w:lineRule="auto"/>
        <w:ind w:right="-153" w:hanging="72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>Confirmation of Minutes</w:t>
      </w:r>
    </w:p>
    <w:p w:rsidR="00EF50A1" w:rsidRPr="00422B6A" w:rsidRDefault="00EF50A1" w:rsidP="00EF50A1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12"/>
          <w:szCs w:val="12"/>
          <w:u w:val="single"/>
        </w:rPr>
      </w:pPr>
    </w:p>
    <w:p w:rsidR="00EF50A1" w:rsidRPr="00AC768F" w:rsidRDefault="00EF50A1" w:rsidP="00EF50A1">
      <w:pPr>
        <w:pStyle w:val="ListParagraph"/>
        <w:numPr>
          <w:ilvl w:val="1"/>
          <w:numId w:val="4"/>
        </w:numPr>
        <w:spacing w:after="120" w:line="240" w:lineRule="auto"/>
        <w:ind w:left="360" w:right="-153" w:hanging="72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Previous minutes were confirmed</w:t>
      </w:r>
      <w:r w:rsidR="00AC768F">
        <w:rPr>
          <w:rFonts w:ascii="Comic Sans MS" w:hAnsi="Comic Sans MS" w:cs="Times New Roman"/>
          <w:b/>
          <w:bCs/>
          <w:sz w:val="20"/>
          <w:szCs w:val="20"/>
        </w:rPr>
        <w:t xml:space="preserve"> with following corrections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>.</w:t>
      </w:r>
    </w:p>
    <w:p w:rsidR="00AC768F" w:rsidRPr="00422B6A" w:rsidRDefault="00AC768F" w:rsidP="00AC768F">
      <w:pPr>
        <w:pStyle w:val="ListParagraph"/>
        <w:numPr>
          <w:ilvl w:val="0"/>
          <w:numId w:val="35"/>
        </w:numPr>
        <w:spacing w:after="120" w:line="24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Water Meter Document to be uploaded to the web only for comments.</w:t>
      </w:r>
    </w:p>
    <w:p w:rsidR="00EF50A1" w:rsidRPr="00E428C0" w:rsidRDefault="00EF50A1" w:rsidP="00EF50A1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</w:p>
    <w:p w:rsidR="003B7AC5" w:rsidRPr="00422B6A" w:rsidRDefault="003B7AC5" w:rsidP="00422B6A">
      <w:pPr>
        <w:pStyle w:val="ListParagraph"/>
        <w:numPr>
          <w:ilvl w:val="0"/>
          <w:numId w:val="4"/>
        </w:numPr>
        <w:spacing w:after="120" w:line="240" w:lineRule="auto"/>
        <w:ind w:right="-153" w:hanging="72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 xml:space="preserve">Specifications </w:t>
      </w:r>
    </w:p>
    <w:p w:rsidR="00627F55" w:rsidRPr="00422B6A" w:rsidRDefault="00627F55" w:rsidP="00422B6A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</w:p>
    <w:p w:rsidR="00876F3F" w:rsidRPr="00422B6A" w:rsidRDefault="00845A63" w:rsidP="00422B6A">
      <w:pPr>
        <w:pStyle w:val="ListParagraph"/>
        <w:numPr>
          <w:ilvl w:val="1"/>
          <w:numId w:val="4"/>
        </w:numPr>
        <w:spacing w:after="120" w:line="240" w:lineRule="auto"/>
        <w:ind w:left="360" w:right="-153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Ferrules </w:t>
      </w:r>
      <w:r w:rsidR="00213BDE" w:rsidRPr="00422B6A">
        <w:rPr>
          <w:rFonts w:ascii="Comic Sans MS" w:hAnsi="Comic Sans MS" w:cs="Times New Roman"/>
          <w:b/>
          <w:bCs/>
          <w:sz w:val="20"/>
          <w:szCs w:val="20"/>
        </w:rPr>
        <w:t>&amp; Water Meters</w:t>
      </w:r>
    </w:p>
    <w:p w:rsidR="001F1AA5" w:rsidRPr="00422B6A" w:rsidRDefault="001F1AA5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3D652E" w:rsidRDefault="000C10A8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AGM (M&amp;E</w:t>
      </w:r>
      <w:r w:rsidR="00B642CF">
        <w:rPr>
          <w:rFonts w:ascii="Comic Sans MS" w:hAnsi="Comic Sans MS" w:cs="Times New Roman"/>
          <w:sz w:val="20"/>
          <w:szCs w:val="20"/>
        </w:rPr>
        <w:t xml:space="preserve"> Services</w:t>
      </w:r>
      <w:r>
        <w:rPr>
          <w:rFonts w:ascii="Comic Sans MS" w:hAnsi="Comic Sans MS" w:cs="Times New Roman"/>
          <w:sz w:val="20"/>
          <w:szCs w:val="20"/>
        </w:rPr>
        <w:t>) has forwarded the Water Meter Document and it was</w:t>
      </w:r>
      <w:r w:rsidR="0018242F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 xml:space="preserve">finalized at the SBDRC meeting with some corrections. Corrected Document was forwarded to </w:t>
      </w:r>
      <w:r w:rsidR="00B642CF">
        <w:rPr>
          <w:rFonts w:ascii="Comic Sans MS" w:hAnsi="Comic Sans MS" w:cs="Times New Roman"/>
          <w:sz w:val="20"/>
          <w:szCs w:val="20"/>
        </w:rPr>
        <w:br/>
      </w:r>
      <w:r w:rsidR="0018242F">
        <w:rPr>
          <w:rFonts w:ascii="Comic Sans MS" w:hAnsi="Comic Sans MS" w:cs="Times New Roman"/>
          <w:sz w:val="20"/>
          <w:szCs w:val="20"/>
        </w:rPr>
        <w:t>AGM</w:t>
      </w:r>
      <w:r>
        <w:rPr>
          <w:rFonts w:ascii="Comic Sans MS" w:hAnsi="Comic Sans MS" w:cs="Times New Roman"/>
          <w:sz w:val="20"/>
          <w:szCs w:val="20"/>
        </w:rPr>
        <w:t xml:space="preserve"> (M&amp;E Services)</w:t>
      </w:r>
      <w:r w:rsidR="004F1C3D">
        <w:rPr>
          <w:rFonts w:ascii="Comic Sans MS" w:hAnsi="Comic Sans MS" w:cs="Times New Roman"/>
          <w:sz w:val="20"/>
          <w:szCs w:val="20"/>
        </w:rPr>
        <w:t>.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="001F1AA5" w:rsidRPr="00422B6A">
        <w:rPr>
          <w:rFonts w:ascii="Comic Sans MS" w:hAnsi="Comic Sans MS" w:cs="Times New Roman"/>
          <w:sz w:val="20"/>
          <w:szCs w:val="20"/>
        </w:rPr>
        <w:t xml:space="preserve">The same format of Water Meter Document </w:t>
      </w:r>
      <w:r w:rsidR="0018242F">
        <w:rPr>
          <w:rFonts w:ascii="Comic Sans MS" w:hAnsi="Comic Sans MS" w:cs="Times New Roman"/>
          <w:sz w:val="20"/>
          <w:szCs w:val="20"/>
        </w:rPr>
        <w:t xml:space="preserve">to be followed </w:t>
      </w:r>
      <w:r w:rsidR="001F1AA5" w:rsidRPr="00422B6A">
        <w:rPr>
          <w:rFonts w:ascii="Comic Sans MS" w:hAnsi="Comic Sans MS" w:cs="Times New Roman"/>
          <w:sz w:val="20"/>
          <w:szCs w:val="20"/>
        </w:rPr>
        <w:t xml:space="preserve">for </w:t>
      </w:r>
      <w:r w:rsidR="0018242F">
        <w:rPr>
          <w:rFonts w:ascii="Comic Sans MS" w:hAnsi="Comic Sans MS" w:cs="Times New Roman"/>
          <w:sz w:val="20"/>
          <w:szCs w:val="20"/>
        </w:rPr>
        <w:t xml:space="preserve">Ferrule Document </w:t>
      </w:r>
      <w:r w:rsidR="001F1AA5" w:rsidRPr="00422B6A">
        <w:rPr>
          <w:rFonts w:ascii="Comic Sans MS" w:hAnsi="Comic Sans MS" w:cs="Times New Roman"/>
          <w:sz w:val="20"/>
          <w:szCs w:val="20"/>
        </w:rPr>
        <w:t>also</w:t>
      </w:r>
      <w:r w:rsidR="00613F31">
        <w:rPr>
          <w:rFonts w:ascii="Comic Sans MS" w:hAnsi="Comic Sans MS" w:cs="Times New Roman"/>
          <w:sz w:val="20"/>
          <w:szCs w:val="20"/>
        </w:rPr>
        <w:t xml:space="preserve"> a</w:t>
      </w:r>
      <w:r w:rsidR="0018242F">
        <w:rPr>
          <w:rFonts w:ascii="Comic Sans MS" w:hAnsi="Comic Sans MS" w:cs="Times New Roman"/>
          <w:sz w:val="20"/>
          <w:szCs w:val="20"/>
        </w:rPr>
        <w:t xml:space="preserve">nd </w:t>
      </w:r>
      <w:r w:rsidR="00B642CF">
        <w:rPr>
          <w:rFonts w:ascii="Comic Sans MS" w:hAnsi="Comic Sans MS" w:cs="Times New Roman"/>
          <w:sz w:val="20"/>
          <w:szCs w:val="20"/>
        </w:rPr>
        <w:t xml:space="preserve">AGM </w:t>
      </w:r>
      <w:r w:rsidR="0018242F">
        <w:rPr>
          <w:rFonts w:ascii="Comic Sans MS" w:hAnsi="Comic Sans MS" w:cs="Times New Roman"/>
          <w:sz w:val="20"/>
          <w:szCs w:val="20"/>
        </w:rPr>
        <w:t>(M&amp;E Services) to submit the Document to SBDRC.</w:t>
      </w:r>
      <w:r w:rsidR="003A70D1">
        <w:rPr>
          <w:rFonts w:ascii="Comic Sans MS" w:hAnsi="Comic Sans MS" w:cs="Times New Roman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44"/>
        <w:tblW w:w="8706" w:type="dxa"/>
        <w:tblLook w:val="04A0" w:firstRow="1" w:lastRow="0" w:firstColumn="1" w:lastColumn="0" w:noHBand="0" w:noVBand="1"/>
      </w:tblPr>
      <w:tblGrid>
        <w:gridCol w:w="3888"/>
        <w:gridCol w:w="4818"/>
      </w:tblGrid>
      <w:tr w:rsidR="00E50D16" w:rsidRPr="00422B6A" w:rsidTr="00E50D16">
        <w:trPr>
          <w:trHeight w:val="328"/>
        </w:trPr>
        <w:tc>
          <w:tcPr>
            <w:tcW w:w="8706" w:type="dxa"/>
            <w:gridSpan w:val="2"/>
            <w:vAlign w:val="bottom"/>
          </w:tcPr>
          <w:p w:rsidR="00AC768F" w:rsidRDefault="002622E7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AGM (M&amp;E Services) has </w:t>
            </w:r>
            <w:r w:rsidR="000C170F">
              <w:rPr>
                <w:rFonts w:ascii="Comic Sans MS" w:hAnsi="Comic Sans MS" w:cs="Times New Roman"/>
                <w:sz w:val="20"/>
                <w:szCs w:val="20"/>
              </w:rPr>
              <w:t>requested to c</w:t>
            </w:r>
            <w:r w:rsidR="00E50D16">
              <w:rPr>
                <w:rFonts w:ascii="Comic Sans MS" w:hAnsi="Comic Sans MS" w:cs="Times New Roman"/>
                <w:sz w:val="20"/>
                <w:szCs w:val="20"/>
              </w:rPr>
              <w:t>arry out trial procurements of each of the two documents and the response of those procurements to be report to SBDRC.</w:t>
            </w:r>
            <w:r w:rsidR="00D430E4">
              <w:rPr>
                <w:rFonts w:ascii="Comic Sans MS" w:hAnsi="Comic Sans MS" w:cs="Times New Roman"/>
                <w:sz w:val="20"/>
                <w:szCs w:val="20"/>
              </w:rPr>
              <w:t xml:space="preserve">  </w:t>
            </w:r>
            <w:r w:rsidR="000C170F">
              <w:rPr>
                <w:rFonts w:ascii="Comic Sans MS" w:hAnsi="Comic Sans MS" w:cs="Times New Roman"/>
                <w:sz w:val="20"/>
                <w:szCs w:val="20"/>
              </w:rPr>
              <w:t>However SBDRC decided to</w:t>
            </w:r>
            <w:r w:rsidR="00D430E4">
              <w:rPr>
                <w:rFonts w:ascii="Comic Sans MS" w:hAnsi="Comic Sans MS" w:cs="Times New Roman"/>
                <w:sz w:val="20"/>
                <w:szCs w:val="20"/>
              </w:rPr>
              <w:t xml:space="preserve"> upload</w:t>
            </w:r>
            <w:r w:rsidR="000C170F">
              <w:rPr>
                <w:rFonts w:ascii="Comic Sans MS" w:hAnsi="Comic Sans MS" w:cs="Times New Roman"/>
                <w:sz w:val="20"/>
                <w:szCs w:val="20"/>
              </w:rPr>
              <w:t xml:space="preserve"> the document</w:t>
            </w:r>
            <w:r w:rsidR="00D430E4">
              <w:rPr>
                <w:rFonts w:ascii="Comic Sans MS" w:hAnsi="Comic Sans MS" w:cs="Times New Roman"/>
                <w:sz w:val="20"/>
                <w:szCs w:val="20"/>
              </w:rPr>
              <w:t xml:space="preserve"> to the web</w:t>
            </w:r>
            <w:r w:rsidR="003A70D1">
              <w:rPr>
                <w:rFonts w:ascii="Comic Sans MS" w:hAnsi="Comic Sans MS" w:cs="Times New Roman"/>
                <w:sz w:val="20"/>
                <w:szCs w:val="20"/>
              </w:rPr>
              <w:t xml:space="preserve"> for comments only, not for Bidding</w:t>
            </w:r>
            <w:r w:rsidR="000C170F">
              <w:rPr>
                <w:rFonts w:ascii="Comic Sans MS" w:hAnsi="Comic Sans MS" w:cs="Times New Roman"/>
                <w:sz w:val="20"/>
                <w:szCs w:val="20"/>
              </w:rPr>
              <w:t xml:space="preserve"> until response is reported to the SBDRC</w:t>
            </w:r>
            <w:r w:rsidR="00D430E4">
              <w:rPr>
                <w:rFonts w:ascii="Comic Sans MS" w:hAnsi="Comic Sans MS" w:cs="Times New Roman"/>
                <w:sz w:val="20"/>
                <w:szCs w:val="20"/>
              </w:rPr>
              <w:t>.</w:t>
            </w:r>
            <w:r w:rsidR="00AC768F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:rsidR="00E50D16" w:rsidRDefault="00AC768F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AGM (M&amp;E Services) handed over soft copy of ferrule Document to AGM (Doc).</w:t>
            </w:r>
          </w:p>
          <w:p w:rsidR="00E50D16" w:rsidRPr="00E50D16" w:rsidRDefault="00E50D16" w:rsidP="00E50D16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sz w:val="10"/>
                <w:szCs w:val="10"/>
              </w:rPr>
            </w:pPr>
          </w:p>
        </w:tc>
      </w:tr>
      <w:tr w:rsidR="00E50D16" w:rsidRPr="00422B6A" w:rsidTr="00E50D16">
        <w:trPr>
          <w:trHeight w:val="328"/>
        </w:trPr>
        <w:tc>
          <w:tcPr>
            <w:tcW w:w="3888" w:type="dxa"/>
            <w:vAlign w:val="bottom"/>
          </w:tcPr>
          <w:p w:rsidR="00E50D16" w:rsidRPr="00422B6A" w:rsidRDefault="00E50D16" w:rsidP="00E50D16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:rsidR="00E50D16" w:rsidRPr="00422B6A" w:rsidRDefault="00E50D16" w:rsidP="00E50D16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15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05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</w:tcPr>
          <w:p w:rsidR="00E50D16" w:rsidRPr="00422B6A" w:rsidRDefault="00E50D16" w:rsidP="00E50D16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E50D16" w:rsidRPr="00422B6A" w:rsidRDefault="00E50D16" w:rsidP="00E50D16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(M&amp;E Services)</w:t>
            </w:r>
          </w:p>
        </w:tc>
      </w:tr>
    </w:tbl>
    <w:p w:rsidR="00E50D16" w:rsidRDefault="00E50D16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E50D16" w:rsidRPr="00422B6A" w:rsidRDefault="00E50D16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3D652E" w:rsidRPr="00422B6A" w:rsidRDefault="003D652E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3D652E" w:rsidRPr="00422B6A" w:rsidRDefault="003D652E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3D652E" w:rsidRDefault="003D652E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4F1C3D" w:rsidRPr="00422B6A" w:rsidRDefault="004F1C3D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422B6A" w:rsidRPr="000F44A3" w:rsidRDefault="00422B6A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"/>
          <w:szCs w:val="2"/>
        </w:rPr>
      </w:pPr>
    </w:p>
    <w:p w:rsidR="00422B6A" w:rsidRPr="00422B6A" w:rsidRDefault="00422B6A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254E7D" w:rsidRDefault="00254E7D" w:rsidP="00254E7D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AC768F" w:rsidRDefault="00AC768F" w:rsidP="00AC768F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6A2852" w:rsidRPr="00422B6A" w:rsidRDefault="00D67354" w:rsidP="00422B6A">
      <w:pPr>
        <w:pStyle w:val="ListParagraph"/>
        <w:numPr>
          <w:ilvl w:val="1"/>
          <w:numId w:val="4"/>
        </w:numPr>
        <w:spacing w:after="120" w:line="240" w:lineRule="auto"/>
        <w:ind w:left="360" w:right="-153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Revision of ICTAD Specification Water Supply &amp; Drainage Works</w:t>
      </w:r>
    </w:p>
    <w:p w:rsidR="00D1667A" w:rsidRPr="00422B6A" w:rsidRDefault="00D1667A" w:rsidP="00422B6A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4"/>
          <w:szCs w:val="4"/>
        </w:rPr>
      </w:pPr>
    </w:p>
    <w:p w:rsidR="00784326" w:rsidRDefault="00D1667A" w:rsidP="00422B6A">
      <w:pPr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ICTAD has requested NWSDB to revise the specification for Water Supply &amp; Drainage works.</w:t>
      </w:r>
    </w:p>
    <w:p w:rsidR="00AE2BAB" w:rsidRDefault="003A70D1" w:rsidP="00422B6A">
      <w:pPr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Addl. GM (Sew)</w:t>
      </w:r>
      <w:r>
        <w:rPr>
          <w:rFonts w:ascii="Comic Sans MS" w:hAnsi="Comic Sans MS" w:cs="Times New Roman"/>
          <w:sz w:val="20"/>
          <w:szCs w:val="20"/>
        </w:rPr>
        <w:t xml:space="preserve"> has pointed out to </w:t>
      </w:r>
      <w:r w:rsidR="00645F40">
        <w:rPr>
          <w:rFonts w:ascii="Comic Sans MS" w:hAnsi="Comic Sans MS" w:cs="Times New Roman"/>
          <w:sz w:val="20"/>
          <w:szCs w:val="20"/>
        </w:rPr>
        <w:t>mention</w:t>
      </w:r>
      <w:r>
        <w:rPr>
          <w:rFonts w:ascii="Comic Sans MS" w:hAnsi="Comic Sans MS" w:cs="Times New Roman"/>
          <w:sz w:val="20"/>
          <w:szCs w:val="20"/>
        </w:rPr>
        <w:t xml:space="preserve"> the topic as </w:t>
      </w:r>
      <w:r w:rsidRPr="003A70D1">
        <w:rPr>
          <w:rFonts w:ascii="Comic Sans MS" w:hAnsi="Comic Sans MS" w:cs="Times New Roman"/>
          <w:sz w:val="20"/>
          <w:szCs w:val="20"/>
        </w:rPr>
        <w:t>Water Supply &amp;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 xml:space="preserve">Sewerage Works. </w:t>
      </w:r>
      <w:r w:rsidR="00AE2BAB" w:rsidRPr="00422B6A">
        <w:rPr>
          <w:rFonts w:ascii="Comic Sans MS" w:hAnsi="Comic Sans MS" w:cs="Times New Roman"/>
          <w:sz w:val="20"/>
          <w:szCs w:val="20"/>
        </w:rPr>
        <w:t>All three committee</w:t>
      </w:r>
      <w:r w:rsidR="002A17A1" w:rsidRPr="00422B6A">
        <w:rPr>
          <w:rFonts w:ascii="Comic Sans MS" w:hAnsi="Comic Sans MS" w:cs="Times New Roman"/>
          <w:sz w:val="20"/>
          <w:szCs w:val="20"/>
        </w:rPr>
        <w:t>s</w:t>
      </w:r>
      <w:r w:rsidR="00EB23E2" w:rsidRPr="00422B6A">
        <w:rPr>
          <w:rFonts w:ascii="Comic Sans MS" w:hAnsi="Comic Sans MS" w:cs="Times New Roman"/>
          <w:sz w:val="20"/>
          <w:szCs w:val="20"/>
        </w:rPr>
        <w:t xml:space="preserve"> appointed to review the specification</w:t>
      </w:r>
      <w:r w:rsidR="00AE2BAB" w:rsidRPr="00422B6A">
        <w:rPr>
          <w:rFonts w:ascii="Comic Sans MS" w:hAnsi="Comic Sans MS" w:cs="Times New Roman"/>
          <w:sz w:val="20"/>
          <w:szCs w:val="20"/>
        </w:rPr>
        <w:t xml:space="preserve"> have </w:t>
      </w:r>
      <w:r w:rsidR="002A17A1" w:rsidRPr="00422B6A">
        <w:rPr>
          <w:rFonts w:ascii="Comic Sans MS" w:hAnsi="Comic Sans MS" w:cs="Times New Roman"/>
          <w:sz w:val="20"/>
          <w:szCs w:val="20"/>
        </w:rPr>
        <w:t>partly</w:t>
      </w:r>
      <w:r w:rsidR="00AE2BAB" w:rsidRPr="00422B6A">
        <w:rPr>
          <w:rFonts w:ascii="Comic Sans MS" w:hAnsi="Comic Sans MS" w:cs="Times New Roman"/>
          <w:sz w:val="20"/>
          <w:szCs w:val="20"/>
        </w:rPr>
        <w:t xml:space="preserve"> completed the review.</w:t>
      </w:r>
    </w:p>
    <w:p w:rsidR="00277E16" w:rsidRPr="00E50D16" w:rsidRDefault="00277E16" w:rsidP="00422B6A">
      <w:pPr>
        <w:spacing w:after="120" w:line="240" w:lineRule="auto"/>
        <w:ind w:left="360"/>
        <w:jc w:val="both"/>
        <w:rPr>
          <w:rFonts w:ascii="Comic Sans MS" w:hAnsi="Comic Sans MS" w:cs="Times New Roman"/>
          <w:sz w:val="4"/>
          <w:szCs w:val="4"/>
        </w:rPr>
      </w:pPr>
    </w:p>
    <w:p w:rsidR="00D1667A" w:rsidRPr="00422B6A" w:rsidRDefault="00D1667A" w:rsidP="000F44A3">
      <w:pPr>
        <w:spacing w:after="0" w:line="240" w:lineRule="auto"/>
        <w:jc w:val="both"/>
        <w:rPr>
          <w:rFonts w:ascii="Comic Sans MS" w:hAnsi="Comic Sans MS" w:cs="Times New Roman"/>
          <w:sz w:val="6"/>
          <w:szCs w:val="6"/>
        </w:rPr>
      </w:pPr>
    </w:p>
    <w:tbl>
      <w:tblPr>
        <w:tblStyle w:val="TableGrid"/>
        <w:tblW w:w="8789" w:type="dxa"/>
        <w:tblInd w:w="817" w:type="dxa"/>
        <w:tblLook w:val="04A0" w:firstRow="1" w:lastRow="0" w:firstColumn="1" w:lastColumn="0" w:noHBand="0" w:noVBand="1"/>
      </w:tblPr>
      <w:tblGrid>
        <w:gridCol w:w="3848"/>
        <w:gridCol w:w="4941"/>
      </w:tblGrid>
      <w:tr w:rsidR="00796C3C" w:rsidRPr="00422B6A" w:rsidTr="000F44A3">
        <w:trPr>
          <w:trHeight w:val="399"/>
        </w:trPr>
        <w:tc>
          <w:tcPr>
            <w:tcW w:w="8789" w:type="dxa"/>
            <w:gridSpan w:val="2"/>
          </w:tcPr>
          <w:p w:rsidR="0029462C" w:rsidRPr="00422B6A" w:rsidRDefault="00EF50A1" w:rsidP="00D430E4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All three committees have discussed the comments and the amendments are being finalized. </w:t>
            </w:r>
            <w:r w:rsidR="004F1C3D">
              <w:rPr>
                <w:rFonts w:ascii="Comic Sans MS" w:hAnsi="Comic Sans MS" w:cs="Times New Roman"/>
                <w:sz w:val="20"/>
                <w:szCs w:val="20"/>
              </w:rPr>
              <w:t xml:space="preserve">One committee has almost completed the review and </w:t>
            </w:r>
            <w:r w:rsidR="00D430E4">
              <w:rPr>
                <w:rFonts w:ascii="Comic Sans MS" w:hAnsi="Comic Sans MS" w:cs="Times New Roman"/>
                <w:sz w:val="20"/>
                <w:szCs w:val="20"/>
              </w:rPr>
              <w:t>SBDRC</w:t>
            </w:r>
            <w:r w:rsidR="004F1C3D">
              <w:rPr>
                <w:rFonts w:ascii="Comic Sans MS" w:hAnsi="Comic Sans MS" w:cs="Times New Roman"/>
                <w:sz w:val="20"/>
                <w:szCs w:val="20"/>
              </w:rPr>
              <w:t xml:space="preserve"> to check the completed </w:t>
            </w:r>
            <w:r w:rsidR="008D75B3">
              <w:rPr>
                <w:rFonts w:ascii="Comic Sans MS" w:hAnsi="Comic Sans MS" w:cs="Times New Roman"/>
                <w:sz w:val="20"/>
                <w:szCs w:val="20"/>
              </w:rPr>
              <w:t xml:space="preserve">part of the </w:t>
            </w:r>
            <w:r w:rsidR="004F1C3D">
              <w:rPr>
                <w:rFonts w:ascii="Comic Sans MS" w:hAnsi="Comic Sans MS" w:cs="Times New Roman"/>
                <w:sz w:val="20"/>
                <w:szCs w:val="20"/>
              </w:rPr>
              <w:t xml:space="preserve">document. </w:t>
            </w:r>
            <w:r w:rsidR="00B16527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</w:tc>
      </w:tr>
      <w:tr w:rsidR="00796C3C" w:rsidRPr="00422B6A" w:rsidTr="00EF50A1">
        <w:trPr>
          <w:trHeight w:val="476"/>
        </w:trPr>
        <w:tc>
          <w:tcPr>
            <w:tcW w:w="3848" w:type="dxa"/>
          </w:tcPr>
          <w:p w:rsidR="00796C3C" w:rsidRPr="00422B6A" w:rsidRDefault="00796C3C" w:rsidP="00422B6A">
            <w:pPr>
              <w:pStyle w:val="ListParagraph"/>
              <w:ind w:left="0" w:right="117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796C3C" w:rsidRPr="00422B6A" w:rsidRDefault="00796C3C" w:rsidP="004F1C3D">
            <w:pPr>
              <w:pStyle w:val="ListParagraph"/>
              <w:ind w:left="1260" w:right="117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</w:t>
            </w:r>
            <w:r w:rsidR="005B72C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</w:t>
            </w:r>
            <w:r w:rsidR="00EF50A1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EF50A1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4F1C3D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5</w:t>
            </w:r>
            <w:r w:rsidR="00EF50A1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2142D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41" w:type="dxa"/>
          </w:tcPr>
          <w:p w:rsidR="00796C3C" w:rsidRPr="00422B6A" w:rsidRDefault="00796C3C" w:rsidP="00422B6A">
            <w:pPr>
              <w:pStyle w:val="ListParagraph"/>
              <w:ind w:left="0" w:right="2502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796C3C" w:rsidRPr="00422B6A" w:rsidRDefault="00D430E4" w:rsidP="00D430E4">
            <w:pPr>
              <w:ind w:right="115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</w:t>
            </w:r>
            <w:r w:rsidR="00796C3C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AGM (Doc)</w:t>
            </w:r>
            <w:r w:rsidR="004F1C3D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/</w:t>
            </w:r>
            <w:r w:rsidR="004F1C3D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SBDRC Members</w:t>
            </w:r>
          </w:p>
        </w:tc>
      </w:tr>
    </w:tbl>
    <w:p w:rsidR="00486275" w:rsidRPr="00422B6A" w:rsidRDefault="00486275" w:rsidP="00422B6A">
      <w:pPr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0F53A3" w:rsidRPr="00422B6A" w:rsidRDefault="00EF50A1" w:rsidP="00422B6A">
      <w:pPr>
        <w:tabs>
          <w:tab w:val="left" w:pos="426"/>
        </w:tabs>
        <w:spacing w:after="120" w:line="240" w:lineRule="auto"/>
        <w:ind w:left="-284" w:right="117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3</w:t>
      </w:r>
      <w:r w:rsidR="0044222E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. </w:t>
      </w:r>
      <w:r w:rsidR="000F53A3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31215C"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>Pre</w:t>
      </w:r>
      <w:r w:rsidR="00F02E5F"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>-</w:t>
      </w:r>
      <w:r w:rsidR="009979D0"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>qualification (PQ)</w:t>
      </w:r>
    </w:p>
    <w:p w:rsidR="002722D8" w:rsidRPr="00422B6A" w:rsidRDefault="00EF50A1" w:rsidP="00422B6A">
      <w:pPr>
        <w:tabs>
          <w:tab w:val="left" w:pos="426"/>
        </w:tabs>
        <w:spacing w:after="120" w:line="240" w:lineRule="auto"/>
        <w:ind w:left="-284" w:right="117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3</w:t>
      </w:r>
      <w:r w:rsidR="000F53A3" w:rsidRPr="00422B6A">
        <w:rPr>
          <w:rFonts w:ascii="Comic Sans MS" w:hAnsi="Comic Sans MS" w:cs="Times New Roman"/>
          <w:b/>
          <w:bCs/>
          <w:sz w:val="20"/>
          <w:szCs w:val="20"/>
        </w:rPr>
        <w:t>.1</w:t>
      </w:r>
      <w:r w:rsidR="000F53A3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845A63" w:rsidRPr="00422B6A">
        <w:rPr>
          <w:rFonts w:ascii="Comic Sans MS" w:hAnsi="Comic Sans MS" w:cs="Times New Roman"/>
          <w:b/>
          <w:bCs/>
          <w:sz w:val="20"/>
          <w:szCs w:val="20"/>
        </w:rPr>
        <w:t>PQ of Couplings &amp; Flange Adaptors</w:t>
      </w:r>
    </w:p>
    <w:p w:rsidR="00343BC2" w:rsidRPr="000F44A3" w:rsidRDefault="00343BC2" w:rsidP="00422B6A">
      <w:pPr>
        <w:pStyle w:val="ListParagraph"/>
        <w:spacing w:after="120" w:line="240" w:lineRule="auto"/>
        <w:ind w:left="360" w:right="117"/>
        <w:rPr>
          <w:rFonts w:ascii="Comic Sans MS" w:hAnsi="Comic Sans MS" w:cs="Times New Roman"/>
          <w:b/>
          <w:bCs/>
          <w:sz w:val="10"/>
          <w:szCs w:val="10"/>
        </w:rPr>
      </w:pPr>
    </w:p>
    <w:p w:rsidR="00343BC2" w:rsidRPr="00422B6A" w:rsidRDefault="00343BC2" w:rsidP="00422B6A">
      <w:pPr>
        <w:pStyle w:val="ListParagraph"/>
        <w:spacing w:after="120" w:line="240" w:lineRule="auto"/>
        <w:ind w:left="360"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Specifications for following couplings have been prepared and circulated among SBDRC members.</w:t>
      </w:r>
    </w:p>
    <w:p w:rsidR="00343BC2" w:rsidRPr="00422B6A" w:rsidRDefault="00343BC2" w:rsidP="00422B6A">
      <w:pPr>
        <w:pStyle w:val="ListParagraph"/>
        <w:numPr>
          <w:ilvl w:val="0"/>
          <w:numId w:val="17"/>
        </w:numPr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Stepped Couplings</w:t>
      </w:r>
    </w:p>
    <w:p w:rsidR="00343BC2" w:rsidRPr="00422B6A" w:rsidRDefault="00343BC2" w:rsidP="00422B6A">
      <w:pPr>
        <w:pStyle w:val="ListParagraph"/>
        <w:numPr>
          <w:ilvl w:val="0"/>
          <w:numId w:val="17"/>
        </w:numPr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Couplings</w:t>
      </w:r>
    </w:p>
    <w:p w:rsidR="00343BC2" w:rsidRPr="00422B6A" w:rsidRDefault="00343BC2" w:rsidP="00422B6A">
      <w:pPr>
        <w:pStyle w:val="ListParagraph"/>
        <w:numPr>
          <w:ilvl w:val="0"/>
          <w:numId w:val="17"/>
        </w:numPr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Flange Adaptors</w:t>
      </w:r>
    </w:p>
    <w:p w:rsidR="00785328" w:rsidRDefault="00343BC2" w:rsidP="00422B6A">
      <w:pPr>
        <w:pStyle w:val="ListParagraph"/>
        <w:numPr>
          <w:ilvl w:val="0"/>
          <w:numId w:val="17"/>
        </w:numPr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Couplings &amp; flange adaptors for PE &amp; PVC</w:t>
      </w:r>
    </w:p>
    <w:p w:rsidR="00785328" w:rsidRDefault="00785328">
      <w:pPr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br w:type="page"/>
      </w:r>
    </w:p>
    <w:p w:rsidR="00343BC2" w:rsidRPr="00422B6A" w:rsidRDefault="00343BC2" w:rsidP="00785328">
      <w:pPr>
        <w:pStyle w:val="ListParagraph"/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</w:p>
    <w:p w:rsidR="00066D58" w:rsidRPr="00422B6A" w:rsidRDefault="00066D58" w:rsidP="00422B6A">
      <w:pPr>
        <w:spacing w:after="0" w:line="240" w:lineRule="auto"/>
        <w:ind w:left="448" w:right="113"/>
        <w:jc w:val="both"/>
        <w:rPr>
          <w:rFonts w:ascii="Comic Sans MS" w:hAnsi="Comic Sans MS" w:cs="Times New Roman"/>
          <w:sz w:val="8"/>
          <w:szCs w:val="8"/>
        </w:rPr>
      </w:pPr>
    </w:p>
    <w:tbl>
      <w:tblPr>
        <w:tblStyle w:val="TableGrid"/>
        <w:tblW w:w="8658" w:type="dxa"/>
        <w:tblInd w:w="450" w:type="dxa"/>
        <w:tblLook w:val="04A0" w:firstRow="1" w:lastRow="0" w:firstColumn="1" w:lastColumn="0" w:noHBand="0" w:noVBand="1"/>
      </w:tblPr>
      <w:tblGrid>
        <w:gridCol w:w="4215"/>
        <w:gridCol w:w="4443"/>
      </w:tblGrid>
      <w:tr w:rsidR="0028385D" w:rsidRPr="00422B6A" w:rsidTr="0028385D">
        <w:trPr>
          <w:trHeight w:val="575"/>
        </w:trPr>
        <w:tc>
          <w:tcPr>
            <w:tcW w:w="8658" w:type="dxa"/>
            <w:gridSpan w:val="2"/>
          </w:tcPr>
          <w:p w:rsidR="0028385D" w:rsidRPr="00422B6A" w:rsidRDefault="0040691E" w:rsidP="00422B6A">
            <w:pPr>
              <w:spacing w:after="120"/>
              <w:ind w:right="115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(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a). </w:t>
            </w:r>
            <w:r w:rsidR="00EF50A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PQ committee </w:t>
            </w:r>
            <w:r w:rsidR="00EF50A1">
              <w:rPr>
                <w:rFonts w:ascii="Comic Sans MS" w:hAnsi="Comic Sans MS" w:cs="Times New Roman"/>
                <w:sz w:val="20"/>
                <w:szCs w:val="20"/>
              </w:rPr>
              <w:t>discussed</w:t>
            </w:r>
            <w:r w:rsidR="00EF50A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the specifications</w:t>
            </w:r>
            <w:r w:rsidR="00EF50A1">
              <w:rPr>
                <w:rFonts w:ascii="Comic Sans MS" w:hAnsi="Comic Sans MS" w:cs="Times New Roman"/>
                <w:sz w:val="20"/>
                <w:szCs w:val="20"/>
              </w:rPr>
              <w:t xml:space="preserve"> and comments to be accommodated</w:t>
            </w:r>
            <w:r w:rsidR="009363B9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. </w:t>
            </w:r>
          </w:p>
          <w:p w:rsidR="00926578" w:rsidRPr="00422B6A" w:rsidRDefault="00926578" w:rsidP="00422B6A">
            <w:pPr>
              <w:ind w:right="113"/>
              <w:jc w:val="both"/>
              <w:rPr>
                <w:rFonts w:ascii="Comic Sans MS" w:hAnsi="Comic Sans MS" w:cs="Times New Roman"/>
                <w:sz w:val="8"/>
                <w:szCs w:val="8"/>
              </w:rPr>
            </w:pPr>
          </w:p>
          <w:p w:rsidR="00926578" w:rsidRPr="00422B6A" w:rsidRDefault="0040691E" w:rsidP="00422B6A">
            <w:pPr>
              <w:ind w:right="113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(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b). The period of prequalification of manufacturers to be made limited for two years and no new applications to be proceeded </w:t>
            </w:r>
            <w:r w:rsidR="00F462B1">
              <w:rPr>
                <w:rFonts w:ascii="Comic Sans MS" w:hAnsi="Comic Sans MS" w:cs="Iskoola Pota"/>
                <w:sz w:val="20"/>
                <w:szCs w:val="20"/>
                <w:lang w:bidi="si-LK"/>
              </w:rPr>
              <w:t>within one year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. A letter to be sent to </w:t>
            </w:r>
            <w:r w:rsidR="00A4134B" w:rsidRPr="00422B6A">
              <w:rPr>
                <w:rFonts w:ascii="Comic Sans MS" w:hAnsi="Comic Sans MS" w:cs="Times New Roman"/>
                <w:sz w:val="20"/>
                <w:szCs w:val="20"/>
              </w:rPr>
              <w:t>DPC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stating this decision.</w:t>
            </w:r>
          </w:p>
          <w:p w:rsidR="00926578" w:rsidRPr="00422B6A" w:rsidRDefault="00926578" w:rsidP="00422B6A">
            <w:pPr>
              <w:ind w:right="113"/>
              <w:jc w:val="both"/>
              <w:rPr>
                <w:rFonts w:ascii="Comic Sans MS" w:hAnsi="Comic Sans MS" w:cs="Times New Roman"/>
                <w:sz w:val="10"/>
                <w:szCs w:val="10"/>
              </w:rPr>
            </w:pPr>
          </w:p>
          <w:p w:rsidR="00926578" w:rsidRPr="00422B6A" w:rsidRDefault="0040691E" w:rsidP="00422B6A">
            <w:pPr>
              <w:ind w:right="113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(</w:t>
            </w:r>
            <w:r w:rsidR="00105167">
              <w:rPr>
                <w:rFonts w:ascii="Comic Sans MS" w:hAnsi="Comic Sans MS" w:cs="Times New Roman"/>
                <w:sz w:val="20"/>
                <w:szCs w:val="20"/>
              </w:rPr>
              <w:t>c). In the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case of supply of defective products by the prequalified manufacturer, the issue to be referred to the special committee on contractors performance.</w:t>
            </w:r>
          </w:p>
        </w:tc>
      </w:tr>
      <w:tr w:rsidR="0028385D" w:rsidRPr="00422B6A" w:rsidTr="00182061">
        <w:trPr>
          <w:trHeight w:val="530"/>
        </w:trPr>
        <w:tc>
          <w:tcPr>
            <w:tcW w:w="4215" w:type="dxa"/>
            <w:vAlign w:val="bottom"/>
          </w:tcPr>
          <w:p w:rsidR="0028385D" w:rsidRPr="00422B6A" w:rsidRDefault="00EF50A1" w:rsidP="008D75B3">
            <w:pPr>
              <w:pStyle w:val="ListParagraph"/>
              <w:ind w:left="1260" w:right="117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25-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2142D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43" w:type="dxa"/>
            <w:vAlign w:val="center"/>
          </w:tcPr>
          <w:p w:rsidR="00182061" w:rsidRPr="00422B6A" w:rsidRDefault="00182061" w:rsidP="00422B6A">
            <w:pPr>
              <w:pStyle w:val="ListParagraph"/>
              <w:ind w:left="0" w:right="2502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926578" w:rsidRPr="00422B6A" w:rsidRDefault="00422B6A" w:rsidP="00105167">
            <w:pPr>
              <w:ind w:left="360" w:right="115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  </w:t>
            </w:r>
            <w:r w:rsidR="00105167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(Doc)</w:t>
            </w:r>
          </w:p>
        </w:tc>
      </w:tr>
    </w:tbl>
    <w:p w:rsidR="00AE2BAB" w:rsidRPr="00422B6A" w:rsidRDefault="00AE2BAB" w:rsidP="00422B6A">
      <w:pPr>
        <w:spacing w:after="120" w:line="240" w:lineRule="auto"/>
        <w:ind w:left="360" w:right="117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F025EE" w:rsidRPr="00F7360C" w:rsidRDefault="00EF50A1" w:rsidP="00422B6A">
      <w:pPr>
        <w:spacing w:after="120" w:line="240" w:lineRule="auto"/>
        <w:ind w:left="360" w:right="117" w:hanging="72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4</w:t>
      </w:r>
      <w:r w:rsidR="004A2962" w:rsidRPr="00422B6A">
        <w:rPr>
          <w:rFonts w:ascii="Comic Sans MS" w:hAnsi="Comic Sans MS" w:cs="Times New Roman"/>
          <w:b/>
          <w:bCs/>
          <w:sz w:val="20"/>
          <w:szCs w:val="20"/>
        </w:rPr>
        <w:t>.</w:t>
      </w:r>
      <w:r w:rsidR="00F025EE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4A2962" w:rsidRPr="00F7360C">
        <w:rPr>
          <w:rFonts w:ascii="Comic Sans MS" w:hAnsi="Comic Sans MS" w:cs="Times New Roman"/>
          <w:b/>
          <w:bCs/>
          <w:sz w:val="20"/>
          <w:szCs w:val="20"/>
          <w:u w:val="single"/>
        </w:rPr>
        <w:t>SLS Standards</w:t>
      </w:r>
    </w:p>
    <w:p w:rsidR="007C089F" w:rsidRPr="00422B6A" w:rsidRDefault="00EF50A1" w:rsidP="00422B6A">
      <w:pPr>
        <w:spacing w:after="120" w:line="240" w:lineRule="auto"/>
        <w:ind w:left="360" w:right="117" w:hanging="72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4</w:t>
      </w:r>
      <w:r w:rsidR="00715CE5" w:rsidRPr="00422B6A">
        <w:rPr>
          <w:rFonts w:ascii="Comic Sans MS" w:hAnsi="Comic Sans MS" w:cs="Times New Roman"/>
          <w:b/>
          <w:bCs/>
          <w:sz w:val="20"/>
          <w:szCs w:val="20"/>
        </w:rPr>
        <w:t>.</w:t>
      </w:r>
      <w:r w:rsidR="002158AE" w:rsidRPr="00422B6A">
        <w:rPr>
          <w:rFonts w:ascii="Comic Sans MS" w:hAnsi="Comic Sans MS" w:cs="Times New Roman"/>
          <w:b/>
          <w:bCs/>
          <w:sz w:val="20"/>
          <w:szCs w:val="20"/>
        </w:rPr>
        <w:t>1</w:t>
      </w:r>
      <w:r w:rsidR="00D1424D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="00D1424D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C01CF4" w:rsidRPr="00422B6A">
        <w:rPr>
          <w:rFonts w:ascii="Comic Sans MS" w:hAnsi="Comic Sans MS" w:cs="Times New Roman"/>
          <w:b/>
          <w:bCs/>
          <w:sz w:val="20"/>
          <w:szCs w:val="20"/>
        </w:rPr>
        <w:t>a)</w:t>
      </w:r>
      <w:r w:rsidR="002158AE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="008F73D5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Establishing SLS </w:t>
      </w:r>
      <w:r w:rsidR="001F3EAB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Standards </w:t>
      </w:r>
      <w:r w:rsidR="008F73D5" w:rsidRPr="00422B6A">
        <w:rPr>
          <w:rFonts w:ascii="Comic Sans MS" w:hAnsi="Comic Sans MS" w:cs="Times New Roman"/>
          <w:b/>
          <w:bCs/>
          <w:sz w:val="20"/>
          <w:szCs w:val="20"/>
        </w:rPr>
        <w:t>for Water Fittings</w:t>
      </w:r>
    </w:p>
    <w:p w:rsidR="00422B6A" w:rsidRPr="00422B6A" w:rsidRDefault="00422B6A" w:rsidP="00422B6A">
      <w:pPr>
        <w:spacing w:after="120" w:line="240" w:lineRule="auto"/>
        <w:ind w:left="34" w:right="117"/>
        <w:jc w:val="both"/>
        <w:rPr>
          <w:rFonts w:ascii="Comic Sans MS" w:hAnsi="Comic Sans MS" w:cs="Times New Roman"/>
          <w:bCs/>
          <w:sz w:val="2"/>
          <w:szCs w:val="2"/>
        </w:rPr>
      </w:pPr>
    </w:p>
    <w:p w:rsidR="00164952" w:rsidRDefault="007D033D" w:rsidP="00422B6A">
      <w:pPr>
        <w:spacing w:after="120" w:line="240" w:lineRule="auto"/>
        <w:ind w:left="360" w:right="117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Cs/>
          <w:sz w:val="20"/>
          <w:szCs w:val="20"/>
        </w:rPr>
        <w:t xml:space="preserve">The working committee of the SLSI to consider the comments to finalize </w:t>
      </w:r>
      <w:r w:rsidR="002423EB" w:rsidRPr="00422B6A">
        <w:rPr>
          <w:rFonts w:ascii="Comic Sans MS" w:hAnsi="Comic Sans MS" w:cs="Times New Roman"/>
          <w:bCs/>
          <w:sz w:val="20"/>
          <w:szCs w:val="20"/>
        </w:rPr>
        <w:t xml:space="preserve">SLS Standards for water fittings </w:t>
      </w:r>
      <w:r w:rsidRPr="00422B6A">
        <w:rPr>
          <w:rFonts w:ascii="Comic Sans MS" w:hAnsi="Comic Sans MS" w:cs="Times New Roman"/>
          <w:bCs/>
          <w:sz w:val="20"/>
          <w:szCs w:val="20"/>
        </w:rPr>
        <w:t>and draft forwarded.</w:t>
      </w:r>
      <w:r w:rsidRPr="00422B6A">
        <w:rPr>
          <w:rFonts w:ascii="Comic Sans MS" w:hAnsi="Comic Sans MS" w:cs="Times New Roman"/>
          <w:sz w:val="20"/>
          <w:szCs w:val="20"/>
        </w:rPr>
        <w:t xml:space="preserve"> A letter has been sent to SLSI requesting to keep provisions for importation of goods conform</w:t>
      </w:r>
      <w:r w:rsidR="002423EB" w:rsidRPr="00422B6A">
        <w:rPr>
          <w:rFonts w:ascii="Comic Sans MS" w:hAnsi="Comic Sans MS" w:cs="Times New Roman"/>
          <w:sz w:val="20"/>
          <w:szCs w:val="20"/>
        </w:rPr>
        <w:t>s</w:t>
      </w:r>
      <w:r w:rsidRPr="00422B6A">
        <w:rPr>
          <w:rFonts w:ascii="Comic Sans MS" w:hAnsi="Comic Sans MS" w:cs="Times New Roman"/>
          <w:sz w:val="20"/>
          <w:szCs w:val="20"/>
        </w:rPr>
        <w:t xml:space="preserve"> to 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>BS, EN, ISO,ASTM,DIN,JIS, etc</w:t>
      </w:r>
    </w:p>
    <w:p w:rsidR="00EF50A1" w:rsidRPr="00E41D39" w:rsidRDefault="00D41B14" w:rsidP="00EF50A1">
      <w:pPr>
        <w:spacing w:after="120" w:line="240" w:lineRule="auto"/>
        <w:ind w:left="360" w:right="117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Few</w:t>
      </w:r>
      <w:r w:rsidR="00EF50A1">
        <w:rPr>
          <w:rFonts w:ascii="Comic Sans MS" w:hAnsi="Comic Sans MS" w:cs="Times New Roman"/>
          <w:sz w:val="20"/>
          <w:szCs w:val="20"/>
        </w:rPr>
        <w:t xml:space="preserve"> items of water fittings</w:t>
      </w:r>
      <w:r w:rsidR="008D75B3">
        <w:rPr>
          <w:rFonts w:ascii="Comic Sans MS" w:hAnsi="Comic Sans MS" w:cs="Times New Roman"/>
          <w:sz w:val="20"/>
          <w:szCs w:val="20"/>
        </w:rPr>
        <w:t xml:space="preserve"> (Cistern/Water closets) </w:t>
      </w:r>
      <w:r w:rsidR="00EF50A1">
        <w:rPr>
          <w:rFonts w:ascii="Comic Sans MS" w:hAnsi="Comic Sans MS" w:cs="Times New Roman"/>
          <w:sz w:val="20"/>
          <w:szCs w:val="20"/>
        </w:rPr>
        <w:t xml:space="preserve"> to be standardized at the beginning and to be expanded later.</w:t>
      </w:r>
    </w:p>
    <w:p w:rsidR="00453B46" w:rsidRPr="00F7360C" w:rsidRDefault="00453B46" w:rsidP="00422B6A">
      <w:pPr>
        <w:spacing w:after="120" w:line="240" w:lineRule="auto"/>
        <w:ind w:left="360" w:right="117"/>
        <w:jc w:val="both"/>
        <w:rPr>
          <w:rFonts w:ascii="Comic Sans MS" w:hAnsi="Comic Sans MS" w:cs="Times New Roman"/>
          <w:sz w:val="8"/>
          <w:szCs w:val="8"/>
        </w:rPr>
      </w:pPr>
    </w:p>
    <w:tbl>
      <w:tblPr>
        <w:tblStyle w:val="TableGrid"/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2551"/>
      </w:tblGrid>
      <w:tr w:rsidR="00164952" w:rsidRPr="00422B6A" w:rsidTr="00BA2A96">
        <w:trPr>
          <w:trHeight w:val="628"/>
        </w:trPr>
        <w:tc>
          <w:tcPr>
            <w:tcW w:w="8647" w:type="dxa"/>
            <w:gridSpan w:val="3"/>
          </w:tcPr>
          <w:p w:rsidR="0052298B" w:rsidRPr="00422B6A" w:rsidRDefault="00164952" w:rsidP="00422B6A">
            <w:pPr>
              <w:pStyle w:val="ListParagraph"/>
              <w:spacing w:after="120"/>
              <w:ind w:left="0" w:right="117"/>
              <w:jc w:val="both"/>
              <w:rPr>
                <w:rFonts w:ascii="Comic Sans MS" w:hAnsi="Comic Sans MS" w:cs="Times New Roman"/>
                <w:bCs/>
                <w:sz w:val="6"/>
                <w:szCs w:val="6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  </w:t>
            </w:r>
          </w:p>
          <w:p w:rsidR="005F7D42" w:rsidRPr="00422B6A" w:rsidRDefault="005F7D42" w:rsidP="00422B6A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A meeting to be </w:t>
            </w:r>
            <w:r w:rsidR="00113C24">
              <w:rPr>
                <w:rFonts w:ascii="Comic Sans MS" w:hAnsi="Comic Sans MS" w:cs="Times New Roman"/>
                <w:sz w:val="20"/>
                <w:szCs w:val="20"/>
              </w:rPr>
              <w:t>scheduled for the subcommittee C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hairm</w:t>
            </w:r>
            <w:r w:rsidR="00F462B1">
              <w:rPr>
                <w:rFonts w:ascii="Comic Sans MS" w:hAnsi="Comic Sans MS" w:cs="Times New Roman"/>
                <w:sz w:val="20"/>
                <w:szCs w:val="20"/>
              </w:rPr>
              <w:t>a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n and the PD</w:t>
            </w:r>
            <w:r w:rsidR="00F462B1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(GKWSP) &amp; his assistants to discuss the main concerns.</w:t>
            </w:r>
          </w:p>
          <w:p w:rsidR="00925CDD" w:rsidRPr="00422B6A" w:rsidRDefault="00925CDD" w:rsidP="00422B6A">
            <w:pPr>
              <w:pStyle w:val="ListParagraph"/>
              <w:spacing w:after="120"/>
              <w:ind w:left="394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</w:p>
          <w:p w:rsidR="005F7D42" w:rsidRPr="00422B6A" w:rsidRDefault="00D57472" w:rsidP="004979B6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ascii="Comic Sans MS" w:hAnsi="Comic Sans MS" w:cs="Times New Roman"/>
                <w:bCs/>
                <w:sz w:val="2"/>
                <w:szCs w:val="2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Agreement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was reached with the SLSI / Department of Imports &amp; Export Contr</w:t>
            </w:r>
            <w:r w:rsidR="00C12A9F">
              <w:rPr>
                <w:rFonts w:ascii="Comic Sans MS" w:hAnsi="Comic Sans MS" w:cs="Times New Roman"/>
                <w:sz w:val="20"/>
                <w:szCs w:val="20"/>
              </w:rPr>
              <w:t>ols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/ Department of Trade Tarif</w:t>
            </w:r>
            <w:r w:rsidR="002423EB" w:rsidRPr="00422B6A">
              <w:rPr>
                <w:rFonts w:ascii="Comic Sans MS" w:hAnsi="Comic Sans MS" w:cs="Times New Roman"/>
                <w:sz w:val="20"/>
                <w:szCs w:val="20"/>
              </w:rPr>
              <w:t>f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&amp; Investment Policy / Consumer</w:t>
            </w:r>
            <w:r w:rsidR="002423EB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Affairs Authority / Sri Lanka C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ustoms to obtain interim measures to control </w:t>
            </w:r>
            <w:r w:rsidR="00C12A9F">
              <w:rPr>
                <w:rFonts w:ascii="Comic Sans MS" w:hAnsi="Comic Sans MS" w:cs="Times New Roman"/>
                <w:sz w:val="20"/>
                <w:szCs w:val="20"/>
              </w:rPr>
              <w:t>i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>mport</w:t>
            </w:r>
            <w:r w:rsidR="00C12A9F">
              <w:rPr>
                <w:rFonts w:ascii="Comic Sans MS" w:hAnsi="Comic Sans MS" w:cs="Times New Roman"/>
                <w:sz w:val="20"/>
                <w:szCs w:val="20"/>
              </w:rPr>
              <w:t>ation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of </w:t>
            </w:r>
            <w:r w:rsidR="00954A60" w:rsidRPr="00422B6A">
              <w:rPr>
                <w:rFonts w:ascii="Comic Sans MS" w:hAnsi="Comic Sans MS" w:cs="Times New Roman"/>
                <w:sz w:val="20"/>
                <w:szCs w:val="20"/>
              </w:rPr>
              <w:t>substandard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4979B6">
              <w:rPr>
                <w:rFonts w:ascii="Comic Sans MS" w:hAnsi="Comic Sans MS" w:cs="Times New Roman"/>
                <w:sz w:val="20"/>
                <w:szCs w:val="20"/>
              </w:rPr>
              <w:t>Cistern/Water closets</w:t>
            </w:r>
            <w:r w:rsidR="004979B6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>to Sri Lanka</w:t>
            </w:r>
            <w:r w:rsidR="002423EB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. 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113C24">
              <w:rPr>
                <w:rFonts w:ascii="Comic Sans MS" w:hAnsi="Comic Sans MS" w:cs="Times New Roman"/>
                <w:sz w:val="20"/>
                <w:szCs w:val="20"/>
              </w:rPr>
              <w:t xml:space="preserve">A gazette to be issued by the Treasury. </w:t>
            </w:r>
          </w:p>
        </w:tc>
      </w:tr>
      <w:tr w:rsidR="005F7D42" w:rsidRPr="00422B6A" w:rsidTr="007E311A">
        <w:trPr>
          <w:trHeight w:val="321"/>
        </w:trPr>
        <w:tc>
          <w:tcPr>
            <w:tcW w:w="2694" w:type="dxa"/>
          </w:tcPr>
          <w:p w:rsidR="005F7D42" w:rsidRPr="00422B6A" w:rsidRDefault="007D033D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="005F7D42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)</w:t>
            </w:r>
          </w:p>
          <w:p w:rsidR="005F7D42" w:rsidRPr="00422B6A" w:rsidRDefault="005B3B71" w:rsidP="005B3B71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</w:t>
            </w:r>
            <w:r w:rsidR="005F7D42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453B46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  <w:r w:rsidR="005F7D42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5F7D42" w:rsidRPr="00422B6A" w:rsidRDefault="005F7D42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Action: </w:t>
            </w:r>
          </w:p>
          <w:p w:rsidR="005F7D42" w:rsidRPr="00422B6A" w:rsidRDefault="005F7D42" w:rsidP="00422B6A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Addl. GM(S/E)/PD (GKWSP)</w:t>
            </w:r>
          </w:p>
        </w:tc>
        <w:tc>
          <w:tcPr>
            <w:tcW w:w="2551" w:type="dxa"/>
          </w:tcPr>
          <w:p w:rsidR="005F7D42" w:rsidRPr="00422B6A" w:rsidRDefault="005F7D42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up:</w:t>
            </w:r>
          </w:p>
          <w:p w:rsidR="005F7D42" w:rsidRPr="00422B6A" w:rsidRDefault="005F7D42" w:rsidP="00422B6A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(Doc)</w:t>
            </w:r>
          </w:p>
        </w:tc>
      </w:tr>
      <w:tr w:rsidR="00925CDD" w:rsidRPr="00422B6A" w:rsidTr="007E311A">
        <w:trPr>
          <w:trHeight w:val="321"/>
        </w:trPr>
        <w:tc>
          <w:tcPr>
            <w:tcW w:w="2694" w:type="dxa"/>
          </w:tcPr>
          <w:p w:rsidR="00AB5E0E" w:rsidRPr="00422B6A" w:rsidRDefault="007D033D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2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)    </w:t>
            </w:r>
          </w:p>
          <w:p w:rsidR="00925CDD" w:rsidRPr="00422B6A" w:rsidRDefault="00AB5E0E" w:rsidP="005B3B71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453B46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5B3B71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5B3B71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925CDD" w:rsidRPr="00422B6A" w:rsidRDefault="00925CDD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Action: </w:t>
            </w:r>
          </w:p>
          <w:p w:rsidR="00925CDD" w:rsidRPr="00422B6A" w:rsidRDefault="00925CDD" w:rsidP="00422B6A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PD (GKWSP)</w:t>
            </w:r>
          </w:p>
        </w:tc>
        <w:tc>
          <w:tcPr>
            <w:tcW w:w="2551" w:type="dxa"/>
          </w:tcPr>
          <w:p w:rsidR="00925CDD" w:rsidRPr="00422B6A" w:rsidRDefault="00925CDD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up:</w:t>
            </w:r>
          </w:p>
          <w:p w:rsidR="00925CDD" w:rsidRPr="00422B6A" w:rsidRDefault="00422B6A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(Doc)</w:t>
            </w:r>
          </w:p>
        </w:tc>
      </w:tr>
    </w:tbl>
    <w:p w:rsidR="00BE4A90" w:rsidRDefault="00BE4A90" w:rsidP="00422B6A">
      <w:pPr>
        <w:tabs>
          <w:tab w:val="left" w:pos="810"/>
        </w:tabs>
        <w:spacing w:after="120" w:line="240" w:lineRule="auto"/>
        <w:ind w:left="357" w:right="113"/>
        <w:jc w:val="both"/>
        <w:rPr>
          <w:rFonts w:ascii="Comic Sans MS" w:hAnsi="Comic Sans MS" w:cs="Times New Roman"/>
          <w:sz w:val="20"/>
          <w:szCs w:val="20"/>
        </w:rPr>
      </w:pPr>
    </w:p>
    <w:p w:rsidR="00453B46" w:rsidRPr="00422B6A" w:rsidRDefault="00453B46" w:rsidP="00422B6A">
      <w:pPr>
        <w:tabs>
          <w:tab w:val="left" w:pos="810"/>
        </w:tabs>
        <w:spacing w:after="120" w:line="240" w:lineRule="auto"/>
        <w:ind w:left="357" w:right="113"/>
        <w:jc w:val="both"/>
        <w:rPr>
          <w:rFonts w:ascii="Comic Sans MS" w:hAnsi="Comic Sans MS" w:cs="Times New Roman"/>
          <w:sz w:val="20"/>
          <w:szCs w:val="20"/>
        </w:rPr>
      </w:pPr>
    </w:p>
    <w:p w:rsidR="001F1AA5" w:rsidRPr="00422B6A" w:rsidRDefault="00EF50A1" w:rsidP="00422B6A">
      <w:pPr>
        <w:tabs>
          <w:tab w:val="left" w:pos="851"/>
        </w:tabs>
        <w:spacing w:after="120" w:line="240" w:lineRule="auto"/>
        <w:ind w:left="851" w:hanging="1211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4</w:t>
      </w:r>
      <w:r w:rsidR="000214E2" w:rsidRPr="00422B6A">
        <w:rPr>
          <w:rFonts w:ascii="Comic Sans MS" w:hAnsi="Comic Sans MS" w:cs="Times New Roman"/>
          <w:b/>
          <w:bCs/>
          <w:sz w:val="20"/>
          <w:szCs w:val="20"/>
        </w:rPr>
        <w:t>.2</w:t>
      </w:r>
      <w:r w:rsidR="00D70739" w:rsidRPr="00422B6A">
        <w:rPr>
          <w:rFonts w:ascii="Comic Sans MS" w:hAnsi="Comic Sans MS" w:cs="Times New Roman"/>
          <w:b/>
          <w:bCs/>
          <w:sz w:val="20"/>
          <w:szCs w:val="20"/>
        </w:rPr>
        <w:tab/>
        <w:t xml:space="preserve">Draft of Sri Lanka Standards for Potable Water </w:t>
      </w:r>
    </w:p>
    <w:p w:rsidR="00422B6A" w:rsidRPr="00422B6A" w:rsidRDefault="001F1AA5" w:rsidP="00422B6A">
      <w:pPr>
        <w:tabs>
          <w:tab w:val="left" w:pos="851"/>
        </w:tabs>
        <w:spacing w:after="120" w:line="240" w:lineRule="auto"/>
        <w:ind w:left="851" w:hanging="1211"/>
        <w:jc w:val="both"/>
        <w:rPr>
          <w:rFonts w:ascii="Comic Sans MS" w:hAnsi="Comic Sans MS" w:cs="Times New Roman"/>
          <w:b/>
          <w:bCs/>
          <w:sz w:val="8"/>
          <w:szCs w:val="8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ab/>
      </w:r>
    </w:p>
    <w:p w:rsidR="00D70739" w:rsidRPr="00422B6A" w:rsidRDefault="00422B6A" w:rsidP="00422B6A">
      <w:pPr>
        <w:tabs>
          <w:tab w:val="left" w:pos="851"/>
        </w:tabs>
        <w:spacing w:after="120" w:line="240" w:lineRule="auto"/>
        <w:ind w:left="851" w:hanging="1211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ab/>
      </w:r>
      <w:r w:rsidR="001F1AA5" w:rsidRPr="00422B6A">
        <w:rPr>
          <w:rFonts w:ascii="Comic Sans MS" w:hAnsi="Comic Sans MS" w:cs="Times New Roman"/>
          <w:b/>
          <w:bCs/>
          <w:sz w:val="20"/>
          <w:szCs w:val="20"/>
        </w:rPr>
        <w:t>i)</w:t>
      </w:r>
      <w:r w:rsidR="001F1AA5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D70739" w:rsidRPr="00422B6A">
        <w:rPr>
          <w:rFonts w:ascii="Comic Sans MS" w:hAnsi="Comic Sans MS" w:cs="Times New Roman"/>
          <w:b/>
          <w:bCs/>
          <w:sz w:val="20"/>
          <w:szCs w:val="20"/>
        </w:rPr>
        <w:t>SLS 614 Part 1</w:t>
      </w:r>
      <w:r w:rsidR="001C6478" w:rsidRPr="00422B6A">
        <w:rPr>
          <w:rFonts w:ascii="Comic Sans MS" w:hAnsi="Comic Sans MS" w:cs="Times New Roman"/>
          <w:b/>
          <w:bCs/>
          <w:sz w:val="20"/>
          <w:szCs w:val="20"/>
        </w:rPr>
        <w:t>-Physical and Chemical Requirements</w:t>
      </w:r>
    </w:p>
    <w:p w:rsidR="001F1AA5" w:rsidRPr="00422B6A" w:rsidRDefault="001F1AA5" w:rsidP="00422B6A">
      <w:pPr>
        <w:tabs>
          <w:tab w:val="left" w:pos="851"/>
        </w:tabs>
        <w:spacing w:after="120" w:line="240" w:lineRule="auto"/>
        <w:ind w:left="851" w:hanging="1211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ab/>
        <w:t>ii)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ab/>
        <w:t>SLS 614: Part 2 : 1983 – Bacteriological Requirements</w:t>
      </w:r>
    </w:p>
    <w:p w:rsidR="00422B6A" w:rsidRPr="000F44A3" w:rsidRDefault="00422B6A" w:rsidP="00422B6A">
      <w:pPr>
        <w:pStyle w:val="ListParagraph"/>
        <w:spacing w:after="120" w:line="240" w:lineRule="auto"/>
        <w:ind w:left="851" w:firstLine="58"/>
        <w:jc w:val="both"/>
        <w:rPr>
          <w:rFonts w:ascii="Comic Sans MS" w:hAnsi="Comic Sans MS" w:cs="Times New Roman"/>
          <w:sz w:val="8"/>
          <w:szCs w:val="8"/>
        </w:rPr>
      </w:pPr>
    </w:p>
    <w:p w:rsidR="00785328" w:rsidRDefault="0051134B" w:rsidP="00C12A9F">
      <w:pPr>
        <w:pStyle w:val="ListParagraph"/>
        <w:spacing w:after="120" w:line="240" w:lineRule="auto"/>
        <w:ind w:left="909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NWSDB has sent a letter inquiring the lega</w:t>
      </w:r>
      <w:r w:rsidR="007A7D8F" w:rsidRPr="00422B6A">
        <w:rPr>
          <w:rFonts w:ascii="Comic Sans MS" w:hAnsi="Comic Sans MS" w:cs="Times New Roman"/>
          <w:sz w:val="20"/>
          <w:szCs w:val="20"/>
        </w:rPr>
        <w:t xml:space="preserve">l validity of the SLS standard and </w:t>
      </w:r>
      <w:r w:rsidR="00790CF1">
        <w:rPr>
          <w:rFonts w:ascii="Comic Sans MS" w:hAnsi="Comic Sans MS" w:cs="Times New Roman"/>
          <w:sz w:val="20"/>
          <w:szCs w:val="20"/>
        </w:rPr>
        <w:t>requesting</w:t>
      </w:r>
      <w:r w:rsidR="007A7D8F" w:rsidRPr="00422B6A">
        <w:rPr>
          <w:rFonts w:ascii="Comic Sans MS" w:hAnsi="Comic Sans MS" w:cs="Times New Roman"/>
          <w:sz w:val="20"/>
          <w:szCs w:val="20"/>
        </w:rPr>
        <w:t xml:space="preserve"> </w:t>
      </w:r>
      <w:r w:rsidR="00790CF1">
        <w:rPr>
          <w:rFonts w:ascii="Comic Sans MS" w:hAnsi="Comic Sans MS" w:cs="Times New Roman"/>
          <w:sz w:val="20"/>
          <w:szCs w:val="20"/>
        </w:rPr>
        <w:t xml:space="preserve">   </w:t>
      </w:r>
      <w:r w:rsidR="007A7D8F" w:rsidRPr="00422B6A">
        <w:rPr>
          <w:rFonts w:ascii="Comic Sans MS" w:hAnsi="Comic Sans MS" w:cs="Times New Roman"/>
          <w:sz w:val="20"/>
          <w:szCs w:val="20"/>
        </w:rPr>
        <w:t xml:space="preserve">5 years </w:t>
      </w:r>
      <w:r w:rsidR="004844B9" w:rsidRPr="00422B6A">
        <w:rPr>
          <w:rFonts w:ascii="Comic Sans MS" w:hAnsi="Comic Sans MS" w:cs="Times New Roman"/>
          <w:sz w:val="20"/>
          <w:szCs w:val="20"/>
        </w:rPr>
        <w:t xml:space="preserve">grace period for </w:t>
      </w:r>
      <w:r w:rsidR="00790CF1">
        <w:rPr>
          <w:rFonts w:ascii="Comic Sans MS" w:hAnsi="Comic Sans MS" w:cs="Times New Roman"/>
          <w:sz w:val="20"/>
          <w:szCs w:val="20"/>
        </w:rPr>
        <w:t xml:space="preserve">the implementation of the new standards until </w:t>
      </w:r>
      <w:r w:rsidR="004844B9" w:rsidRPr="00422B6A">
        <w:rPr>
          <w:rFonts w:ascii="Comic Sans MS" w:hAnsi="Comic Sans MS" w:cs="Times New Roman"/>
          <w:sz w:val="20"/>
          <w:szCs w:val="20"/>
        </w:rPr>
        <w:t>improvement of NWSDB scheme</w:t>
      </w:r>
      <w:r w:rsidR="00941802" w:rsidRPr="00422B6A">
        <w:rPr>
          <w:rFonts w:ascii="Comic Sans MS" w:hAnsi="Comic Sans MS" w:cs="Times New Roman"/>
          <w:sz w:val="20"/>
          <w:szCs w:val="20"/>
        </w:rPr>
        <w:t>s</w:t>
      </w:r>
      <w:r w:rsidR="00790CF1">
        <w:rPr>
          <w:rFonts w:ascii="Comic Sans MS" w:hAnsi="Comic Sans MS" w:cs="Times New Roman"/>
          <w:sz w:val="20"/>
          <w:szCs w:val="20"/>
        </w:rPr>
        <w:t xml:space="preserve"> are done</w:t>
      </w:r>
      <w:r w:rsidR="004844B9" w:rsidRPr="00422B6A">
        <w:rPr>
          <w:rFonts w:ascii="Comic Sans MS" w:hAnsi="Comic Sans MS" w:cs="Times New Roman"/>
          <w:sz w:val="20"/>
          <w:szCs w:val="20"/>
        </w:rPr>
        <w:t>.</w:t>
      </w:r>
    </w:p>
    <w:p w:rsidR="00785328" w:rsidRDefault="00785328">
      <w:pPr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br w:type="page"/>
      </w:r>
    </w:p>
    <w:p w:rsidR="0051134B" w:rsidRPr="00B80656" w:rsidRDefault="0051134B" w:rsidP="00B80656">
      <w:pPr>
        <w:pStyle w:val="ListParagraph"/>
        <w:spacing w:after="0" w:line="240" w:lineRule="auto"/>
        <w:ind w:left="907"/>
        <w:jc w:val="both"/>
        <w:rPr>
          <w:rFonts w:ascii="Comic Sans MS" w:hAnsi="Comic Sans MS" w:cs="Times New Roman"/>
          <w:sz w:val="2"/>
          <w:szCs w:val="2"/>
        </w:rPr>
      </w:pPr>
    </w:p>
    <w:p w:rsidR="00513133" w:rsidRPr="00422B6A" w:rsidRDefault="00513133" w:rsidP="00790CF1">
      <w:pPr>
        <w:spacing w:after="0" w:line="240" w:lineRule="auto"/>
        <w:ind w:left="851"/>
        <w:jc w:val="both"/>
        <w:rPr>
          <w:rFonts w:ascii="Comic Sans MS" w:hAnsi="Comic Sans MS" w:cs="Times New Roman"/>
          <w:sz w:val="8"/>
          <w:szCs w:val="8"/>
        </w:rPr>
      </w:pPr>
    </w:p>
    <w:tbl>
      <w:tblPr>
        <w:tblStyle w:val="TableGrid"/>
        <w:tblW w:w="8651" w:type="dxa"/>
        <w:tblInd w:w="817" w:type="dxa"/>
        <w:tblLook w:val="04A0" w:firstRow="1" w:lastRow="0" w:firstColumn="1" w:lastColumn="0" w:noHBand="0" w:noVBand="1"/>
      </w:tblPr>
      <w:tblGrid>
        <w:gridCol w:w="4394"/>
        <w:gridCol w:w="4257"/>
      </w:tblGrid>
      <w:tr w:rsidR="00392060" w:rsidRPr="00422B6A" w:rsidTr="0029462C">
        <w:trPr>
          <w:trHeight w:val="332"/>
        </w:trPr>
        <w:tc>
          <w:tcPr>
            <w:tcW w:w="8651" w:type="dxa"/>
            <w:gridSpan w:val="2"/>
          </w:tcPr>
          <w:p w:rsidR="00FE5795" w:rsidRDefault="00FE5795" w:rsidP="00FE5795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This issue to be taken up at the staff meeting.</w:t>
            </w:r>
          </w:p>
          <w:p w:rsidR="00FE5795" w:rsidRDefault="00FE5795" w:rsidP="00FE5795">
            <w:pPr>
              <w:pStyle w:val="ListParagraph"/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1D1690" w:rsidRDefault="008D75B3" w:rsidP="00FE5795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E5795">
              <w:rPr>
                <w:rFonts w:ascii="Comic Sans MS" w:hAnsi="Comic Sans MS" w:cs="Times New Roman"/>
                <w:sz w:val="20"/>
                <w:szCs w:val="20"/>
              </w:rPr>
              <w:t>A</w:t>
            </w:r>
            <w:r w:rsidR="00D430E4" w:rsidRPr="00FE5795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FE5795">
              <w:rPr>
                <w:rFonts w:ascii="Comic Sans MS" w:hAnsi="Comic Sans MS" w:cs="Times New Roman"/>
                <w:sz w:val="20"/>
                <w:szCs w:val="20"/>
              </w:rPr>
              <w:t xml:space="preserve">board paper to be submitted to the Board </w:t>
            </w:r>
            <w:r w:rsidR="00D430E4" w:rsidRPr="00FE5795">
              <w:rPr>
                <w:rFonts w:ascii="Comic Sans MS" w:hAnsi="Comic Sans MS" w:cs="Times New Roman"/>
                <w:sz w:val="20"/>
                <w:szCs w:val="20"/>
              </w:rPr>
              <w:t xml:space="preserve">of Directors </w:t>
            </w:r>
            <w:r w:rsidRPr="00FE5795">
              <w:rPr>
                <w:rFonts w:ascii="Comic Sans MS" w:hAnsi="Comic Sans MS" w:cs="Times New Roman"/>
                <w:sz w:val="20"/>
                <w:szCs w:val="20"/>
              </w:rPr>
              <w:t xml:space="preserve">seeking advice if the water treatment plants cannot achieve the quality parameters specified in the revised SLS standard. </w:t>
            </w:r>
            <w:r w:rsidR="00AC768F">
              <w:rPr>
                <w:rFonts w:ascii="Comic Sans MS" w:hAnsi="Comic Sans MS" w:cs="Times New Roman"/>
                <w:sz w:val="20"/>
                <w:szCs w:val="20"/>
              </w:rPr>
              <w:t>After obtaining comments from Regional DGMM on the new SLS 614 t</w:t>
            </w:r>
            <w:r w:rsidRPr="00FE5795">
              <w:rPr>
                <w:rFonts w:ascii="Comic Sans MS" w:hAnsi="Comic Sans MS" w:cs="Times New Roman"/>
                <w:sz w:val="20"/>
                <w:szCs w:val="20"/>
              </w:rPr>
              <w:t>he non-achievable parameters to be highlighted.</w:t>
            </w:r>
          </w:p>
          <w:p w:rsidR="00626EE0" w:rsidRPr="00626EE0" w:rsidRDefault="00626EE0" w:rsidP="00626EE0">
            <w:pPr>
              <w:pStyle w:val="ListParagrap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626EE0" w:rsidRPr="00FE5795" w:rsidRDefault="00626EE0" w:rsidP="00C37562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Revised version of the SLS standard has already been issued. It has to be circulated among all </w:t>
            </w:r>
            <w:r w:rsidR="00C37562">
              <w:rPr>
                <w:rFonts w:ascii="Comic Sans MS" w:hAnsi="Comic Sans MS" w:cs="Times New Roman"/>
                <w:sz w:val="20"/>
                <w:szCs w:val="20"/>
              </w:rPr>
              <w:t xml:space="preserve">relevant 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DGMM </w:t>
            </w:r>
            <w:r w:rsidR="00C37562">
              <w:rPr>
                <w:rFonts w:ascii="Comic Sans MS" w:hAnsi="Comic Sans MS" w:cs="Times New Roman"/>
                <w:sz w:val="20"/>
                <w:szCs w:val="20"/>
              </w:rPr>
              <w:t>for comments of water quality parameters specially manganese and practical possibility of following it. After the response a note to be sent to DPC.</w:t>
            </w:r>
          </w:p>
        </w:tc>
      </w:tr>
      <w:tr w:rsidR="00790CF1" w:rsidRPr="00422B6A" w:rsidTr="00790CF1">
        <w:trPr>
          <w:trHeight w:val="458"/>
        </w:trPr>
        <w:tc>
          <w:tcPr>
            <w:tcW w:w="4394" w:type="dxa"/>
          </w:tcPr>
          <w:p w:rsidR="00790CF1" w:rsidRPr="0045739F" w:rsidRDefault="00790CF1" w:rsidP="00790CF1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</w:p>
          <w:p w:rsidR="00790CF1" w:rsidRPr="008D75B3" w:rsidRDefault="008D75B3" w:rsidP="00EF50A1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30-04-2014</w:t>
            </w:r>
          </w:p>
        </w:tc>
        <w:tc>
          <w:tcPr>
            <w:tcW w:w="4257" w:type="dxa"/>
          </w:tcPr>
          <w:p w:rsidR="00790CF1" w:rsidRPr="00422B6A" w:rsidRDefault="00790CF1" w:rsidP="00790CF1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790CF1" w:rsidRDefault="00376855" w:rsidP="00F237DA">
            <w:pPr>
              <w:ind w:left="360" w:firstLine="241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="00FE579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a)</w:t>
            </w:r>
            <w:r w:rsidR="00C1003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="00FE579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="00790CF1" w:rsidRPr="0037685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Addl. GM (</w:t>
            </w:r>
            <w:r w:rsidR="00D430E4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W</w:t>
            </w:r>
            <w:r w:rsidR="00790CF1" w:rsidRPr="0037685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S</w:t>
            </w:r>
            <w:r w:rsidR="00817E7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P</w:t>
            </w:r>
            <w:r w:rsidR="00790CF1" w:rsidRPr="0037685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)</w:t>
            </w:r>
          </w:p>
          <w:p w:rsidR="00376855" w:rsidRPr="00376855" w:rsidRDefault="00FE5795" w:rsidP="00E506F1">
            <w:pPr>
              <w:ind w:left="36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b)  </w:t>
            </w:r>
            <w:r w:rsidR="00C1003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</w:t>
            </w:r>
            <w:r w:rsidR="00F237D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GM (</w:t>
            </w:r>
            <w:r w:rsidR="00E506F1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D</w:t>
            </w:r>
            <w:r w:rsidR="00F237D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oc) / Addl. GM (S/E)</w:t>
            </w:r>
            <w:r w:rsidR="0037685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073397" w:rsidRPr="00105167" w:rsidRDefault="00073397" w:rsidP="00422B6A">
      <w:pPr>
        <w:spacing w:after="120" w:line="240" w:lineRule="auto"/>
        <w:jc w:val="both"/>
        <w:rPr>
          <w:rFonts w:ascii="Comic Sans MS" w:hAnsi="Comic Sans MS" w:cs="Times New Roman"/>
          <w:b/>
          <w:bCs/>
          <w:sz w:val="8"/>
          <w:szCs w:val="8"/>
        </w:rPr>
      </w:pPr>
    </w:p>
    <w:p w:rsidR="00EF50A1" w:rsidRDefault="00EF50A1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</w:p>
    <w:p w:rsidR="005F480C" w:rsidRPr="00F7360C" w:rsidRDefault="005F480C" w:rsidP="005F480C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5</w:t>
      </w:r>
      <w:r>
        <w:rPr>
          <w:rFonts w:ascii="Comic Sans MS" w:hAnsi="Comic Sans MS" w:cs="Times New Roman"/>
          <w:b/>
          <w:bCs/>
          <w:sz w:val="20"/>
          <w:szCs w:val="20"/>
        </w:rPr>
        <w:tab/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Pr="00F7360C">
        <w:rPr>
          <w:rFonts w:ascii="Comic Sans MS" w:hAnsi="Comic Sans MS" w:cs="Times New Roman"/>
          <w:b/>
          <w:bCs/>
          <w:sz w:val="20"/>
          <w:szCs w:val="20"/>
          <w:u w:val="single"/>
        </w:rPr>
        <w:t>Issues in SBD’s</w:t>
      </w:r>
    </w:p>
    <w:p w:rsidR="005F480C" w:rsidRDefault="005F480C" w:rsidP="005F480C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5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>.1</w:t>
      </w:r>
      <w:r w:rsidRPr="00422B6A">
        <w:rPr>
          <w:rFonts w:ascii="Comic Sans MS" w:hAnsi="Comic Sans MS" w:cs="Times New Roman"/>
          <w:sz w:val="20"/>
          <w:szCs w:val="20"/>
        </w:rPr>
        <w:t xml:space="preserve">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b/>
          <w:bCs/>
          <w:sz w:val="20"/>
          <w:szCs w:val="20"/>
        </w:rPr>
        <w:t>Calling for tenders for Civil (minor) contracts.</w:t>
      </w:r>
    </w:p>
    <w:p w:rsidR="005F480C" w:rsidRDefault="00026126" w:rsidP="00026126">
      <w:pPr>
        <w:tabs>
          <w:tab w:val="left" w:pos="567"/>
          <w:tab w:val="left" w:pos="851"/>
        </w:tabs>
        <w:spacing w:after="120" w:line="240" w:lineRule="auto"/>
        <w:ind w:left="709"/>
        <w:jc w:val="both"/>
        <w:rPr>
          <w:rFonts w:ascii="Comic Sans MS" w:hAnsi="Comic Sans MS" w:cs="Times New Roman"/>
          <w:sz w:val="20"/>
          <w:szCs w:val="20"/>
        </w:rPr>
      </w:pPr>
      <w:r w:rsidRPr="00026126">
        <w:rPr>
          <w:rFonts w:ascii="Comic Sans MS" w:hAnsi="Comic Sans MS" w:cs="Times New Roman"/>
          <w:sz w:val="20"/>
          <w:szCs w:val="20"/>
        </w:rPr>
        <w:t>Addl. GM (S/E)</w:t>
      </w:r>
      <w:r>
        <w:rPr>
          <w:rFonts w:ascii="Comic Sans MS" w:hAnsi="Comic Sans MS" w:cs="Times New Roman"/>
          <w:sz w:val="20"/>
          <w:szCs w:val="20"/>
        </w:rPr>
        <w:t xml:space="preserve"> brought up an issue raised by the ICTAD registered contractors </w:t>
      </w:r>
      <w:r w:rsidR="00C1003E">
        <w:rPr>
          <w:rFonts w:ascii="Comic Sans MS" w:hAnsi="Comic Sans MS" w:cs="Times New Roman"/>
          <w:sz w:val="20"/>
          <w:szCs w:val="20"/>
        </w:rPr>
        <w:t xml:space="preserve">at the meeting at the Treasury </w:t>
      </w:r>
      <w:r>
        <w:rPr>
          <w:rFonts w:ascii="Comic Sans MS" w:hAnsi="Comic Sans MS" w:cs="Times New Roman"/>
          <w:sz w:val="20"/>
          <w:szCs w:val="20"/>
        </w:rPr>
        <w:t xml:space="preserve">to call the bids from the district list of ICTAD registered contractors instead of  </w:t>
      </w:r>
      <w:r w:rsidR="00817E78">
        <w:rPr>
          <w:rFonts w:ascii="Comic Sans MS" w:hAnsi="Comic Sans MS" w:cs="Times New Roman"/>
          <w:sz w:val="20"/>
          <w:szCs w:val="20"/>
        </w:rPr>
        <w:t>bid invitation through newspapers</w:t>
      </w:r>
      <w:r>
        <w:rPr>
          <w:rFonts w:ascii="Comic Sans MS" w:hAnsi="Comic Sans MS" w:cs="Times New Roman"/>
          <w:sz w:val="20"/>
          <w:szCs w:val="20"/>
        </w:rPr>
        <w:t xml:space="preserve"> for Civil (</w:t>
      </w:r>
      <w:r w:rsidR="002D6DC1">
        <w:rPr>
          <w:rFonts w:ascii="Comic Sans MS" w:hAnsi="Comic Sans MS" w:cs="Times New Roman"/>
          <w:sz w:val="20"/>
          <w:szCs w:val="20"/>
        </w:rPr>
        <w:t>M</w:t>
      </w:r>
      <w:r>
        <w:rPr>
          <w:rFonts w:ascii="Comic Sans MS" w:hAnsi="Comic Sans MS" w:cs="Times New Roman"/>
          <w:sz w:val="20"/>
          <w:szCs w:val="20"/>
        </w:rPr>
        <w:t xml:space="preserve">inor) contracts. Further the </w:t>
      </w:r>
      <w:r w:rsidRPr="00026126">
        <w:rPr>
          <w:rFonts w:ascii="Comic Sans MS" w:hAnsi="Comic Sans MS" w:cs="Times New Roman"/>
          <w:sz w:val="20"/>
          <w:szCs w:val="20"/>
        </w:rPr>
        <w:t>Addl. GM (S/E)</w:t>
      </w:r>
      <w:r>
        <w:rPr>
          <w:rFonts w:ascii="Comic Sans MS" w:hAnsi="Comic Sans MS" w:cs="Times New Roman"/>
          <w:sz w:val="20"/>
          <w:szCs w:val="20"/>
        </w:rPr>
        <w:t xml:space="preserve"> stated that </w:t>
      </w:r>
      <w:r w:rsidR="002D6DC1">
        <w:rPr>
          <w:rFonts w:ascii="Comic Sans MS" w:hAnsi="Comic Sans MS" w:cs="Times New Roman"/>
          <w:sz w:val="20"/>
          <w:szCs w:val="20"/>
        </w:rPr>
        <w:t>Tr</w:t>
      </w:r>
      <w:r w:rsidR="00817E78">
        <w:rPr>
          <w:rFonts w:ascii="Comic Sans MS" w:hAnsi="Comic Sans MS" w:cs="Times New Roman"/>
          <w:sz w:val="20"/>
          <w:szCs w:val="20"/>
        </w:rPr>
        <w:t xml:space="preserve">easury agreed to this proposal and </w:t>
      </w:r>
      <w:r>
        <w:rPr>
          <w:rFonts w:ascii="Comic Sans MS" w:hAnsi="Comic Sans MS" w:cs="Times New Roman"/>
          <w:sz w:val="20"/>
          <w:szCs w:val="20"/>
        </w:rPr>
        <w:t xml:space="preserve">a letter will be received from the treasury instructing on this. </w:t>
      </w:r>
    </w:p>
    <w:tbl>
      <w:tblPr>
        <w:tblStyle w:val="TableGrid"/>
        <w:tblW w:w="8651" w:type="dxa"/>
        <w:tblInd w:w="817" w:type="dxa"/>
        <w:tblLook w:val="04A0" w:firstRow="1" w:lastRow="0" w:firstColumn="1" w:lastColumn="0" w:noHBand="0" w:noVBand="1"/>
      </w:tblPr>
      <w:tblGrid>
        <w:gridCol w:w="4394"/>
        <w:gridCol w:w="4257"/>
      </w:tblGrid>
      <w:tr w:rsidR="00D9623E" w:rsidRPr="00422B6A" w:rsidTr="00BD1F33">
        <w:trPr>
          <w:trHeight w:val="332"/>
        </w:trPr>
        <w:tc>
          <w:tcPr>
            <w:tcW w:w="8651" w:type="dxa"/>
            <w:gridSpan w:val="2"/>
          </w:tcPr>
          <w:p w:rsidR="00D9623E" w:rsidRPr="00F7360C" w:rsidRDefault="00D9623E" w:rsidP="00BD1F33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Accordingly, the Invitation in the Civil (Minor) SBD to be revised to limiting to the ICTAD registered Contractors in the District after receiving a circular from the treasury..</w:t>
            </w:r>
          </w:p>
        </w:tc>
      </w:tr>
      <w:tr w:rsidR="00D9623E" w:rsidRPr="00422B6A" w:rsidTr="00BD1F33">
        <w:trPr>
          <w:trHeight w:val="573"/>
        </w:trPr>
        <w:tc>
          <w:tcPr>
            <w:tcW w:w="4394" w:type="dxa"/>
          </w:tcPr>
          <w:p w:rsidR="00D9623E" w:rsidRPr="00D26C28" w:rsidRDefault="00D9623E" w:rsidP="00BD1F33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</w:p>
          <w:p w:rsidR="00D9623E" w:rsidRPr="008D75B3" w:rsidRDefault="00D9623E" w:rsidP="00BD1F33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7" w:type="dxa"/>
          </w:tcPr>
          <w:p w:rsidR="00D9623E" w:rsidRPr="00422B6A" w:rsidRDefault="00D9623E" w:rsidP="00BD1F33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        </w:t>
            </w:r>
            <w:r w:rsidR="002116A2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</w:t>
            </w: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D9623E" w:rsidRPr="00376855" w:rsidRDefault="00D9623E" w:rsidP="00BD1F33">
            <w:pPr>
              <w:tabs>
                <w:tab w:val="left" w:pos="1515"/>
                <w:tab w:val="center" w:pos="2200"/>
              </w:tabs>
              <w:ind w:left="360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ab/>
              <w:t xml:space="preserve"> AGM (Doc) </w:t>
            </w:r>
          </w:p>
        </w:tc>
      </w:tr>
    </w:tbl>
    <w:p w:rsidR="00026126" w:rsidRPr="00D9623E" w:rsidRDefault="00026126" w:rsidP="00026126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sz w:val="20"/>
          <w:szCs w:val="20"/>
        </w:rPr>
      </w:pPr>
    </w:p>
    <w:p w:rsidR="00026126" w:rsidRDefault="00026126" w:rsidP="00026126">
      <w:pPr>
        <w:tabs>
          <w:tab w:val="left" w:pos="709"/>
        </w:tabs>
        <w:spacing w:after="120" w:line="240" w:lineRule="auto"/>
        <w:ind w:left="705" w:hanging="705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5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>.</w:t>
      </w:r>
      <w:r w:rsidR="007B1490">
        <w:rPr>
          <w:rFonts w:ascii="Comic Sans MS" w:hAnsi="Comic Sans MS" w:cs="Times New Roman"/>
          <w:b/>
          <w:bCs/>
          <w:sz w:val="20"/>
          <w:szCs w:val="20"/>
        </w:rPr>
        <w:t>2</w:t>
      </w:r>
      <w:r w:rsidRPr="00422B6A">
        <w:rPr>
          <w:rFonts w:ascii="Comic Sans MS" w:hAnsi="Comic Sans MS" w:cs="Times New Roman"/>
          <w:sz w:val="20"/>
          <w:szCs w:val="20"/>
        </w:rPr>
        <w:t xml:space="preserve">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Pr="00026126">
        <w:rPr>
          <w:rFonts w:ascii="Comic Sans MS" w:hAnsi="Comic Sans MS" w:cs="Times New Roman"/>
          <w:b/>
          <w:bCs/>
          <w:sz w:val="20"/>
          <w:szCs w:val="20"/>
        </w:rPr>
        <w:t>New S</w:t>
      </w:r>
      <w:r w:rsidR="00817E78">
        <w:rPr>
          <w:rFonts w:ascii="Comic Sans MS" w:hAnsi="Comic Sans MS" w:cs="Times New Roman"/>
          <w:b/>
          <w:bCs/>
          <w:sz w:val="20"/>
          <w:szCs w:val="20"/>
        </w:rPr>
        <w:t>pecification</w:t>
      </w:r>
      <w:r w:rsidRPr="00026126">
        <w:rPr>
          <w:rFonts w:ascii="Comic Sans MS" w:hAnsi="Comic Sans MS" w:cs="Times New Roman"/>
          <w:b/>
          <w:bCs/>
          <w:sz w:val="20"/>
          <w:szCs w:val="20"/>
        </w:rPr>
        <w:t>s for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b/>
          <w:bCs/>
          <w:sz w:val="20"/>
          <w:szCs w:val="20"/>
        </w:rPr>
        <w:t>Supply of GRP pipes &amp; Supply &amp; Lay of GRP pipes for water and sewer applications.</w:t>
      </w:r>
    </w:p>
    <w:p w:rsidR="00026126" w:rsidRDefault="009E2611" w:rsidP="00026126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ab/>
        <w:t xml:space="preserve"> Three committees to be appointed to prepare three SBD’s for the following:</w:t>
      </w:r>
    </w:p>
    <w:p w:rsidR="009E2611" w:rsidRDefault="009E2611" w:rsidP="009E2611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Supply of GRP pipes &amp; fittings </w:t>
      </w:r>
    </w:p>
    <w:p w:rsidR="009E2611" w:rsidRDefault="009E2611" w:rsidP="009E2611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Supply &amp; Laying of GRP pipes &amp; fittings for water applications.</w:t>
      </w:r>
    </w:p>
    <w:p w:rsidR="009E2611" w:rsidRDefault="009E2611" w:rsidP="009E2611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Supply &amp; Laying of GRP pipes &amp; fittings for sewer applications.</w:t>
      </w:r>
    </w:p>
    <w:p w:rsidR="009E2611" w:rsidRPr="00B80656" w:rsidRDefault="009E2611" w:rsidP="009E2611">
      <w:pPr>
        <w:pStyle w:val="ListParagraph"/>
        <w:tabs>
          <w:tab w:val="left" w:pos="567"/>
          <w:tab w:val="left" w:pos="851"/>
        </w:tabs>
        <w:spacing w:after="120" w:line="240" w:lineRule="auto"/>
        <w:ind w:left="1215"/>
        <w:jc w:val="both"/>
        <w:rPr>
          <w:rFonts w:ascii="Comic Sans MS" w:hAnsi="Comic Sans MS" w:cs="Times New Roman"/>
          <w:sz w:val="2"/>
          <w:szCs w:val="2"/>
        </w:rPr>
      </w:pPr>
    </w:p>
    <w:tbl>
      <w:tblPr>
        <w:tblStyle w:val="TableGrid"/>
        <w:tblW w:w="8651" w:type="dxa"/>
        <w:tblInd w:w="817" w:type="dxa"/>
        <w:tblLook w:val="04A0" w:firstRow="1" w:lastRow="0" w:firstColumn="1" w:lastColumn="0" w:noHBand="0" w:noVBand="1"/>
      </w:tblPr>
      <w:tblGrid>
        <w:gridCol w:w="4394"/>
        <w:gridCol w:w="4257"/>
      </w:tblGrid>
      <w:tr w:rsidR="009E2611" w:rsidRPr="00422B6A" w:rsidTr="002B6A51">
        <w:trPr>
          <w:trHeight w:val="332"/>
        </w:trPr>
        <w:tc>
          <w:tcPr>
            <w:tcW w:w="8651" w:type="dxa"/>
            <w:gridSpan w:val="2"/>
          </w:tcPr>
          <w:p w:rsidR="009E2611" w:rsidRPr="00F7360C" w:rsidRDefault="009E2611" w:rsidP="00D9623E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7360C">
              <w:rPr>
                <w:rFonts w:ascii="Comic Sans MS" w:hAnsi="Comic Sans MS" w:cs="Times New Roman"/>
                <w:sz w:val="20"/>
                <w:szCs w:val="20"/>
              </w:rPr>
              <w:t>T</w:t>
            </w:r>
            <w:r w:rsidR="00817E78">
              <w:rPr>
                <w:rFonts w:ascii="Comic Sans MS" w:hAnsi="Comic Sans MS" w:cs="Times New Roman"/>
                <w:sz w:val="20"/>
                <w:szCs w:val="20"/>
              </w:rPr>
              <w:t>h</w:t>
            </w:r>
            <w:r w:rsidR="00F462B1">
              <w:rPr>
                <w:rFonts w:ascii="Comic Sans MS" w:hAnsi="Comic Sans MS" w:cs="Times New Roman"/>
                <w:sz w:val="20"/>
                <w:szCs w:val="20"/>
              </w:rPr>
              <w:t xml:space="preserve">ree committees </w:t>
            </w:r>
            <w:r w:rsidR="00D9623E">
              <w:rPr>
                <w:rFonts w:ascii="Comic Sans MS" w:hAnsi="Comic Sans MS" w:cs="Times New Roman"/>
                <w:sz w:val="20"/>
                <w:szCs w:val="20"/>
              </w:rPr>
              <w:t>were</w:t>
            </w:r>
            <w:r w:rsidR="00F462B1">
              <w:rPr>
                <w:rFonts w:ascii="Comic Sans MS" w:hAnsi="Comic Sans MS" w:cs="Times New Roman"/>
                <w:sz w:val="20"/>
                <w:szCs w:val="20"/>
              </w:rPr>
              <w:t xml:space="preserve"> appointed and specifications to be submitted.</w:t>
            </w:r>
            <w:r w:rsidR="00C37562">
              <w:rPr>
                <w:rFonts w:ascii="Comic Sans MS" w:hAnsi="Comic Sans MS" w:cs="Times New Roman"/>
                <w:sz w:val="20"/>
                <w:szCs w:val="20"/>
              </w:rPr>
              <w:t xml:space="preserve"> Relevant standards </w:t>
            </w:r>
            <w:r w:rsidR="00D9623E">
              <w:rPr>
                <w:rFonts w:ascii="Comic Sans MS" w:hAnsi="Comic Sans MS" w:cs="Times New Roman"/>
                <w:sz w:val="20"/>
                <w:szCs w:val="20"/>
              </w:rPr>
              <w:t>to</w:t>
            </w:r>
            <w:r w:rsidR="00C37562">
              <w:rPr>
                <w:rFonts w:ascii="Comic Sans MS" w:hAnsi="Comic Sans MS" w:cs="Times New Roman"/>
                <w:sz w:val="20"/>
                <w:szCs w:val="20"/>
              </w:rPr>
              <w:t xml:space="preserve"> be purchased.</w:t>
            </w:r>
          </w:p>
        </w:tc>
      </w:tr>
      <w:tr w:rsidR="009E2611" w:rsidRPr="00422B6A" w:rsidTr="00D26C28">
        <w:trPr>
          <w:trHeight w:val="573"/>
        </w:trPr>
        <w:tc>
          <w:tcPr>
            <w:tcW w:w="4394" w:type="dxa"/>
          </w:tcPr>
          <w:p w:rsidR="009E2611" w:rsidRPr="00D26C28" w:rsidRDefault="009E2611" w:rsidP="002B6A51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</w:p>
          <w:p w:rsidR="009E2611" w:rsidRPr="008D75B3" w:rsidRDefault="009E2611" w:rsidP="00F462B1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30-0</w:t>
            </w:r>
            <w:r w:rsidR="00F462B1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5</w:t>
            </w: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-2014</w:t>
            </w:r>
          </w:p>
        </w:tc>
        <w:tc>
          <w:tcPr>
            <w:tcW w:w="4257" w:type="dxa"/>
          </w:tcPr>
          <w:p w:rsidR="009E2611" w:rsidRPr="00422B6A" w:rsidRDefault="00F462B1" w:rsidP="002B6A51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        </w:t>
            </w:r>
            <w:r w:rsidR="009E2611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 w:rsidR="009E2611"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9E2611" w:rsidRPr="00376855" w:rsidRDefault="009E2611" w:rsidP="009E2611">
            <w:pPr>
              <w:tabs>
                <w:tab w:val="left" w:pos="1515"/>
                <w:tab w:val="center" w:pos="2200"/>
              </w:tabs>
              <w:ind w:left="360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ab/>
              <w:t xml:space="preserve"> AGM (Doc) </w:t>
            </w:r>
          </w:p>
        </w:tc>
      </w:tr>
    </w:tbl>
    <w:p w:rsidR="005F480C" w:rsidRDefault="005F480C" w:rsidP="00026126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D9623E" w:rsidRDefault="00D9623E" w:rsidP="00026126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D9623E" w:rsidRDefault="00D9623E" w:rsidP="00026126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D9623E" w:rsidRDefault="00D9623E" w:rsidP="00026126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D9623E" w:rsidRDefault="00D9623E" w:rsidP="00026126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D9623E" w:rsidRDefault="00D9623E" w:rsidP="00026126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5F480C" w:rsidRDefault="009E2611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5.</w:t>
      </w:r>
      <w:r w:rsidR="007B1490">
        <w:rPr>
          <w:rFonts w:ascii="Comic Sans MS" w:hAnsi="Comic Sans MS" w:cs="Times New Roman"/>
          <w:b/>
          <w:bCs/>
          <w:sz w:val="20"/>
          <w:szCs w:val="20"/>
        </w:rPr>
        <w:t>3</w:t>
      </w:r>
      <w:r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>
        <w:rPr>
          <w:rFonts w:ascii="Comic Sans MS" w:hAnsi="Comic Sans MS" w:cs="Times New Roman"/>
          <w:b/>
          <w:bCs/>
          <w:sz w:val="20"/>
          <w:szCs w:val="20"/>
        </w:rPr>
        <w:tab/>
        <w:t>Preliminary item for safety.</w:t>
      </w:r>
    </w:p>
    <w:p w:rsidR="005F480C" w:rsidRPr="009E2611" w:rsidRDefault="009E2611" w:rsidP="007B1490">
      <w:pPr>
        <w:tabs>
          <w:tab w:val="left" w:pos="567"/>
          <w:tab w:val="left" w:pos="851"/>
        </w:tabs>
        <w:spacing w:after="120" w:line="240" w:lineRule="auto"/>
        <w:ind w:left="567" w:hanging="567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ab/>
      </w:r>
      <w:r w:rsidRPr="009E2611">
        <w:rPr>
          <w:rFonts w:ascii="Comic Sans MS" w:hAnsi="Comic Sans MS" w:cs="Times New Roman"/>
          <w:sz w:val="20"/>
          <w:szCs w:val="20"/>
        </w:rPr>
        <w:t>DGM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Pr="009E2611">
        <w:rPr>
          <w:rFonts w:ascii="Comic Sans MS" w:hAnsi="Comic Sans MS" w:cs="Times New Roman"/>
          <w:sz w:val="20"/>
          <w:szCs w:val="20"/>
        </w:rPr>
        <w:t xml:space="preserve">(Costing) </w:t>
      </w:r>
      <w:r>
        <w:rPr>
          <w:rFonts w:ascii="Comic Sans MS" w:hAnsi="Comic Sans MS" w:cs="Times New Roman"/>
          <w:sz w:val="20"/>
          <w:szCs w:val="20"/>
        </w:rPr>
        <w:t>stated that it is advisable to introduce a separate item</w:t>
      </w:r>
      <w:r w:rsidRPr="009E2611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for safety in the preliminary bill to do the payments in the contract. Hence a safety requirement to be prepared and item for safety to be included in the preliminary bill</w:t>
      </w:r>
      <w:r w:rsidR="00817E78">
        <w:rPr>
          <w:rFonts w:ascii="Comic Sans MS" w:hAnsi="Comic Sans MS" w:cs="Times New Roman"/>
          <w:sz w:val="20"/>
          <w:szCs w:val="20"/>
        </w:rPr>
        <w:t xml:space="preserve"> with the requirements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="007B1490">
        <w:rPr>
          <w:rFonts w:ascii="Comic Sans MS" w:hAnsi="Comic Sans MS" w:cs="Times New Roman"/>
          <w:sz w:val="20"/>
          <w:szCs w:val="20"/>
        </w:rPr>
        <w:t>to do monthly payments.</w:t>
      </w:r>
    </w:p>
    <w:p w:rsidR="007B1490" w:rsidRPr="00B80656" w:rsidRDefault="007B1490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12"/>
          <w:szCs w:val="12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ab/>
      </w:r>
    </w:p>
    <w:tbl>
      <w:tblPr>
        <w:tblStyle w:val="TableGrid"/>
        <w:tblW w:w="8651" w:type="dxa"/>
        <w:tblInd w:w="817" w:type="dxa"/>
        <w:tblLook w:val="04A0" w:firstRow="1" w:lastRow="0" w:firstColumn="1" w:lastColumn="0" w:noHBand="0" w:noVBand="1"/>
      </w:tblPr>
      <w:tblGrid>
        <w:gridCol w:w="4394"/>
        <w:gridCol w:w="4257"/>
      </w:tblGrid>
      <w:tr w:rsidR="007B1490" w:rsidRPr="00422B6A" w:rsidTr="002B6A51">
        <w:trPr>
          <w:trHeight w:val="332"/>
        </w:trPr>
        <w:tc>
          <w:tcPr>
            <w:tcW w:w="8651" w:type="dxa"/>
            <w:gridSpan w:val="2"/>
          </w:tcPr>
          <w:p w:rsidR="007B1490" w:rsidRPr="00F7360C" w:rsidRDefault="007B1490" w:rsidP="00F7360C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7360C">
              <w:rPr>
                <w:rFonts w:ascii="Comic Sans MS" w:hAnsi="Comic Sans MS" w:cs="Times New Roman"/>
                <w:sz w:val="20"/>
                <w:szCs w:val="20"/>
              </w:rPr>
              <w:t>Safety requirements to be prepared</w:t>
            </w:r>
          </w:p>
        </w:tc>
      </w:tr>
      <w:tr w:rsidR="007B1490" w:rsidRPr="00422B6A" w:rsidTr="002B6A51">
        <w:trPr>
          <w:trHeight w:val="458"/>
        </w:trPr>
        <w:tc>
          <w:tcPr>
            <w:tcW w:w="4394" w:type="dxa"/>
          </w:tcPr>
          <w:p w:rsidR="007B1490" w:rsidRPr="00D26C28" w:rsidRDefault="007B1490" w:rsidP="002B6A51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18"/>
                <w:szCs w:val="18"/>
              </w:rPr>
            </w:pPr>
          </w:p>
          <w:p w:rsidR="007B1490" w:rsidRPr="008D75B3" w:rsidRDefault="007B1490" w:rsidP="007B1490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30-0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5</w:t>
            </w: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-2014</w:t>
            </w:r>
          </w:p>
        </w:tc>
        <w:tc>
          <w:tcPr>
            <w:tcW w:w="4257" w:type="dxa"/>
          </w:tcPr>
          <w:p w:rsidR="007B1490" w:rsidRPr="00422B6A" w:rsidRDefault="007B1490" w:rsidP="002B6A51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7B1490" w:rsidRPr="00376855" w:rsidRDefault="007B1490" w:rsidP="002B6A51">
            <w:pPr>
              <w:tabs>
                <w:tab w:val="left" w:pos="1515"/>
                <w:tab w:val="center" w:pos="2200"/>
              </w:tabs>
              <w:ind w:left="360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ab/>
              <w:t xml:space="preserve"> AGM (Doc) </w:t>
            </w:r>
          </w:p>
        </w:tc>
      </w:tr>
    </w:tbl>
    <w:p w:rsidR="005F480C" w:rsidRDefault="005F480C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</w:p>
    <w:p w:rsidR="007B1490" w:rsidRDefault="002E7BF7" w:rsidP="007B1490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="007B1490">
        <w:rPr>
          <w:rFonts w:ascii="Comic Sans MS" w:hAnsi="Comic Sans MS" w:cs="Times New Roman"/>
          <w:b/>
          <w:bCs/>
          <w:sz w:val="20"/>
          <w:szCs w:val="20"/>
        </w:rPr>
        <w:t>5.</w:t>
      </w:r>
      <w:r w:rsidR="008B560E">
        <w:rPr>
          <w:rFonts w:ascii="Comic Sans MS" w:hAnsi="Comic Sans MS" w:cs="Times New Roman"/>
          <w:b/>
          <w:bCs/>
          <w:sz w:val="20"/>
          <w:szCs w:val="20"/>
        </w:rPr>
        <w:t>4</w:t>
      </w:r>
      <w:r w:rsidR="007B1490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="007B1490">
        <w:rPr>
          <w:rFonts w:ascii="Comic Sans MS" w:hAnsi="Comic Sans MS" w:cs="Times New Roman"/>
          <w:b/>
          <w:bCs/>
          <w:sz w:val="20"/>
          <w:szCs w:val="20"/>
        </w:rPr>
        <w:tab/>
        <w:t>Specification of DI flanges in the SBDs.</w:t>
      </w:r>
    </w:p>
    <w:p w:rsidR="005F480C" w:rsidRDefault="007B1490" w:rsidP="00F7360C">
      <w:pPr>
        <w:tabs>
          <w:tab w:val="left" w:pos="567"/>
          <w:tab w:val="left" w:pos="851"/>
        </w:tabs>
        <w:spacing w:after="120" w:line="240" w:lineRule="auto"/>
        <w:ind w:left="567" w:hanging="567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ab/>
      </w:r>
      <w:r w:rsidRPr="007B1490">
        <w:rPr>
          <w:rFonts w:ascii="Comic Sans MS" w:hAnsi="Comic Sans MS" w:cs="Times New Roman"/>
          <w:sz w:val="20"/>
          <w:szCs w:val="20"/>
        </w:rPr>
        <w:t>AGM (Doc)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="00817E78">
        <w:rPr>
          <w:rFonts w:ascii="Comic Sans MS" w:hAnsi="Comic Sans MS" w:cs="Times New Roman"/>
          <w:sz w:val="20"/>
          <w:szCs w:val="20"/>
        </w:rPr>
        <w:t>submitted</w:t>
      </w:r>
      <w:r w:rsidR="00922F58">
        <w:rPr>
          <w:rFonts w:ascii="Comic Sans MS" w:hAnsi="Comic Sans MS" w:cs="Times New Roman"/>
          <w:sz w:val="20"/>
          <w:szCs w:val="20"/>
        </w:rPr>
        <w:t xml:space="preserve"> a note to SBDRC on the flange type specified in the DI specification in the SBD’s.</w:t>
      </w:r>
      <w:r w:rsidR="00817E78">
        <w:rPr>
          <w:rFonts w:ascii="Comic Sans MS" w:hAnsi="Comic Sans MS" w:cs="Times New Roman"/>
          <w:sz w:val="20"/>
          <w:szCs w:val="20"/>
        </w:rPr>
        <w:t xml:space="preserve">  </w:t>
      </w:r>
      <w:r w:rsidR="00922F58">
        <w:rPr>
          <w:rFonts w:ascii="Comic Sans MS" w:hAnsi="Comic Sans MS" w:cs="Times New Roman"/>
          <w:sz w:val="20"/>
          <w:szCs w:val="20"/>
        </w:rPr>
        <w:t xml:space="preserve">According to the current DI specification, the standard of compliance is BSEN 1092-01 for steel flanges. But the flanges used in the NWSDB </w:t>
      </w:r>
      <w:r w:rsidR="00817E78">
        <w:rPr>
          <w:rFonts w:ascii="Comic Sans MS" w:hAnsi="Comic Sans MS" w:cs="Times New Roman"/>
          <w:sz w:val="20"/>
          <w:szCs w:val="20"/>
        </w:rPr>
        <w:t>and the flanges specified in DI pipe standards (EN 545</w:t>
      </w:r>
      <w:r w:rsidR="002D6DC1">
        <w:rPr>
          <w:rFonts w:ascii="Comic Sans MS" w:hAnsi="Comic Sans MS" w:cs="Times New Roman"/>
          <w:sz w:val="20"/>
          <w:szCs w:val="20"/>
        </w:rPr>
        <w:t>,</w:t>
      </w:r>
      <w:r w:rsidR="00817E78">
        <w:rPr>
          <w:rFonts w:ascii="Comic Sans MS" w:hAnsi="Comic Sans MS" w:cs="Times New Roman"/>
          <w:sz w:val="20"/>
          <w:szCs w:val="20"/>
        </w:rPr>
        <w:t xml:space="preserve"> ISO 2531) </w:t>
      </w:r>
      <w:r w:rsidR="00922F58">
        <w:rPr>
          <w:rFonts w:ascii="Comic Sans MS" w:hAnsi="Comic Sans MS" w:cs="Times New Roman"/>
          <w:sz w:val="20"/>
          <w:szCs w:val="20"/>
        </w:rPr>
        <w:t xml:space="preserve">are DI flanges </w:t>
      </w:r>
      <w:r w:rsidR="00817E78">
        <w:rPr>
          <w:rFonts w:ascii="Comic Sans MS" w:hAnsi="Comic Sans MS" w:cs="Times New Roman"/>
          <w:sz w:val="20"/>
          <w:szCs w:val="20"/>
        </w:rPr>
        <w:t xml:space="preserve">conforming to BSEN 1092-02 </w:t>
      </w:r>
      <w:r w:rsidR="00922F58">
        <w:rPr>
          <w:rFonts w:ascii="Comic Sans MS" w:hAnsi="Comic Sans MS" w:cs="Times New Roman"/>
          <w:sz w:val="20"/>
          <w:szCs w:val="20"/>
        </w:rPr>
        <w:t xml:space="preserve">and hence seek approval to </w:t>
      </w:r>
      <w:r w:rsidR="00817E78">
        <w:rPr>
          <w:rFonts w:ascii="Comic Sans MS" w:hAnsi="Comic Sans MS" w:cs="Times New Roman"/>
          <w:sz w:val="20"/>
          <w:szCs w:val="20"/>
        </w:rPr>
        <w:t>specify</w:t>
      </w:r>
      <w:r w:rsidR="00F462B1">
        <w:rPr>
          <w:rFonts w:ascii="Comic Sans MS" w:hAnsi="Comic Sans MS" w:cs="Times New Roman"/>
          <w:sz w:val="20"/>
          <w:szCs w:val="20"/>
        </w:rPr>
        <w:t xml:space="preserve"> BSEN 1092-02 (D</w:t>
      </w:r>
      <w:r w:rsidR="00922F58">
        <w:rPr>
          <w:rFonts w:ascii="Comic Sans MS" w:hAnsi="Comic Sans MS" w:cs="Times New Roman"/>
          <w:sz w:val="20"/>
          <w:szCs w:val="20"/>
        </w:rPr>
        <w:t>I Flanges)</w:t>
      </w:r>
      <w:r w:rsidR="00E53F58">
        <w:rPr>
          <w:rFonts w:ascii="Comic Sans MS" w:hAnsi="Comic Sans MS" w:cs="Times New Roman"/>
          <w:sz w:val="20"/>
          <w:szCs w:val="20"/>
        </w:rPr>
        <w:t xml:space="preserve"> in the specification by defining the flange type as</w:t>
      </w:r>
      <w:r w:rsidR="00817E78">
        <w:rPr>
          <w:rFonts w:ascii="Comic Sans MS" w:hAnsi="Comic Sans MS" w:cs="Times New Roman"/>
          <w:sz w:val="20"/>
          <w:szCs w:val="20"/>
        </w:rPr>
        <w:t xml:space="preserve"> </w:t>
      </w:r>
      <w:r w:rsidR="00E53F58">
        <w:rPr>
          <w:rFonts w:ascii="Comic Sans MS" w:hAnsi="Comic Sans MS" w:cs="Times New Roman"/>
          <w:sz w:val="20"/>
          <w:szCs w:val="20"/>
        </w:rPr>
        <w:t>”DI welded raised faced”</w:t>
      </w:r>
      <w:r w:rsidR="00817E78">
        <w:rPr>
          <w:rFonts w:ascii="Comic Sans MS" w:hAnsi="Comic Sans MS" w:cs="Times New Roman"/>
          <w:sz w:val="20"/>
          <w:szCs w:val="20"/>
        </w:rPr>
        <w:t xml:space="preserve"> flanges</w:t>
      </w:r>
      <w:r w:rsidR="00E53F58">
        <w:rPr>
          <w:rFonts w:ascii="Comic Sans MS" w:hAnsi="Comic Sans MS" w:cs="Times New Roman"/>
          <w:sz w:val="20"/>
          <w:szCs w:val="20"/>
        </w:rPr>
        <w:t>.</w:t>
      </w:r>
    </w:p>
    <w:p w:rsidR="00D26C28" w:rsidRPr="007B1490" w:rsidRDefault="00D26C28" w:rsidP="00922F58">
      <w:pPr>
        <w:tabs>
          <w:tab w:val="left" w:pos="567"/>
          <w:tab w:val="left" w:pos="851"/>
        </w:tabs>
        <w:spacing w:after="120" w:line="240" w:lineRule="auto"/>
        <w:ind w:left="567" w:hanging="567"/>
        <w:rPr>
          <w:rFonts w:ascii="Comic Sans MS" w:hAnsi="Comic Sans MS" w:cs="Times New Roman"/>
          <w:sz w:val="20"/>
          <w:szCs w:val="20"/>
        </w:rPr>
      </w:pPr>
    </w:p>
    <w:tbl>
      <w:tblPr>
        <w:tblStyle w:val="TableGrid"/>
        <w:tblW w:w="8651" w:type="dxa"/>
        <w:tblInd w:w="817" w:type="dxa"/>
        <w:tblLook w:val="04A0" w:firstRow="1" w:lastRow="0" w:firstColumn="1" w:lastColumn="0" w:noHBand="0" w:noVBand="1"/>
      </w:tblPr>
      <w:tblGrid>
        <w:gridCol w:w="4394"/>
        <w:gridCol w:w="4257"/>
      </w:tblGrid>
      <w:tr w:rsidR="00E53F58" w:rsidRPr="00422B6A" w:rsidTr="002B6A51">
        <w:trPr>
          <w:trHeight w:val="332"/>
        </w:trPr>
        <w:tc>
          <w:tcPr>
            <w:tcW w:w="8651" w:type="dxa"/>
            <w:gridSpan w:val="2"/>
          </w:tcPr>
          <w:p w:rsidR="00E53F58" w:rsidRPr="00F7360C" w:rsidRDefault="00E53F58" w:rsidP="00D9623E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7360C">
              <w:rPr>
                <w:rFonts w:ascii="Comic Sans MS" w:hAnsi="Comic Sans MS" w:cs="Times New Roman"/>
                <w:sz w:val="20"/>
                <w:szCs w:val="20"/>
              </w:rPr>
              <w:t xml:space="preserve">The DI specification </w:t>
            </w:r>
            <w:r w:rsidR="00D9623E">
              <w:rPr>
                <w:rFonts w:ascii="Comic Sans MS" w:hAnsi="Comic Sans MS" w:cs="Times New Roman"/>
                <w:sz w:val="20"/>
                <w:szCs w:val="20"/>
              </w:rPr>
              <w:t>were</w:t>
            </w:r>
            <w:r w:rsidRPr="00F7360C">
              <w:rPr>
                <w:rFonts w:ascii="Comic Sans MS" w:hAnsi="Comic Sans MS" w:cs="Times New Roman"/>
                <w:sz w:val="20"/>
                <w:szCs w:val="20"/>
              </w:rPr>
              <w:t xml:space="preserve"> changed accordingly</w:t>
            </w:r>
          </w:p>
        </w:tc>
      </w:tr>
      <w:tr w:rsidR="00E53F58" w:rsidRPr="00422B6A" w:rsidTr="00E50D16">
        <w:trPr>
          <w:trHeight w:val="576"/>
        </w:trPr>
        <w:tc>
          <w:tcPr>
            <w:tcW w:w="4394" w:type="dxa"/>
          </w:tcPr>
          <w:p w:rsidR="00E53F58" w:rsidRPr="00E50D16" w:rsidRDefault="00E53F58" w:rsidP="002B6A51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18"/>
                <w:szCs w:val="18"/>
              </w:rPr>
            </w:pPr>
          </w:p>
          <w:p w:rsidR="00E53F58" w:rsidRPr="008D75B3" w:rsidRDefault="00E53F58" w:rsidP="002B6A51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30-0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5</w:t>
            </w: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-2014</w:t>
            </w:r>
          </w:p>
        </w:tc>
        <w:tc>
          <w:tcPr>
            <w:tcW w:w="4257" w:type="dxa"/>
          </w:tcPr>
          <w:p w:rsidR="00E53F58" w:rsidRPr="00422B6A" w:rsidRDefault="00E53F58" w:rsidP="002B6A51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E53F58" w:rsidRPr="00376855" w:rsidRDefault="00E53F58" w:rsidP="002B6A51">
            <w:pPr>
              <w:tabs>
                <w:tab w:val="left" w:pos="1515"/>
                <w:tab w:val="center" w:pos="2200"/>
              </w:tabs>
              <w:ind w:left="360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ab/>
              <w:t xml:space="preserve"> AGM (Doc) </w:t>
            </w:r>
          </w:p>
        </w:tc>
      </w:tr>
    </w:tbl>
    <w:p w:rsidR="005F480C" w:rsidRDefault="005F480C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</w:p>
    <w:p w:rsidR="001B72F2" w:rsidRPr="00422B6A" w:rsidRDefault="00C00A03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6</w:t>
      </w:r>
      <w:r w:rsidR="0052298B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.     </w:t>
      </w:r>
      <w:r w:rsidR="001B72F2" w:rsidRPr="00F7360C">
        <w:rPr>
          <w:rFonts w:ascii="Comic Sans MS" w:hAnsi="Comic Sans MS" w:cs="Times New Roman"/>
          <w:b/>
          <w:bCs/>
          <w:sz w:val="20"/>
          <w:szCs w:val="20"/>
          <w:u w:val="single"/>
        </w:rPr>
        <w:t>Other Issues</w:t>
      </w:r>
    </w:p>
    <w:p w:rsidR="005D23DA" w:rsidRDefault="00C00A03" w:rsidP="00422B6A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6</w:t>
      </w:r>
      <w:r w:rsidR="00C05BF2" w:rsidRPr="00422B6A">
        <w:rPr>
          <w:rFonts w:ascii="Comic Sans MS" w:hAnsi="Comic Sans MS" w:cs="Times New Roman"/>
          <w:b/>
          <w:bCs/>
          <w:sz w:val="20"/>
          <w:szCs w:val="20"/>
        </w:rPr>
        <w:t>.</w:t>
      </w:r>
      <w:r w:rsidR="00363360" w:rsidRPr="00422B6A">
        <w:rPr>
          <w:rFonts w:ascii="Comic Sans MS" w:hAnsi="Comic Sans MS" w:cs="Times New Roman"/>
          <w:b/>
          <w:bCs/>
          <w:sz w:val="20"/>
          <w:szCs w:val="20"/>
        </w:rPr>
        <w:t>1</w:t>
      </w:r>
      <w:r w:rsidR="001552B3" w:rsidRPr="00422B6A">
        <w:rPr>
          <w:rFonts w:ascii="Comic Sans MS" w:hAnsi="Comic Sans MS" w:cs="Times New Roman"/>
          <w:sz w:val="20"/>
          <w:szCs w:val="20"/>
        </w:rPr>
        <w:t xml:space="preserve">  </w:t>
      </w:r>
      <w:r w:rsidR="009B6B7F" w:rsidRPr="00422B6A">
        <w:rPr>
          <w:rFonts w:ascii="Comic Sans MS" w:hAnsi="Comic Sans MS" w:cs="Times New Roman"/>
          <w:sz w:val="20"/>
          <w:szCs w:val="20"/>
        </w:rPr>
        <w:tab/>
      </w:r>
      <w:r w:rsidR="005D23DA" w:rsidRPr="00422B6A">
        <w:rPr>
          <w:rFonts w:ascii="Comic Sans MS" w:hAnsi="Comic Sans MS" w:cs="Times New Roman"/>
          <w:b/>
          <w:bCs/>
          <w:sz w:val="20"/>
          <w:szCs w:val="20"/>
        </w:rPr>
        <w:t>Tapping of Service Connection in Parallel with pipe laying</w:t>
      </w:r>
    </w:p>
    <w:p w:rsidR="00DE48A4" w:rsidRPr="00DE48A4" w:rsidRDefault="00DE48A4" w:rsidP="00422B6A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Comic Sans MS" w:hAnsi="Comic Sans MS" w:cs="Times New Roman"/>
          <w:b/>
          <w:bCs/>
          <w:sz w:val="8"/>
          <w:szCs w:val="8"/>
        </w:rPr>
      </w:pPr>
    </w:p>
    <w:tbl>
      <w:tblPr>
        <w:tblStyle w:val="TableGrid"/>
        <w:tblW w:w="8651" w:type="dxa"/>
        <w:tblInd w:w="817" w:type="dxa"/>
        <w:tblLook w:val="04A0" w:firstRow="1" w:lastRow="0" w:firstColumn="1" w:lastColumn="0" w:noHBand="0" w:noVBand="1"/>
      </w:tblPr>
      <w:tblGrid>
        <w:gridCol w:w="4394"/>
        <w:gridCol w:w="4257"/>
      </w:tblGrid>
      <w:tr w:rsidR="00EF50A1" w:rsidRPr="00422B6A" w:rsidTr="00F7360C">
        <w:trPr>
          <w:trHeight w:val="675"/>
        </w:trPr>
        <w:tc>
          <w:tcPr>
            <w:tcW w:w="8651" w:type="dxa"/>
            <w:gridSpan w:val="2"/>
          </w:tcPr>
          <w:p w:rsidR="00EF50A1" w:rsidRDefault="00254187" w:rsidP="00F7360C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7360C">
              <w:rPr>
                <w:rFonts w:ascii="Comic Sans MS" w:hAnsi="Comic Sans MS" w:cs="Times New Roman"/>
                <w:sz w:val="20"/>
                <w:szCs w:val="20"/>
              </w:rPr>
              <w:t xml:space="preserve">A letter to be sent under the GM’s signature to </w:t>
            </w:r>
            <w:r w:rsidR="00254E7D">
              <w:rPr>
                <w:rFonts w:ascii="Comic Sans MS" w:hAnsi="Comic Sans MS" w:cs="Times New Roman"/>
                <w:sz w:val="20"/>
                <w:szCs w:val="20"/>
              </w:rPr>
              <w:t>include</w:t>
            </w:r>
            <w:r w:rsidR="002E7BF7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E90002">
              <w:rPr>
                <w:rFonts w:ascii="Comic Sans MS" w:hAnsi="Comic Sans MS" w:cs="Times New Roman"/>
                <w:sz w:val="20"/>
                <w:szCs w:val="20"/>
              </w:rPr>
              <w:t xml:space="preserve">this as an item to ongoing contracts and </w:t>
            </w:r>
            <w:r w:rsidR="002E7BF7">
              <w:rPr>
                <w:rFonts w:ascii="Comic Sans MS" w:hAnsi="Comic Sans MS" w:cs="Times New Roman"/>
                <w:sz w:val="20"/>
                <w:szCs w:val="20"/>
              </w:rPr>
              <w:t>local bank funding projects</w:t>
            </w:r>
            <w:r w:rsidRPr="00F7360C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F7360C" w:rsidRPr="00F7360C" w:rsidRDefault="00F7360C" w:rsidP="00F7360C">
            <w:pPr>
              <w:jc w:val="both"/>
              <w:rPr>
                <w:rFonts w:ascii="Comic Sans MS" w:hAnsi="Comic Sans MS" w:cs="Times New Roman"/>
                <w:sz w:val="10"/>
                <w:szCs w:val="10"/>
              </w:rPr>
            </w:pPr>
          </w:p>
        </w:tc>
      </w:tr>
      <w:tr w:rsidR="00EF50A1" w:rsidRPr="00422B6A" w:rsidTr="00A35675">
        <w:trPr>
          <w:trHeight w:val="458"/>
        </w:trPr>
        <w:tc>
          <w:tcPr>
            <w:tcW w:w="4394" w:type="dxa"/>
          </w:tcPr>
          <w:p w:rsidR="00EF50A1" w:rsidRPr="00422B6A" w:rsidRDefault="00EF50A1" w:rsidP="00254187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254187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B63A1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7" w:type="dxa"/>
          </w:tcPr>
          <w:p w:rsidR="00EF50A1" w:rsidRPr="00422B6A" w:rsidRDefault="00EF50A1" w:rsidP="00A35675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EF50A1" w:rsidRPr="00376855" w:rsidRDefault="00EF50A1" w:rsidP="002E7BF7">
            <w:pPr>
              <w:ind w:left="36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Addl. GM (</w:t>
            </w:r>
            <w:r w:rsidR="002E7BF7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WSP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) </w:t>
            </w:r>
          </w:p>
        </w:tc>
      </w:tr>
    </w:tbl>
    <w:p w:rsidR="00EF50A1" w:rsidRPr="00422B6A" w:rsidRDefault="00EF50A1" w:rsidP="0045739F">
      <w:pPr>
        <w:pStyle w:val="ListParagraph"/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</w:p>
    <w:p w:rsidR="00590631" w:rsidRDefault="00590631" w:rsidP="00422B6A">
      <w:pPr>
        <w:spacing w:after="120" w:line="240" w:lineRule="auto"/>
        <w:rPr>
          <w:rFonts w:ascii="Comic Sans MS" w:hAnsi="Comic Sans MS"/>
          <w:b/>
          <w:bCs/>
          <w:sz w:val="20"/>
          <w:szCs w:val="20"/>
        </w:rPr>
      </w:pPr>
    </w:p>
    <w:p w:rsidR="00412F2B" w:rsidRPr="00422B6A" w:rsidRDefault="00C00A03" w:rsidP="00422B6A">
      <w:pPr>
        <w:spacing w:after="12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="00412F2B" w:rsidRPr="00422B6A">
        <w:rPr>
          <w:rFonts w:ascii="Comic Sans MS" w:hAnsi="Comic Sans MS"/>
          <w:b/>
          <w:bCs/>
          <w:sz w:val="20"/>
          <w:szCs w:val="20"/>
        </w:rPr>
        <w:t>.</w:t>
      </w:r>
      <w:r w:rsidR="002D6DC1">
        <w:rPr>
          <w:rFonts w:ascii="Comic Sans MS" w:hAnsi="Comic Sans MS"/>
          <w:b/>
          <w:bCs/>
          <w:sz w:val="20"/>
          <w:szCs w:val="20"/>
        </w:rPr>
        <w:t>2</w:t>
      </w:r>
      <w:r w:rsidR="00412F2B" w:rsidRPr="00422B6A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1A3748" w:rsidRPr="00422B6A">
        <w:rPr>
          <w:rFonts w:ascii="Comic Sans MS" w:hAnsi="Comic Sans MS"/>
          <w:b/>
          <w:bCs/>
          <w:sz w:val="20"/>
          <w:szCs w:val="20"/>
        </w:rPr>
        <w:t>New design</w:t>
      </w:r>
      <w:r w:rsidR="00412F2B" w:rsidRPr="00422B6A">
        <w:rPr>
          <w:rFonts w:ascii="Comic Sans MS" w:hAnsi="Comic Sans MS"/>
          <w:b/>
          <w:bCs/>
          <w:sz w:val="20"/>
          <w:szCs w:val="20"/>
        </w:rPr>
        <w:t xml:space="preserve"> for Clamp Saddles.</w:t>
      </w:r>
    </w:p>
    <w:p w:rsidR="00412F2B" w:rsidRPr="00422B6A" w:rsidRDefault="000A3242" w:rsidP="00FC228B">
      <w:pPr>
        <w:spacing w:after="120" w:line="240" w:lineRule="auto"/>
        <w:ind w:left="627"/>
        <w:jc w:val="both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>T</w:t>
      </w:r>
      <w:r w:rsidR="00235EE3" w:rsidRPr="00422B6A">
        <w:rPr>
          <w:rFonts w:ascii="Comic Sans MS" w:hAnsi="Comic Sans MS"/>
          <w:sz w:val="20"/>
          <w:szCs w:val="20"/>
        </w:rPr>
        <w:t xml:space="preserve">he prototype model prepared by the Mechanical Division of the GKWSP to be demonstrated to </w:t>
      </w:r>
      <w:r w:rsidR="003921F6">
        <w:rPr>
          <w:rFonts w:ascii="Comic Sans MS" w:hAnsi="Comic Sans MS"/>
          <w:sz w:val="20"/>
          <w:szCs w:val="20"/>
        </w:rPr>
        <w:t>Prof</w:t>
      </w:r>
      <w:r w:rsidR="00235EE3" w:rsidRPr="00422B6A">
        <w:rPr>
          <w:rFonts w:ascii="Comic Sans MS" w:hAnsi="Comic Sans MS"/>
          <w:sz w:val="20"/>
          <w:szCs w:val="20"/>
        </w:rPr>
        <w:t xml:space="preserve">. </w:t>
      </w:r>
      <w:r w:rsidR="008E18ED" w:rsidRPr="00422B6A">
        <w:rPr>
          <w:rFonts w:ascii="Comic Sans MS" w:hAnsi="Comic Sans MS"/>
          <w:sz w:val="20"/>
          <w:szCs w:val="20"/>
        </w:rPr>
        <w:t xml:space="preserve">S.D. </w:t>
      </w:r>
      <w:r w:rsidR="00235EE3" w:rsidRPr="00422B6A">
        <w:rPr>
          <w:rFonts w:ascii="Comic Sans MS" w:hAnsi="Comic Sans MS"/>
          <w:sz w:val="20"/>
          <w:szCs w:val="20"/>
        </w:rPr>
        <w:t xml:space="preserve">Pathirana at the University of Peradeniya. </w:t>
      </w:r>
    </w:p>
    <w:p w:rsidR="002B00AA" w:rsidRPr="00422B6A" w:rsidRDefault="00824E36" w:rsidP="00FC228B">
      <w:pPr>
        <w:spacing w:after="120" w:line="240" w:lineRule="auto"/>
        <w:ind w:left="567" w:firstLine="60"/>
        <w:jc w:val="both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 xml:space="preserve">University to </w:t>
      </w:r>
      <w:r w:rsidR="00230EEA" w:rsidRPr="00422B6A">
        <w:rPr>
          <w:rFonts w:ascii="Comic Sans MS" w:hAnsi="Comic Sans MS"/>
          <w:sz w:val="20"/>
          <w:szCs w:val="20"/>
        </w:rPr>
        <w:t>finalize</w:t>
      </w:r>
      <w:r w:rsidRPr="00422B6A">
        <w:rPr>
          <w:rFonts w:ascii="Comic Sans MS" w:hAnsi="Comic Sans MS"/>
          <w:sz w:val="20"/>
          <w:szCs w:val="20"/>
        </w:rPr>
        <w:t xml:space="preserve"> the Model, PD</w:t>
      </w:r>
      <w:r w:rsidR="00BE00C1" w:rsidRPr="00422B6A">
        <w:rPr>
          <w:rFonts w:ascii="Comic Sans MS" w:hAnsi="Comic Sans MS"/>
          <w:sz w:val="20"/>
          <w:szCs w:val="20"/>
        </w:rPr>
        <w:t xml:space="preserve"> (GKWSP) will follow</w:t>
      </w:r>
      <w:r w:rsidRPr="00422B6A">
        <w:rPr>
          <w:rFonts w:ascii="Comic Sans MS" w:hAnsi="Comic Sans MS"/>
          <w:sz w:val="20"/>
          <w:szCs w:val="20"/>
        </w:rPr>
        <w:t xml:space="preserve"> up.</w:t>
      </w:r>
      <w:r w:rsidR="008E4D26">
        <w:rPr>
          <w:rFonts w:ascii="Comic Sans MS" w:hAnsi="Comic Sans MS"/>
          <w:sz w:val="20"/>
          <w:szCs w:val="20"/>
        </w:rPr>
        <w:t xml:space="preserve"> Until then the GKWSP has forwarded a proposal on clamp saddles and test bench </w:t>
      </w:r>
      <w:r w:rsidR="002D6DC1">
        <w:rPr>
          <w:rFonts w:ascii="Comic Sans MS" w:hAnsi="Comic Sans MS"/>
          <w:sz w:val="20"/>
          <w:szCs w:val="20"/>
        </w:rPr>
        <w:t xml:space="preserve">with calculation </w:t>
      </w:r>
      <w:r w:rsidR="008E4D26">
        <w:rPr>
          <w:rFonts w:ascii="Comic Sans MS" w:hAnsi="Comic Sans MS"/>
          <w:sz w:val="20"/>
          <w:szCs w:val="20"/>
        </w:rPr>
        <w:t>for comments.</w:t>
      </w:r>
      <w:r w:rsidR="00E50D16">
        <w:rPr>
          <w:rFonts w:ascii="Comic Sans MS" w:hAnsi="Comic Sans MS"/>
          <w:sz w:val="20"/>
          <w:szCs w:val="20"/>
        </w:rPr>
        <w:t xml:space="preserve">  AGM (M&amp;E –Services) informed that the new samples have to be tested for their performance before approval.</w:t>
      </w:r>
    </w:p>
    <w:p w:rsidR="00412F2B" w:rsidRPr="0045739F" w:rsidRDefault="00412F2B" w:rsidP="00422B6A">
      <w:pPr>
        <w:spacing w:after="120" w:line="240" w:lineRule="auto"/>
        <w:rPr>
          <w:rFonts w:ascii="Comic Sans MS" w:hAnsi="Comic Sans MS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right" w:tblpY="-26"/>
        <w:tblW w:w="8897" w:type="dxa"/>
        <w:tblLook w:val="04A0" w:firstRow="1" w:lastRow="0" w:firstColumn="1" w:lastColumn="0" w:noHBand="0" w:noVBand="1"/>
      </w:tblPr>
      <w:tblGrid>
        <w:gridCol w:w="3402"/>
        <w:gridCol w:w="5495"/>
      </w:tblGrid>
      <w:tr w:rsidR="00623AD4" w:rsidRPr="00422B6A" w:rsidTr="00F7360C">
        <w:trPr>
          <w:trHeight w:val="271"/>
        </w:trPr>
        <w:tc>
          <w:tcPr>
            <w:tcW w:w="8897" w:type="dxa"/>
            <w:gridSpan w:val="2"/>
          </w:tcPr>
          <w:p w:rsidR="00623AD4" w:rsidRPr="00422B6A" w:rsidRDefault="00623AD4" w:rsidP="00F7360C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Cs/>
                <w:sz w:val="20"/>
                <w:szCs w:val="20"/>
              </w:rPr>
              <w:t>PD (GKWSP)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to fabricate few samples </w:t>
            </w:r>
            <w:r w:rsidR="002D6DC1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based on the new design 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>and test the performance of the same</w:t>
            </w:r>
            <w:r w:rsidR="00E50D16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by installing them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at sites</w:t>
            </w:r>
            <w:r w:rsidR="002D6DC1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and report the outcome to the SBDRC</w:t>
            </w:r>
            <w:r w:rsidR="0039334F">
              <w:rPr>
                <w:rFonts w:ascii="Comic Sans MS" w:hAnsi="Comic Sans MS" w:cs="Times New Roman"/>
                <w:bCs/>
                <w:sz w:val="20"/>
                <w:szCs w:val="20"/>
              </w:rPr>
              <w:t>.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</w:t>
            </w:r>
            <w:r w:rsidR="002D6DC1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A letter to be sent </w:t>
            </w:r>
            <w:r w:rsidR="001234A6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to </w:t>
            </w:r>
            <w:r w:rsidR="001234A6" w:rsidRPr="00422B6A">
              <w:rPr>
                <w:rFonts w:ascii="Comic Sans MS" w:hAnsi="Comic Sans MS" w:cs="Times New Roman"/>
                <w:bCs/>
                <w:sz w:val="20"/>
                <w:szCs w:val="20"/>
              </w:rPr>
              <w:t>PD</w:t>
            </w:r>
            <w:r w:rsidR="005E3F9E" w:rsidRPr="00422B6A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(GKWSP)</w:t>
            </w:r>
            <w:r w:rsidR="00E50D16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informing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this.</w:t>
            </w:r>
          </w:p>
          <w:p w:rsidR="00623AD4" w:rsidRPr="00A734A5" w:rsidRDefault="00623AD4" w:rsidP="00F7360C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2"/>
                <w:szCs w:val="2"/>
              </w:rPr>
            </w:pPr>
          </w:p>
        </w:tc>
      </w:tr>
      <w:tr w:rsidR="00623AD4" w:rsidRPr="00422B6A" w:rsidTr="00F7360C">
        <w:trPr>
          <w:trHeight w:val="526"/>
        </w:trPr>
        <w:tc>
          <w:tcPr>
            <w:tcW w:w="3402" w:type="dxa"/>
            <w:vAlign w:val="bottom"/>
          </w:tcPr>
          <w:p w:rsidR="00623AD4" w:rsidRPr="00422B6A" w:rsidRDefault="00623AD4" w:rsidP="00F7360C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</w:t>
            </w:r>
            <w:r w:rsidR="0039334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03</w:t>
            </w:r>
            <w:r w:rsidR="002142D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201</w:t>
            </w:r>
            <w:r w:rsidR="002142D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95" w:type="dxa"/>
          </w:tcPr>
          <w:p w:rsidR="00E50D16" w:rsidRDefault="00623AD4" w:rsidP="00F7360C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FC228B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  <w:r w:rsidR="0068107B" w:rsidRPr="005E3F9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</w:t>
            </w:r>
          </w:p>
          <w:p w:rsidR="00623AD4" w:rsidRPr="00422B6A" w:rsidRDefault="00E50D16" w:rsidP="00F7360C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   </w:t>
            </w:r>
            <w:r w:rsidR="00623AD4" w:rsidRPr="005E3F9E">
              <w:rPr>
                <w:rFonts w:ascii="Comic Sans MS" w:hAnsi="Comic Sans MS"/>
                <w:b/>
                <w:bCs/>
                <w:sz w:val="20"/>
                <w:szCs w:val="20"/>
              </w:rPr>
              <w:t>PD (GKWSP)</w:t>
            </w:r>
            <w:r w:rsidR="005E3F9E" w:rsidRPr="005E3F9E">
              <w:rPr>
                <w:rFonts w:ascii="Comic Sans MS" w:hAnsi="Comic Sans MS"/>
                <w:b/>
                <w:bCs/>
                <w:sz w:val="20"/>
                <w:szCs w:val="20"/>
              </w:rPr>
              <w:t>/</w:t>
            </w:r>
            <w:r w:rsidR="005E3F9E" w:rsidRPr="005E3F9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AGM (Doc)</w:t>
            </w:r>
            <w:r w:rsidR="005E3F9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FC228B" w:rsidRPr="000F44A3" w:rsidRDefault="00FC228B" w:rsidP="006400E2">
      <w:pPr>
        <w:spacing w:after="0" w:line="240" w:lineRule="auto"/>
        <w:rPr>
          <w:rFonts w:ascii="Comic Sans MS" w:hAnsi="Comic Sans MS"/>
          <w:b/>
          <w:bCs/>
          <w:sz w:val="10"/>
          <w:szCs w:val="10"/>
        </w:rPr>
      </w:pPr>
    </w:p>
    <w:p w:rsidR="00F7360C" w:rsidRDefault="00F7360C" w:rsidP="00422B6A">
      <w:pPr>
        <w:spacing w:after="120" w:line="240" w:lineRule="auto"/>
        <w:rPr>
          <w:rFonts w:ascii="Comic Sans MS" w:hAnsi="Comic Sans MS"/>
          <w:b/>
          <w:bCs/>
          <w:sz w:val="20"/>
          <w:szCs w:val="20"/>
        </w:rPr>
      </w:pPr>
    </w:p>
    <w:p w:rsidR="00376EE2" w:rsidRDefault="00C00A03" w:rsidP="00422B6A">
      <w:pPr>
        <w:spacing w:after="12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="00376EE2" w:rsidRPr="00422B6A">
        <w:rPr>
          <w:rFonts w:ascii="Comic Sans MS" w:hAnsi="Comic Sans MS"/>
          <w:b/>
          <w:bCs/>
          <w:sz w:val="20"/>
          <w:szCs w:val="20"/>
        </w:rPr>
        <w:t>.</w:t>
      </w:r>
      <w:r w:rsidR="002D6DC1">
        <w:rPr>
          <w:rFonts w:ascii="Comic Sans MS" w:hAnsi="Comic Sans MS"/>
          <w:b/>
          <w:bCs/>
          <w:sz w:val="20"/>
          <w:szCs w:val="20"/>
        </w:rPr>
        <w:t>3</w:t>
      </w:r>
      <w:r w:rsidR="00376EE2" w:rsidRPr="00422B6A">
        <w:rPr>
          <w:rFonts w:ascii="Comic Sans MS" w:hAnsi="Comic Sans MS"/>
          <w:b/>
          <w:bCs/>
          <w:sz w:val="20"/>
          <w:szCs w:val="20"/>
        </w:rPr>
        <w:t xml:space="preserve">  Commissioning &amp; Testing of Meters on Project Test Bench</w:t>
      </w:r>
    </w:p>
    <w:p w:rsidR="00AB4077" w:rsidRDefault="007B47DA" w:rsidP="00AB4077">
      <w:pPr>
        <w:spacing w:after="120" w:line="240" w:lineRule="auto"/>
        <w:ind w:left="54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As </w:t>
      </w:r>
      <w:r w:rsidR="00AC41CB">
        <w:rPr>
          <w:rFonts w:ascii="Comic Sans MS" w:hAnsi="Comic Sans MS"/>
          <w:sz w:val="20"/>
          <w:szCs w:val="20"/>
        </w:rPr>
        <w:t>per the</w:t>
      </w:r>
      <w:r w:rsidR="00AB4077">
        <w:rPr>
          <w:rFonts w:ascii="Comic Sans MS" w:hAnsi="Comic Sans MS"/>
          <w:sz w:val="20"/>
          <w:szCs w:val="20"/>
        </w:rPr>
        <w:t xml:space="preserve"> </w:t>
      </w:r>
      <w:r w:rsidR="00C33F6D">
        <w:rPr>
          <w:rFonts w:ascii="Comic Sans MS" w:hAnsi="Comic Sans MS"/>
          <w:sz w:val="20"/>
          <w:szCs w:val="20"/>
        </w:rPr>
        <w:t>tender board of</w:t>
      </w:r>
      <w:r w:rsidR="00AB4077">
        <w:rPr>
          <w:rFonts w:ascii="Comic Sans MS" w:hAnsi="Comic Sans MS"/>
          <w:sz w:val="20"/>
          <w:szCs w:val="20"/>
        </w:rPr>
        <w:t xml:space="preserve"> the MPC tender</w:t>
      </w:r>
      <w:r w:rsidR="00C33F6D">
        <w:rPr>
          <w:rFonts w:ascii="Comic Sans MS" w:hAnsi="Comic Sans MS"/>
          <w:sz w:val="20"/>
          <w:szCs w:val="20"/>
        </w:rPr>
        <w:t xml:space="preserve"> for water meters</w:t>
      </w:r>
      <w:r w:rsidR="00AB4077">
        <w:rPr>
          <w:rFonts w:ascii="Comic Sans MS" w:hAnsi="Comic Sans MS"/>
          <w:sz w:val="20"/>
          <w:szCs w:val="20"/>
        </w:rPr>
        <w:t>, Telawala</w:t>
      </w:r>
      <w:r>
        <w:rPr>
          <w:rFonts w:ascii="Comic Sans MS" w:hAnsi="Comic Sans MS"/>
          <w:sz w:val="20"/>
          <w:szCs w:val="20"/>
        </w:rPr>
        <w:t xml:space="preserve"> test bench was calibrated and the certificate obtained.</w:t>
      </w:r>
      <w:r w:rsidR="00AB407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The Kandy test bench yet to get the calibration certificate.</w:t>
      </w:r>
    </w:p>
    <w:p w:rsidR="007D0EA7" w:rsidRPr="007D0EA7" w:rsidRDefault="007D0EA7" w:rsidP="00785328">
      <w:pPr>
        <w:spacing w:after="120" w:line="240" w:lineRule="auto"/>
        <w:ind w:left="540"/>
        <w:jc w:val="both"/>
        <w:rPr>
          <w:rFonts w:ascii="Comic Sans MS" w:hAnsi="Comic Sans MS"/>
          <w:sz w:val="20"/>
          <w:szCs w:val="20"/>
        </w:rPr>
      </w:pPr>
      <w:r w:rsidRPr="007D0EA7">
        <w:rPr>
          <w:rFonts w:ascii="Comic Sans MS" w:hAnsi="Comic Sans MS"/>
          <w:sz w:val="20"/>
          <w:szCs w:val="20"/>
        </w:rPr>
        <w:t>As</w:t>
      </w:r>
      <w:r>
        <w:rPr>
          <w:rFonts w:ascii="Comic Sans MS" w:hAnsi="Comic Sans MS"/>
          <w:sz w:val="20"/>
          <w:szCs w:val="20"/>
        </w:rPr>
        <w:t xml:space="preserve"> per the decision taken at the tender board, all the test benches to be calibrated and certified by the SGS.  The accreditation shall be obtained from SLAB subsequently.</w:t>
      </w:r>
    </w:p>
    <w:p w:rsidR="006C4A0F" w:rsidRPr="00FC228B" w:rsidRDefault="006C4A0F" w:rsidP="00422B6A">
      <w:pPr>
        <w:spacing w:after="120" w:line="240" w:lineRule="auto"/>
        <w:jc w:val="both"/>
        <w:rPr>
          <w:rFonts w:ascii="Comic Sans MS" w:hAnsi="Comic Sans MS"/>
          <w:sz w:val="2"/>
          <w:szCs w:val="2"/>
        </w:rPr>
      </w:pPr>
    </w:p>
    <w:p w:rsidR="006C4A0F" w:rsidRDefault="000C7CB8" w:rsidP="0039334F">
      <w:pPr>
        <w:spacing w:after="0" w:line="240" w:lineRule="auto"/>
        <w:ind w:left="54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U</w:t>
      </w:r>
      <w:r w:rsidR="00680E85" w:rsidRPr="00422B6A">
        <w:rPr>
          <w:rFonts w:ascii="Comic Sans MS" w:hAnsi="Comic Sans MS" w:cs="Times New Roman"/>
          <w:sz w:val="20"/>
          <w:szCs w:val="20"/>
        </w:rPr>
        <w:t>nder the process of testing of imported goods in par with the new SLS standards for procurement of quality goods, t</w:t>
      </w:r>
      <w:r w:rsidR="00105167">
        <w:rPr>
          <w:rFonts w:ascii="Comic Sans MS" w:hAnsi="Comic Sans MS" w:cs="Times New Roman"/>
          <w:sz w:val="20"/>
          <w:szCs w:val="20"/>
        </w:rPr>
        <w:t>he GKWSP L</w:t>
      </w:r>
      <w:r w:rsidR="0044222E" w:rsidRPr="00422B6A">
        <w:rPr>
          <w:rFonts w:ascii="Comic Sans MS" w:hAnsi="Comic Sans MS" w:cs="Times New Roman"/>
          <w:sz w:val="20"/>
          <w:szCs w:val="20"/>
        </w:rPr>
        <w:t xml:space="preserve">aboratory </w:t>
      </w:r>
      <w:r w:rsidR="00105167">
        <w:rPr>
          <w:rFonts w:ascii="Comic Sans MS" w:hAnsi="Comic Sans MS" w:cs="Times New Roman"/>
          <w:sz w:val="20"/>
          <w:szCs w:val="20"/>
        </w:rPr>
        <w:t xml:space="preserve">and Head Office Laboratory </w:t>
      </w:r>
      <w:r w:rsidR="0044222E" w:rsidRPr="00422B6A">
        <w:rPr>
          <w:rFonts w:ascii="Comic Sans MS" w:hAnsi="Comic Sans MS" w:cs="Times New Roman"/>
          <w:sz w:val="20"/>
          <w:szCs w:val="20"/>
        </w:rPr>
        <w:t>to get accreditation to proceed with the water meter testing</w:t>
      </w:r>
      <w:r w:rsidR="00680E85" w:rsidRPr="00422B6A">
        <w:rPr>
          <w:rFonts w:ascii="Comic Sans MS" w:hAnsi="Comic Sans MS" w:cs="Times New Roman"/>
          <w:sz w:val="20"/>
          <w:szCs w:val="20"/>
        </w:rPr>
        <w:t xml:space="preserve"> to facilitate the testing of water meters without any delay.</w:t>
      </w:r>
    </w:p>
    <w:p w:rsidR="002D6DC1" w:rsidRDefault="002D6DC1" w:rsidP="0039334F">
      <w:pPr>
        <w:spacing w:after="0" w:line="240" w:lineRule="auto"/>
        <w:ind w:left="540"/>
        <w:jc w:val="both"/>
        <w:rPr>
          <w:rFonts w:ascii="Comic Sans MS" w:hAnsi="Comic Sans MS" w:cs="Times New Roman"/>
          <w:sz w:val="20"/>
          <w:szCs w:val="20"/>
        </w:rPr>
      </w:pPr>
    </w:p>
    <w:p w:rsidR="006C4A0F" w:rsidRPr="00FC228B" w:rsidRDefault="006C4A0F" w:rsidP="00422B6A">
      <w:pPr>
        <w:spacing w:after="120" w:line="240" w:lineRule="auto"/>
        <w:rPr>
          <w:rFonts w:ascii="Comic Sans MS" w:hAnsi="Comic Sans MS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Spec="right" w:tblpY="-5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680E85" w:rsidRPr="00422B6A" w:rsidTr="00A734A5">
        <w:trPr>
          <w:trHeight w:val="551"/>
        </w:trPr>
        <w:tc>
          <w:tcPr>
            <w:tcW w:w="8706" w:type="dxa"/>
            <w:gridSpan w:val="2"/>
          </w:tcPr>
          <w:p w:rsidR="00680E85" w:rsidRPr="00422B6A" w:rsidRDefault="0039334F" w:rsidP="00422B6A">
            <w:pPr>
              <w:pStyle w:val="ListParagraph"/>
              <w:spacing w:after="120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Necessary actions to be taken to calibrate </w:t>
            </w:r>
            <w:r w:rsidR="007D1194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and 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obtain the accreditation for the GKWSP test bench in order to use </w:t>
            </w:r>
            <w:r w:rsidR="007D1194">
              <w:rPr>
                <w:rFonts w:ascii="Comic Sans MS" w:hAnsi="Comic Sans MS" w:cs="Times New Roman"/>
                <w:bCs/>
                <w:sz w:val="20"/>
                <w:szCs w:val="20"/>
              </w:rPr>
              <w:t>it for water meter testing.</w:t>
            </w:r>
            <w:r w:rsidR="00741AA8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 A visit to be arranged to </w:t>
            </w:r>
            <w:r w:rsidR="002D6DC1">
              <w:rPr>
                <w:rFonts w:ascii="Comic Sans MS" w:hAnsi="Comic Sans MS" w:cs="Times New Roman"/>
                <w:bCs/>
                <w:sz w:val="20"/>
                <w:szCs w:val="20"/>
              </w:rPr>
              <w:t>GKWSP</w:t>
            </w:r>
            <w:r w:rsidR="00741AA8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with Addl. GM (Sew), Addl. GM(WSP), Addl. GM (S/E), DGM (M&amp;E-Services)</w:t>
            </w:r>
            <w:r w:rsidR="002D6DC1">
              <w:rPr>
                <w:rFonts w:ascii="Comic Sans MS" w:hAnsi="Comic Sans MS" w:cs="Times New Roman"/>
                <w:bCs/>
                <w:sz w:val="20"/>
                <w:szCs w:val="20"/>
              </w:rPr>
              <w:t>,</w:t>
            </w:r>
            <w:r w:rsidR="00741AA8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</w:t>
            </w:r>
            <w:r w:rsidR="002D6DC1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              </w:t>
            </w:r>
            <w:r w:rsidR="00741AA8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AGM (M&amp;E-Services). </w:t>
            </w:r>
          </w:p>
          <w:p w:rsidR="00680E85" w:rsidRPr="00A734A5" w:rsidRDefault="00680E85" w:rsidP="00FC228B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2"/>
                <w:szCs w:val="2"/>
              </w:rPr>
            </w:pPr>
          </w:p>
        </w:tc>
      </w:tr>
      <w:tr w:rsidR="007D1194" w:rsidRPr="00422B6A" w:rsidTr="007D1194">
        <w:trPr>
          <w:trHeight w:val="578"/>
        </w:trPr>
        <w:tc>
          <w:tcPr>
            <w:tcW w:w="4248" w:type="dxa"/>
            <w:vAlign w:val="bottom"/>
          </w:tcPr>
          <w:p w:rsidR="007D1194" w:rsidRPr="00422B6A" w:rsidRDefault="007D1194" w:rsidP="00CF4D32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CF4D32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2142D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58" w:type="dxa"/>
          </w:tcPr>
          <w:p w:rsidR="00741AA8" w:rsidRPr="00741AA8" w:rsidRDefault="00741AA8" w:rsidP="00FC228B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7D1194" w:rsidRPr="00A734A5" w:rsidRDefault="007D1194" w:rsidP="00FC228B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7D1194" w:rsidRPr="00A734A5" w:rsidRDefault="007D1194" w:rsidP="00FC228B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AGM (M&amp;E Services)</w:t>
            </w:r>
          </w:p>
        </w:tc>
      </w:tr>
    </w:tbl>
    <w:p w:rsidR="00680E85" w:rsidRPr="00422B6A" w:rsidRDefault="00680E85" w:rsidP="00422B6A">
      <w:pPr>
        <w:spacing w:after="120" w:line="240" w:lineRule="auto"/>
        <w:jc w:val="both"/>
        <w:rPr>
          <w:rFonts w:ascii="Comic Sans MS" w:hAnsi="Comic Sans MS"/>
          <w:sz w:val="20"/>
          <w:szCs w:val="20"/>
        </w:rPr>
      </w:pPr>
    </w:p>
    <w:p w:rsidR="00680E85" w:rsidRPr="00422B6A" w:rsidRDefault="00680E85" w:rsidP="00422B6A">
      <w:pPr>
        <w:spacing w:after="120" w:line="240" w:lineRule="auto"/>
        <w:jc w:val="both"/>
        <w:rPr>
          <w:rFonts w:ascii="Comic Sans MS" w:hAnsi="Comic Sans MS"/>
          <w:sz w:val="20"/>
          <w:szCs w:val="20"/>
        </w:rPr>
      </w:pPr>
    </w:p>
    <w:p w:rsidR="00BA2A96" w:rsidRPr="00422B6A" w:rsidRDefault="00BA2A96" w:rsidP="00422B6A">
      <w:pPr>
        <w:spacing w:after="120" w:line="240" w:lineRule="auto"/>
        <w:jc w:val="both"/>
        <w:rPr>
          <w:rFonts w:ascii="Comic Sans MS" w:hAnsi="Comic Sans MS"/>
          <w:sz w:val="20"/>
          <w:szCs w:val="20"/>
        </w:rPr>
      </w:pPr>
    </w:p>
    <w:p w:rsidR="0029462C" w:rsidRPr="00A734A5" w:rsidRDefault="0029462C" w:rsidP="00422B6A">
      <w:pPr>
        <w:spacing w:after="120" w:line="240" w:lineRule="auto"/>
        <w:jc w:val="both"/>
        <w:rPr>
          <w:rFonts w:ascii="Comic Sans MS" w:hAnsi="Comic Sans MS"/>
          <w:sz w:val="10"/>
          <w:szCs w:val="10"/>
        </w:rPr>
      </w:pPr>
    </w:p>
    <w:p w:rsidR="0029462C" w:rsidRPr="00FC228B" w:rsidRDefault="0029462C" w:rsidP="006400E2">
      <w:pPr>
        <w:spacing w:after="0" w:line="240" w:lineRule="auto"/>
        <w:jc w:val="both"/>
        <w:rPr>
          <w:rFonts w:ascii="Comic Sans MS" w:hAnsi="Comic Sans MS"/>
          <w:sz w:val="6"/>
          <w:szCs w:val="6"/>
        </w:rPr>
      </w:pPr>
    </w:p>
    <w:p w:rsidR="00936C1A" w:rsidRDefault="00936C1A">
      <w:pPr>
        <w:rPr>
          <w:rFonts w:ascii="Comic Sans MS" w:hAnsi="Comic Sans MS"/>
          <w:sz w:val="20"/>
          <w:szCs w:val="20"/>
        </w:rPr>
      </w:pPr>
    </w:p>
    <w:p w:rsidR="00F7360C" w:rsidRPr="00F7360C" w:rsidRDefault="00F7360C">
      <w:pPr>
        <w:rPr>
          <w:rFonts w:ascii="Comic Sans MS" w:hAnsi="Comic Sans MS"/>
          <w:b/>
          <w:bCs/>
          <w:sz w:val="8"/>
          <w:szCs w:val="8"/>
        </w:rPr>
      </w:pPr>
    </w:p>
    <w:p w:rsidR="004D12BE" w:rsidRPr="00F7360C" w:rsidRDefault="004D12BE" w:rsidP="005569D4">
      <w:pPr>
        <w:jc w:val="both"/>
        <w:rPr>
          <w:rFonts w:ascii="Comic Sans MS" w:hAnsi="Comic Sans MS"/>
          <w:sz w:val="8"/>
          <w:szCs w:val="8"/>
        </w:rPr>
      </w:pPr>
    </w:p>
    <w:p w:rsidR="004D12BE" w:rsidRDefault="00C00A03" w:rsidP="004D12B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="004D12BE" w:rsidRPr="002829ED">
        <w:rPr>
          <w:rFonts w:ascii="Comic Sans MS" w:hAnsi="Comic Sans MS"/>
          <w:b/>
          <w:bCs/>
          <w:sz w:val="20"/>
          <w:szCs w:val="20"/>
        </w:rPr>
        <w:t>.</w:t>
      </w:r>
      <w:r w:rsidR="002D6DC1">
        <w:rPr>
          <w:rFonts w:ascii="Comic Sans MS" w:hAnsi="Comic Sans MS"/>
          <w:b/>
          <w:bCs/>
          <w:sz w:val="20"/>
          <w:szCs w:val="20"/>
        </w:rPr>
        <w:t>4</w:t>
      </w:r>
      <w:r w:rsidR="004D12BE">
        <w:rPr>
          <w:rFonts w:ascii="Comic Sans MS" w:hAnsi="Comic Sans MS"/>
          <w:b/>
          <w:bCs/>
          <w:sz w:val="20"/>
          <w:szCs w:val="20"/>
        </w:rPr>
        <w:t xml:space="preserve"> </w:t>
      </w:r>
      <w:r w:rsidR="004D12BE">
        <w:rPr>
          <w:rFonts w:ascii="Comic Sans MS" w:hAnsi="Comic Sans MS"/>
          <w:sz w:val="20"/>
          <w:szCs w:val="20"/>
        </w:rPr>
        <w:t xml:space="preserve">  </w:t>
      </w:r>
      <w:r w:rsidR="00E265DE">
        <w:rPr>
          <w:rFonts w:ascii="Comic Sans MS" w:hAnsi="Comic Sans MS"/>
          <w:b/>
          <w:bCs/>
          <w:sz w:val="20"/>
          <w:szCs w:val="20"/>
        </w:rPr>
        <w:t>A SBD for Supply &amp; Installation of Aluminium Partitions</w:t>
      </w:r>
      <w:r w:rsidR="00FB6844">
        <w:rPr>
          <w:rFonts w:ascii="Comic Sans MS" w:hAnsi="Comic Sans MS"/>
          <w:b/>
          <w:bCs/>
          <w:sz w:val="20"/>
          <w:szCs w:val="20"/>
        </w:rPr>
        <w:t>.</w:t>
      </w:r>
    </w:p>
    <w:p w:rsidR="00FB6844" w:rsidRDefault="00FB6844" w:rsidP="00F7360C">
      <w:pPr>
        <w:ind w:left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AGM</w:t>
      </w:r>
      <w:r w:rsidR="00C00A0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(DOC) has informed that few sections have requested to prepare a SBD for Supply &amp; Installation of Alum</w:t>
      </w:r>
      <w:r w:rsidR="00F368CC">
        <w:rPr>
          <w:rFonts w:ascii="Comic Sans MS" w:hAnsi="Comic Sans MS"/>
          <w:sz w:val="20"/>
          <w:szCs w:val="20"/>
        </w:rPr>
        <w:t>i</w:t>
      </w:r>
      <w:r>
        <w:rPr>
          <w:rFonts w:ascii="Comic Sans MS" w:hAnsi="Comic Sans MS"/>
          <w:sz w:val="20"/>
          <w:szCs w:val="20"/>
        </w:rPr>
        <w:t>nium partitions at several occasions.  A bidding document for the same has been prepared for the Supplie</w:t>
      </w:r>
      <w:bookmarkStart w:id="0" w:name="_GoBack"/>
      <w:bookmarkEnd w:id="0"/>
      <w:r>
        <w:rPr>
          <w:rFonts w:ascii="Comic Sans MS" w:hAnsi="Comic Sans MS"/>
          <w:sz w:val="20"/>
          <w:szCs w:val="20"/>
        </w:rPr>
        <w:t>s Section and requested the SBDRC approval to this document to a SBD fo</w:t>
      </w:r>
      <w:r w:rsidR="00F368CC">
        <w:rPr>
          <w:rFonts w:ascii="Comic Sans MS" w:hAnsi="Comic Sans MS"/>
          <w:sz w:val="20"/>
          <w:szCs w:val="20"/>
        </w:rPr>
        <w:t>r Supply &amp; Installation of Alumini</w:t>
      </w:r>
      <w:r>
        <w:rPr>
          <w:rFonts w:ascii="Comic Sans MS" w:hAnsi="Comic Sans MS"/>
          <w:sz w:val="20"/>
          <w:szCs w:val="20"/>
        </w:rPr>
        <w:t>um partitions.</w:t>
      </w:r>
    </w:p>
    <w:p w:rsidR="00FB6844" w:rsidRDefault="00FB6844" w:rsidP="00F7360C">
      <w:pPr>
        <w:ind w:firstLine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SBDRC approved the request</w:t>
      </w:r>
      <w:r w:rsidR="005C3005">
        <w:rPr>
          <w:rFonts w:ascii="Comic Sans MS" w:hAnsi="Comic Sans MS"/>
          <w:sz w:val="20"/>
          <w:szCs w:val="20"/>
        </w:rPr>
        <w:t xml:space="preserve"> of preparation of SBD</w:t>
      </w:r>
      <w:r>
        <w:rPr>
          <w:rFonts w:ascii="Comic Sans MS" w:hAnsi="Comic Sans MS"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XSpec="right" w:tblpY="37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F368CC" w:rsidRPr="00422B6A" w:rsidTr="00F368CC">
        <w:trPr>
          <w:trHeight w:val="551"/>
        </w:trPr>
        <w:tc>
          <w:tcPr>
            <w:tcW w:w="8706" w:type="dxa"/>
            <w:gridSpan w:val="2"/>
          </w:tcPr>
          <w:p w:rsidR="00F368CC" w:rsidRPr="00422B6A" w:rsidRDefault="00F368CC" w:rsidP="00F368CC">
            <w:pPr>
              <w:pStyle w:val="ListParagraph"/>
              <w:spacing w:after="120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Draft Document has been circulated among SBDRC members for comments.</w:t>
            </w:r>
          </w:p>
          <w:p w:rsidR="00F368CC" w:rsidRPr="00A734A5" w:rsidRDefault="00F368CC" w:rsidP="00F368CC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2"/>
                <w:szCs w:val="2"/>
              </w:rPr>
            </w:pPr>
          </w:p>
        </w:tc>
      </w:tr>
      <w:tr w:rsidR="00F368CC" w:rsidRPr="00422B6A" w:rsidTr="00F368CC">
        <w:trPr>
          <w:trHeight w:val="578"/>
        </w:trPr>
        <w:tc>
          <w:tcPr>
            <w:tcW w:w="4248" w:type="dxa"/>
            <w:vAlign w:val="bottom"/>
          </w:tcPr>
          <w:p w:rsidR="00F368CC" w:rsidRPr="00422B6A" w:rsidRDefault="00F368CC" w:rsidP="00F368CC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58" w:type="dxa"/>
          </w:tcPr>
          <w:p w:rsidR="00F368CC" w:rsidRPr="00741AA8" w:rsidRDefault="00F368CC" w:rsidP="00F368CC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F368CC" w:rsidRPr="00A734A5" w:rsidRDefault="00F368CC" w:rsidP="00F368CC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F368CC" w:rsidRPr="00A734A5" w:rsidRDefault="00F368CC" w:rsidP="00F368CC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SBDRC Members/ 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Doc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)</w:t>
            </w:r>
          </w:p>
        </w:tc>
      </w:tr>
    </w:tbl>
    <w:p w:rsidR="00371F09" w:rsidRDefault="00371F09" w:rsidP="00371F09">
      <w:pPr>
        <w:rPr>
          <w:rFonts w:ascii="Comic Sans MS" w:hAnsi="Comic Sans MS"/>
          <w:b/>
          <w:bCs/>
          <w:sz w:val="8"/>
          <w:szCs w:val="8"/>
        </w:rPr>
      </w:pPr>
    </w:p>
    <w:p w:rsidR="00F368CC" w:rsidRDefault="00F368CC" w:rsidP="00371F09">
      <w:pPr>
        <w:rPr>
          <w:rFonts w:ascii="Comic Sans MS" w:hAnsi="Comic Sans MS"/>
          <w:b/>
          <w:bCs/>
          <w:sz w:val="8"/>
          <w:szCs w:val="8"/>
        </w:rPr>
      </w:pPr>
    </w:p>
    <w:p w:rsidR="00F368CC" w:rsidRDefault="00F368CC" w:rsidP="00371F09">
      <w:pPr>
        <w:rPr>
          <w:rFonts w:ascii="Comic Sans MS" w:hAnsi="Comic Sans MS"/>
          <w:b/>
          <w:bCs/>
          <w:sz w:val="8"/>
          <w:szCs w:val="8"/>
        </w:rPr>
      </w:pPr>
    </w:p>
    <w:p w:rsidR="00F368CC" w:rsidRPr="005C3005" w:rsidRDefault="00F368CC" w:rsidP="00371F09">
      <w:pPr>
        <w:rPr>
          <w:rFonts w:ascii="Comic Sans MS" w:hAnsi="Comic Sans MS"/>
          <w:b/>
          <w:bCs/>
          <w:sz w:val="8"/>
          <w:szCs w:val="8"/>
        </w:rPr>
      </w:pPr>
    </w:p>
    <w:p w:rsidR="00F368CC" w:rsidRDefault="00785328">
      <w:pPr>
        <w:rPr>
          <w:rFonts w:ascii="Comic Sans MS" w:hAnsi="Comic Sans MS"/>
          <w:b/>
          <w:bCs/>
          <w:sz w:val="20"/>
          <w:szCs w:val="20"/>
        </w:rPr>
        <w:sectPr w:rsidR="00F368CC" w:rsidSect="000F44A3">
          <w:footerReference w:type="default" r:id="rId9"/>
          <w:pgSz w:w="11907" w:h="16839" w:code="9"/>
          <w:pgMar w:top="1134" w:right="1152" w:bottom="851" w:left="1440" w:header="720" w:footer="0" w:gutter="0"/>
          <w:cols w:space="720"/>
          <w:docGrid w:linePitch="360"/>
        </w:sectPr>
      </w:pPr>
      <w:r>
        <w:rPr>
          <w:rFonts w:ascii="Comic Sans MS" w:hAnsi="Comic Sans MS"/>
          <w:b/>
          <w:bCs/>
          <w:sz w:val="20"/>
          <w:szCs w:val="20"/>
        </w:rPr>
        <w:br w:type="page"/>
      </w:r>
    </w:p>
    <w:p w:rsidR="00F368CC" w:rsidRDefault="00F368CC">
      <w:pPr>
        <w:rPr>
          <w:rFonts w:ascii="Comic Sans MS" w:hAnsi="Comic Sans MS"/>
          <w:b/>
          <w:bCs/>
          <w:sz w:val="20"/>
          <w:szCs w:val="20"/>
        </w:rPr>
      </w:pPr>
    </w:p>
    <w:p w:rsidR="00F368CC" w:rsidRDefault="00F368CC">
      <w:pPr>
        <w:rPr>
          <w:rFonts w:ascii="Comic Sans MS" w:hAnsi="Comic Sans MS"/>
          <w:b/>
          <w:bCs/>
          <w:sz w:val="20"/>
          <w:szCs w:val="20"/>
        </w:rPr>
        <w:sectPr w:rsidR="00F368CC" w:rsidSect="000F44A3">
          <w:footerReference w:type="default" r:id="rId10"/>
          <w:pgSz w:w="11907" w:h="16839" w:code="9"/>
          <w:pgMar w:top="1134" w:right="1152" w:bottom="851" w:left="1440" w:header="720" w:footer="0" w:gutter="0"/>
          <w:cols w:space="720"/>
          <w:docGrid w:linePitch="360"/>
        </w:sectPr>
      </w:pPr>
    </w:p>
    <w:p w:rsidR="002F5094" w:rsidRPr="00422B6A" w:rsidRDefault="002F5094" w:rsidP="00287329">
      <w:pPr>
        <w:jc w:val="right"/>
        <w:rPr>
          <w:b/>
          <w:sz w:val="20"/>
          <w:szCs w:val="20"/>
        </w:rPr>
      </w:pPr>
      <w:r w:rsidRPr="00422B6A">
        <w:rPr>
          <w:sz w:val="20"/>
          <w:szCs w:val="20"/>
        </w:rPr>
        <w:t xml:space="preserve">                                      </w:t>
      </w:r>
      <w:r w:rsidRPr="00422B6A">
        <w:rPr>
          <w:b/>
          <w:sz w:val="20"/>
          <w:szCs w:val="20"/>
        </w:rPr>
        <w:t xml:space="preserve">                       </w:t>
      </w:r>
      <w:r w:rsidRPr="00422B6A">
        <w:rPr>
          <w:rFonts w:ascii="Comic Sans MS" w:hAnsi="Comic Sans MS"/>
          <w:b/>
          <w:sz w:val="20"/>
          <w:szCs w:val="20"/>
        </w:rPr>
        <w:t>Annex1</w:t>
      </w:r>
    </w:p>
    <w:p w:rsidR="002F5094" w:rsidRPr="00422B6A" w:rsidRDefault="002F5094" w:rsidP="00422B6A">
      <w:pPr>
        <w:spacing w:after="120" w:line="240" w:lineRule="auto"/>
        <w:jc w:val="center"/>
        <w:rPr>
          <w:b/>
          <w:sz w:val="20"/>
          <w:szCs w:val="20"/>
        </w:rPr>
      </w:pPr>
      <w:r w:rsidRPr="00422B6A">
        <w:rPr>
          <w:b/>
          <w:sz w:val="20"/>
          <w:szCs w:val="20"/>
        </w:rPr>
        <w:t xml:space="preserve">                     </w:t>
      </w:r>
    </w:p>
    <w:p w:rsidR="002F5094" w:rsidRPr="00422B6A" w:rsidRDefault="002F5094" w:rsidP="00422B6A">
      <w:pPr>
        <w:spacing w:after="12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422B6A">
        <w:rPr>
          <w:b/>
          <w:sz w:val="20"/>
          <w:szCs w:val="20"/>
        </w:rPr>
        <w:t xml:space="preserve"> </w:t>
      </w:r>
      <w:r w:rsidRPr="00422B6A">
        <w:rPr>
          <w:rFonts w:ascii="Comic Sans MS" w:hAnsi="Comic Sans MS"/>
          <w:b/>
          <w:sz w:val="20"/>
          <w:szCs w:val="20"/>
        </w:rPr>
        <w:t>PROGRESS OF S</w:t>
      </w:r>
      <w:r w:rsidR="007C40BA" w:rsidRPr="00422B6A">
        <w:rPr>
          <w:rFonts w:ascii="Comic Sans MS" w:hAnsi="Comic Sans MS"/>
          <w:b/>
          <w:sz w:val="20"/>
          <w:szCs w:val="20"/>
        </w:rPr>
        <w:t>BD</w:t>
      </w:r>
      <w:r w:rsidRPr="00422B6A">
        <w:rPr>
          <w:rFonts w:ascii="Comic Sans MS" w:hAnsi="Comic Sans MS"/>
          <w:b/>
          <w:sz w:val="20"/>
          <w:szCs w:val="20"/>
        </w:rPr>
        <w:t xml:space="preserve"> PREPARATION COMMITTEES</w:t>
      </w:r>
      <w:r w:rsidRPr="00422B6A">
        <w:rPr>
          <w:rFonts w:ascii="Comic Sans MS" w:hAnsi="Comic Sans MS"/>
          <w:b/>
          <w:sz w:val="20"/>
          <w:szCs w:val="20"/>
        </w:rPr>
        <w:tab/>
      </w:r>
      <w:r w:rsidRPr="00422B6A">
        <w:rPr>
          <w:rFonts w:ascii="Comic Sans MS" w:hAnsi="Comic Sans MS"/>
          <w:b/>
          <w:sz w:val="20"/>
          <w:szCs w:val="20"/>
        </w:rPr>
        <w:tab/>
        <w:t xml:space="preserve">                      </w:t>
      </w:r>
    </w:p>
    <w:p w:rsidR="002F5094" w:rsidRPr="00422B6A" w:rsidRDefault="002F5094" w:rsidP="00422B6A">
      <w:pPr>
        <w:spacing w:after="12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422B6A">
        <w:rPr>
          <w:rFonts w:ascii="Comic Sans MS" w:hAnsi="Comic Sans MS"/>
          <w:b/>
          <w:sz w:val="20"/>
          <w:szCs w:val="20"/>
        </w:rPr>
        <w:t>As at</w:t>
      </w:r>
      <w:r w:rsidR="00A65A3C" w:rsidRPr="00422B6A">
        <w:rPr>
          <w:rFonts w:ascii="Comic Sans MS" w:hAnsi="Comic Sans MS"/>
          <w:b/>
          <w:sz w:val="20"/>
          <w:szCs w:val="20"/>
        </w:rPr>
        <w:t xml:space="preserve"> </w:t>
      </w:r>
      <w:r w:rsidR="005E568C">
        <w:rPr>
          <w:rFonts w:ascii="Comic Sans MS" w:hAnsi="Comic Sans MS"/>
          <w:b/>
          <w:sz w:val="20"/>
          <w:szCs w:val="20"/>
        </w:rPr>
        <w:t>07</w:t>
      </w:r>
      <w:r w:rsidR="00F54CA0" w:rsidRPr="00422B6A">
        <w:rPr>
          <w:rFonts w:ascii="Comic Sans MS" w:hAnsi="Comic Sans MS"/>
          <w:b/>
          <w:sz w:val="20"/>
          <w:szCs w:val="20"/>
        </w:rPr>
        <w:t>-</w:t>
      </w:r>
      <w:r w:rsidR="00B60D87">
        <w:rPr>
          <w:rFonts w:ascii="Comic Sans MS" w:hAnsi="Comic Sans MS"/>
          <w:b/>
          <w:sz w:val="20"/>
          <w:szCs w:val="20"/>
        </w:rPr>
        <w:t>0</w:t>
      </w:r>
      <w:r w:rsidR="005E568C">
        <w:rPr>
          <w:rFonts w:ascii="Comic Sans MS" w:hAnsi="Comic Sans MS"/>
          <w:b/>
          <w:sz w:val="20"/>
          <w:szCs w:val="20"/>
        </w:rPr>
        <w:t>5</w:t>
      </w:r>
      <w:r w:rsidR="00221100" w:rsidRPr="00422B6A">
        <w:rPr>
          <w:rFonts w:ascii="Comic Sans MS" w:hAnsi="Comic Sans MS"/>
          <w:b/>
          <w:sz w:val="20"/>
          <w:szCs w:val="20"/>
        </w:rPr>
        <w:t>-201</w:t>
      </w:r>
      <w:r w:rsidR="00B60D87">
        <w:rPr>
          <w:rFonts w:ascii="Comic Sans MS" w:hAnsi="Comic Sans MS"/>
          <w:b/>
          <w:sz w:val="20"/>
          <w:szCs w:val="20"/>
        </w:rPr>
        <w:t>4</w:t>
      </w:r>
      <w:r w:rsidR="00BA202C" w:rsidRPr="00422B6A">
        <w:rPr>
          <w:rFonts w:ascii="Comic Sans MS" w:hAnsi="Comic Sans MS"/>
          <w:b/>
          <w:sz w:val="20"/>
          <w:szCs w:val="20"/>
        </w:rPr>
        <w:t xml:space="preserve"> </w:t>
      </w:r>
      <w:r w:rsidRPr="00422B6A">
        <w:rPr>
          <w:rFonts w:ascii="Comic Sans MS" w:hAnsi="Comic Sans MS"/>
          <w:b/>
          <w:sz w:val="20"/>
          <w:szCs w:val="20"/>
        </w:rPr>
        <w:t xml:space="preserve"> </w:t>
      </w:r>
    </w:p>
    <w:p w:rsidR="002F5094" w:rsidRPr="00422B6A" w:rsidRDefault="002F5094" w:rsidP="00422B6A">
      <w:pPr>
        <w:spacing w:after="120" w:line="240" w:lineRule="auto"/>
        <w:jc w:val="center"/>
        <w:rPr>
          <w:sz w:val="20"/>
          <w:szCs w:val="20"/>
        </w:rPr>
      </w:pPr>
    </w:p>
    <w:tbl>
      <w:tblPr>
        <w:tblW w:w="14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8"/>
        <w:gridCol w:w="3685"/>
        <w:gridCol w:w="5245"/>
        <w:gridCol w:w="2268"/>
        <w:gridCol w:w="2024"/>
      </w:tblGrid>
      <w:tr w:rsidR="002F5094" w:rsidRPr="00422B6A" w:rsidTr="00F2571A">
        <w:trPr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094" w:rsidRPr="00422B6A" w:rsidRDefault="002F5094" w:rsidP="00FC228B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 xml:space="preserve">Sr </w:t>
            </w:r>
          </w:p>
          <w:p w:rsidR="002F5094" w:rsidRPr="00422B6A" w:rsidRDefault="002F5094" w:rsidP="00FC228B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94" w:rsidRPr="00422B6A" w:rsidRDefault="002F5094" w:rsidP="00FC228B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Key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94" w:rsidRPr="00422B6A" w:rsidRDefault="002F5094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Title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094" w:rsidRPr="00422B6A" w:rsidRDefault="002F5094" w:rsidP="00FC228B">
            <w:pPr>
              <w:spacing w:after="0" w:line="240" w:lineRule="auto"/>
              <w:ind w:right="175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Progress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094" w:rsidRPr="00422B6A" w:rsidRDefault="002F5094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bCs/>
                <w:sz w:val="20"/>
                <w:szCs w:val="20"/>
              </w:rPr>
              <w:t>Action by  / Date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94" w:rsidRPr="00422B6A" w:rsidRDefault="002F5094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bCs/>
                <w:sz w:val="20"/>
                <w:szCs w:val="20"/>
              </w:rPr>
              <w:t>Present</w:t>
            </w:r>
          </w:p>
          <w:p w:rsidR="002F5094" w:rsidRDefault="002F5094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bCs/>
                <w:sz w:val="20"/>
                <w:szCs w:val="20"/>
              </w:rPr>
              <w:t>Status</w:t>
            </w:r>
          </w:p>
          <w:p w:rsidR="00F2571A" w:rsidRPr="00422B6A" w:rsidRDefault="00F2571A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E03807" w:rsidRPr="00422B6A" w:rsidTr="00F2571A">
        <w:trPr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07" w:rsidRPr="00422B6A" w:rsidRDefault="00E03807" w:rsidP="00E9017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0</w:t>
            </w:r>
            <w:r w:rsidR="00E90171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18025C" w:rsidP="00FC228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E03807" w:rsidP="00FC228B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SBD for </w:t>
            </w:r>
            <w:r w:rsidR="005F7D42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Supply &amp; Delivery</w:t>
            </w:r>
            <w:r w:rsidR="003E6573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of Gunmetal </w:t>
            </w: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Ferrules</w:t>
            </w:r>
          </w:p>
          <w:p w:rsidR="00E03807" w:rsidRPr="00422B6A" w:rsidRDefault="00E03807" w:rsidP="00FC228B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2F2D0F" w:rsidP="005A68D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F2D0F"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r>
              <w:rPr>
                <w:rFonts w:ascii="Comic Sans MS" w:hAnsi="Comic Sans MS"/>
                <w:sz w:val="20"/>
                <w:szCs w:val="20"/>
              </w:rPr>
              <w:t xml:space="preserve">same corrections </w:t>
            </w:r>
            <w:r w:rsidR="00AF2FBE">
              <w:rPr>
                <w:rFonts w:ascii="Comic Sans MS" w:hAnsi="Comic Sans MS"/>
                <w:sz w:val="20"/>
                <w:szCs w:val="20"/>
              </w:rPr>
              <w:t>for</w:t>
            </w:r>
            <w:r>
              <w:rPr>
                <w:rFonts w:ascii="Comic Sans MS" w:hAnsi="Comic Sans MS"/>
                <w:sz w:val="20"/>
                <w:szCs w:val="20"/>
              </w:rPr>
              <w:t xml:space="preserve"> Water Meter Document to be incorporated</w:t>
            </w:r>
            <w:r w:rsidR="005A68D1">
              <w:rPr>
                <w:rFonts w:ascii="Comic Sans MS" w:hAnsi="Comic Sans MS"/>
                <w:sz w:val="20"/>
                <w:szCs w:val="20"/>
              </w:rPr>
              <w:t xml:space="preserve"> and one tender to be called from this document before uploading to the web.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Default="00AF2FBE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AGM(M&amp;E-Services)</w:t>
            </w: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</w:t>
            </w:r>
          </w:p>
          <w:p w:rsidR="00AF2FBE" w:rsidRPr="00422B6A" w:rsidRDefault="00AF2FBE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  <w:p w:rsidR="00E03807" w:rsidRPr="00422B6A" w:rsidRDefault="004B3058" w:rsidP="005E568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15</w:t>
            </w:r>
            <w:r w:rsidR="00E03807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</w:t>
            </w:r>
            <w:r w:rsidR="00AF2FBE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0</w:t>
            </w:r>
            <w:r w:rsidR="005E568C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8</w:t>
            </w:r>
            <w:r w:rsidR="00E03807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</w:t>
            </w:r>
            <w:r w:rsidR="008645EC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5A68D1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Testing in bidding</w:t>
            </w: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</w:t>
            </w:r>
          </w:p>
        </w:tc>
      </w:tr>
      <w:tr w:rsidR="009418C3" w:rsidRPr="00422B6A" w:rsidTr="00F2571A">
        <w:trPr>
          <w:trHeight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C3" w:rsidRPr="00422B6A" w:rsidRDefault="009418C3" w:rsidP="00E9017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E90171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C3" w:rsidRPr="00422B6A" w:rsidRDefault="009418C3" w:rsidP="009418C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D20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C3" w:rsidRPr="00422B6A" w:rsidRDefault="009418C3" w:rsidP="009418C3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SBD for Supply &amp; 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Installation</w:t>
            </w: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of 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Aluminium Partitions</w:t>
            </w:r>
          </w:p>
          <w:p w:rsidR="009418C3" w:rsidRPr="00422B6A" w:rsidRDefault="009418C3" w:rsidP="009418C3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C3" w:rsidRPr="002F2D0F" w:rsidRDefault="003C4E58" w:rsidP="009418C3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Draft document prepared.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C3" w:rsidRDefault="009418C3" w:rsidP="009418C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AGM (Doc) </w:t>
            </w:r>
          </w:p>
          <w:p w:rsidR="009418C3" w:rsidRDefault="009418C3" w:rsidP="009418C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30-04-2014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C3" w:rsidRDefault="003C4E58" w:rsidP="009418C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Document to be circulated in SBDRC</w:t>
            </w:r>
          </w:p>
          <w:p w:rsidR="00F2571A" w:rsidRDefault="00F2571A" w:rsidP="009418C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  <w:tr w:rsidR="00485201" w:rsidRPr="00422B6A" w:rsidTr="00F2571A">
        <w:trPr>
          <w:trHeight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01" w:rsidRDefault="00485201" w:rsidP="0048520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Pr="00422B6A" w:rsidRDefault="0018025C" w:rsidP="00B3251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Pr="00F2571A" w:rsidRDefault="00485201" w:rsidP="00B32518">
            <w:pPr>
              <w:spacing w:after="0" w:line="30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Specification for </w:t>
            </w:r>
          </w:p>
          <w:p w:rsidR="00485201" w:rsidRPr="00F2571A" w:rsidRDefault="00485201" w:rsidP="00B32518">
            <w:pPr>
              <w:spacing w:after="0" w:line="30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Supply of GRP Pipes, Fittings for Water &amp; Sewerage Applications</w:t>
            </w:r>
          </w:p>
          <w:p w:rsidR="00485201" w:rsidRDefault="00485201" w:rsidP="00B32518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Default="00485201" w:rsidP="00B32518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Committees appointed as below;</w:t>
            </w:r>
          </w:p>
          <w:p w:rsidR="00485201" w:rsidRDefault="00485201" w:rsidP="00B32518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85201" w:rsidRPr="00F2571A" w:rsidRDefault="00485201" w:rsidP="00B32518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Mrs. K.T.P. Fernando, DGM (PC) - Chairman </w:t>
            </w:r>
          </w:p>
          <w:p w:rsidR="00485201" w:rsidRPr="00F2571A" w:rsidRDefault="00485201" w:rsidP="00B32518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U.C. Pathiranage   -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2571A">
              <w:rPr>
                <w:rFonts w:ascii="Comic Sans MS" w:hAnsi="Comic Sans MS"/>
                <w:sz w:val="20"/>
                <w:szCs w:val="20"/>
              </w:rPr>
              <w:t>AGM (P&amp;D-Doc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                          </w:t>
            </w:r>
          </w:p>
          <w:p w:rsidR="00485201" w:rsidRPr="00F2571A" w:rsidRDefault="00485201" w:rsidP="00B32518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Mrs. K.P.P. Dharmasena</w:t>
            </w:r>
            <w:r>
              <w:rPr>
                <w:rFonts w:ascii="Comic Sans MS" w:hAnsi="Comic Sans MS"/>
                <w:sz w:val="20"/>
                <w:szCs w:val="20"/>
              </w:rPr>
              <w:tab/>
              <w:t xml:space="preserve"> - C</w:t>
            </w:r>
            <w:r w:rsidRPr="00F2571A">
              <w:rPr>
                <w:rFonts w:ascii="Comic Sans MS" w:hAnsi="Comic Sans MS"/>
                <w:sz w:val="20"/>
                <w:szCs w:val="20"/>
              </w:rPr>
              <w:t>E (P&amp;D- Sewerage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485201" w:rsidRDefault="00485201" w:rsidP="00B32518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Default="00485201" w:rsidP="00B32518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AGM (Doc) </w:t>
            </w:r>
          </w:p>
          <w:p w:rsidR="00485201" w:rsidRDefault="00485201" w:rsidP="00B32518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30-05-2014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Default="00485201" w:rsidP="00B32518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</w:tbl>
    <w:p w:rsidR="00F2571A" w:rsidRDefault="00F2571A"/>
    <w:p w:rsidR="00F2571A" w:rsidRDefault="00F2571A">
      <w:r>
        <w:br w:type="page"/>
      </w:r>
    </w:p>
    <w:tbl>
      <w:tblPr>
        <w:tblW w:w="14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8"/>
        <w:gridCol w:w="3685"/>
        <w:gridCol w:w="5387"/>
        <w:gridCol w:w="2126"/>
        <w:gridCol w:w="2024"/>
      </w:tblGrid>
      <w:tr w:rsidR="00F2571A" w:rsidRPr="00422B6A" w:rsidTr="00485201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1A" w:rsidRPr="00F2571A" w:rsidRDefault="00F2571A" w:rsidP="00F2571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571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Sr </w:t>
            </w:r>
          </w:p>
          <w:p w:rsidR="00F2571A" w:rsidRPr="00F2571A" w:rsidRDefault="00F2571A" w:rsidP="00F2571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571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571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571A">
              <w:rPr>
                <w:rFonts w:ascii="Comic Sans MS" w:hAnsi="Comic Sans MS"/>
                <w:b/>
                <w:bCs/>
                <w:sz w:val="20"/>
                <w:szCs w:val="20"/>
              </w:rPr>
              <w:t>Key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571A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  <w:t>Title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571A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571A">
              <w:rPr>
                <w:rFonts w:ascii="Comic Sans MS" w:hAnsi="Comic Sans MS"/>
                <w:b/>
                <w:bCs/>
                <w:sz w:val="20"/>
                <w:szCs w:val="20"/>
              </w:rPr>
              <w:t>Progress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1E9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  <w:t>Action by  / Date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1E9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  <w:t>Present</w:t>
            </w:r>
          </w:p>
          <w:p w:rsidR="00F2571A" w:rsidRPr="00F2571A" w:rsidRDefault="00F2571A" w:rsidP="00F21E9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  <w:t>Status</w:t>
            </w:r>
          </w:p>
        </w:tc>
      </w:tr>
      <w:tr w:rsidR="006B4719" w:rsidRPr="00422B6A" w:rsidTr="00485201">
        <w:trPr>
          <w:trHeight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9" w:rsidRDefault="00F2571A" w:rsidP="005F2F4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5F2F41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Pr="00422B6A" w:rsidRDefault="000469FD" w:rsidP="009418C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Default="00F2571A" w:rsidP="00F2571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Specification</w:t>
            </w:r>
            <w:r w:rsidR="006B4719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for 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</w:t>
            </w:r>
            <w:r w:rsidR="006B4719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upply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&amp; Laying</w:t>
            </w:r>
            <w:r w:rsidR="006B4719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of GRP 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&amp; F</w:t>
            </w:r>
            <w:r w:rsidR="006B4719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ittings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for Sewerage Applications</w:t>
            </w:r>
          </w:p>
          <w:p w:rsidR="00F2571A" w:rsidRPr="00422B6A" w:rsidRDefault="00F2571A" w:rsidP="00F2571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Default="006B4719" w:rsidP="009418C3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Committees appointed</w:t>
            </w:r>
            <w:r w:rsidR="00F2571A">
              <w:rPr>
                <w:rFonts w:ascii="Comic Sans MS" w:hAnsi="Comic Sans MS"/>
                <w:sz w:val="20"/>
                <w:szCs w:val="20"/>
              </w:rPr>
              <w:t xml:space="preserve"> as below;</w:t>
            </w:r>
          </w:p>
          <w:p w:rsidR="00F2571A" w:rsidRDefault="00F2571A" w:rsidP="009418C3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2571A" w:rsidRPr="00F2571A" w:rsidRDefault="00F2571A" w:rsidP="00F2571A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S.G. Jayawardene, DGM (Sewerage) - Chairman </w:t>
            </w:r>
          </w:p>
          <w:p w:rsidR="00F2571A" w:rsidRPr="00F2571A" w:rsidRDefault="00F2571A" w:rsidP="00F2571A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G.G. Sudarsan  - CE (P&amp;D-Sewerage)                                </w:t>
            </w:r>
          </w:p>
          <w:p w:rsidR="00F2571A" w:rsidRPr="00F2571A" w:rsidRDefault="00F2571A" w:rsidP="00F2571A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Mrs. H.P.L.D. Buddhika 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2571A">
              <w:rPr>
                <w:rFonts w:ascii="Comic Sans MS" w:hAnsi="Comic Sans MS"/>
                <w:sz w:val="20"/>
                <w:szCs w:val="20"/>
              </w:rPr>
              <w:t>Eng. (P&amp;D-Sewerage)</w:t>
            </w:r>
          </w:p>
          <w:p w:rsidR="00F2571A" w:rsidRDefault="00F2571A" w:rsidP="009418C3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Default="006B4719" w:rsidP="006B4719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AGM (Doc) </w:t>
            </w:r>
          </w:p>
          <w:p w:rsidR="006B4719" w:rsidRDefault="00E86725" w:rsidP="006B4719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30-05</w:t>
            </w:r>
            <w:r w:rsidR="006B4719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Default="006B4719" w:rsidP="009418C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  <w:tr w:rsidR="006B4719" w:rsidRPr="00422B6A" w:rsidTr="00485201">
        <w:trPr>
          <w:trHeight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9" w:rsidRDefault="00F2571A" w:rsidP="005F2F4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5F2F4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Pr="00422B6A" w:rsidRDefault="000469FD" w:rsidP="009418C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571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Specification for </w:t>
            </w:r>
          </w:p>
          <w:p w:rsidR="00F2571A" w:rsidRPr="00F2571A" w:rsidRDefault="00F2571A" w:rsidP="00F2571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Supply &amp; Laying of GRP Pipes, Fittings for Water Applications.</w:t>
            </w:r>
          </w:p>
          <w:p w:rsidR="006B4719" w:rsidRDefault="006B4719" w:rsidP="009418C3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Default="006B4719" w:rsidP="009418C3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Committees appointed</w:t>
            </w:r>
            <w:r w:rsidR="00F2571A">
              <w:rPr>
                <w:rFonts w:ascii="Comic Sans MS" w:hAnsi="Comic Sans MS"/>
                <w:sz w:val="20"/>
                <w:szCs w:val="20"/>
              </w:rPr>
              <w:t xml:space="preserve"> as below;</w:t>
            </w:r>
          </w:p>
          <w:p w:rsidR="00F2571A" w:rsidRDefault="00F2571A" w:rsidP="009418C3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2571A" w:rsidRDefault="00F2571A" w:rsidP="00F2571A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K.W. Premasiri, DGM (North) - Chairman </w:t>
            </w:r>
          </w:p>
          <w:p w:rsidR="002D6DC1" w:rsidRDefault="002D6DC1" w:rsidP="002D6DC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Mr. D.P.M. Chandana 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Project Manager (GPOBA) </w:t>
            </w:r>
          </w:p>
          <w:p w:rsidR="0035305C" w:rsidRPr="00F2571A" w:rsidRDefault="0035305C" w:rsidP="0035305C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Mrs. </w:t>
            </w:r>
            <w:r>
              <w:rPr>
                <w:rFonts w:ascii="Comic Sans MS" w:hAnsi="Comic Sans MS"/>
                <w:sz w:val="20"/>
                <w:szCs w:val="20"/>
              </w:rPr>
              <w:t xml:space="preserve">Renuka Gurusinghe – </w:t>
            </w:r>
            <w:r w:rsidRPr="00F2571A">
              <w:rPr>
                <w:rFonts w:ascii="Comic Sans MS" w:hAnsi="Comic Sans MS"/>
                <w:sz w:val="20"/>
                <w:szCs w:val="20"/>
              </w:rPr>
              <w:t>E</w:t>
            </w:r>
            <w:r>
              <w:rPr>
                <w:rFonts w:ascii="Comic Sans MS" w:hAnsi="Comic Sans MS"/>
                <w:sz w:val="20"/>
                <w:szCs w:val="20"/>
              </w:rPr>
              <w:t>ng.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 (P&amp;D-</w:t>
            </w:r>
            <w:r>
              <w:rPr>
                <w:rFonts w:ascii="Comic Sans MS" w:hAnsi="Comic Sans MS"/>
                <w:sz w:val="20"/>
                <w:szCs w:val="20"/>
              </w:rPr>
              <w:t>C,N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)                                </w:t>
            </w:r>
          </w:p>
          <w:p w:rsidR="00F2571A" w:rsidRPr="00F2571A" w:rsidRDefault="00F2571A" w:rsidP="002D6DC1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Default="006B4719" w:rsidP="006B4719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AGM (Doc) </w:t>
            </w:r>
          </w:p>
          <w:p w:rsidR="006B4719" w:rsidRDefault="00E86725" w:rsidP="006B4719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30-05</w:t>
            </w:r>
            <w:r w:rsidR="006B4719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Default="006B4719" w:rsidP="009418C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  <w:tr w:rsidR="00771914" w:rsidRPr="00422B6A" w:rsidTr="00485201">
        <w:trPr>
          <w:trHeight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14" w:rsidRDefault="00771914" w:rsidP="005F2F4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5F2F41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Pr="00422B6A" w:rsidRDefault="000469FD" w:rsidP="009418C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Default="00771914" w:rsidP="00F2571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Reviewing of Particular conditions /Employer’s Requirement of FIDIC Plant Design &amp; Built SBD </w:t>
            </w:r>
          </w:p>
          <w:p w:rsidR="00771914" w:rsidRPr="00F2571A" w:rsidRDefault="00771914" w:rsidP="00F2571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Default="002D6DC1" w:rsidP="009418C3">
            <w:pPr>
              <w:spacing w:after="0" w:line="240" w:lineRule="auto"/>
              <w:jc w:val="both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To be done by the previous committee</w:t>
            </w:r>
            <w:r w:rsidR="00017814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as below;</w:t>
            </w:r>
          </w:p>
          <w:p w:rsidR="00485201" w:rsidRDefault="00485201" w:rsidP="009418C3">
            <w:pPr>
              <w:spacing w:after="0" w:line="240" w:lineRule="auto"/>
              <w:jc w:val="both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  <w:p w:rsidR="00485201" w:rsidRDefault="00485201" w:rsidP="0048520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D.S.D. Jayasiriwardene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Addl. GM (S/E)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- Chairman </w:t>
            </w:r>
          </w:p>
          <w:p w:rsidR="00485201" w:rsidRDefault="00485201" w:rsidP="0048520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>
              <w:rPr>
                <w:rFonts w:ascii="Comic Sans MS" w:hAnsi="Comic Sans MS"/>
                <w:sz w:val="20"/>
                <w:szCs w:val="20"/>
              </w:rPr>
              <w:t>K.R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>
              <w:rPr>
                <w:rFonts w:ascii="Comic Sans MS" w:hAnsi="Comic Sans MS"/>
                <w:sz w:val="20"/>
                <w:szCs w:val="20"/>
              </w:rPr>
              <w:t>Devasurendra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 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Addl. GM (</w:t>
            </w:r>
            <w:r>
              <w:rPr>
                <w:rFonts w:ascii="Comic Sans MS" w:hAnsi="Comic Sans MS" w:cs="Times New Roman"/>
                <w:sz w:val="20"/>
                <w:szCs w:val="20"/>
              </w:rPr>
              <w:t>WSP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)</w:t>
            </w:r>
          </w:p>
          <w:p w:rsidR="00485201" w:rsidRDefault="00485201" w:rsidP="00485201">
            <w:pPr>
              <w:spacing w:after="0" w:line="240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>
              <w:rPr>
                <w:rFonts w:ascii="Comic Sans MS" w:hAnsi="Comic Sans MS"/>
                <w:sz w:val="20"/>
                <w:szCs w:val="20"/>
              </w:rPr>
              <w:t xml:space="preserve">Mangala Abeysekara –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AGM (M&amp;E Services)</w:t>
            </w:r>
          </w:p>
          <w:p w:rsidR="00485201" w:rsidRDefault="00485201" w:rsidP="00485201">
            <w:pPr>
              <w:spacing w:after="0" w:line="240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>
              <w:rPr>
                <w:rFonts w:ascii="Comic Sans MS" w:hAnsi="Comic Sans MS"/>
                <w:sz w:val="20"/>
                <w:szCs w:val="20"/>
              </w:rPr>
              <w:t xml:space="preserve">K.J.V.A. Perera –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DGM (East)</w:t>
            </w:r>
          </w:p>
          <w:p w:rsidR="00485201" w:rsidRDefault="00485201" w:rsidP="00485201">
            <w:pPr>
              <w:spacing w:after="0" w:line="240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>
              <w:rPr>
                <w:rFonts w:ascii="Comic Sans MS" w:hAnsi="Comic Sans MS"/>
                <w:sz w:val="20"/>
                <w:szCs w:val="20"/>
              </w:rPr>
              <w:t xml:space="preserve">K.W.Premasiri –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DGM (North)</w:t>
            </w:r>
          </w:p>
          <w:p w:rsidR="00485201" w:rsidRPr="00F2571A" w:rsidRDefault="00485201" w:rsidP="0048520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U.C. Pathiranage   -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2571A">
              <w:rPr>
                <w:rFonts w:ascii="Comic Sans MS" w:hAnsi="Comic Sans MS"/>
                <w:sz w:val="20"/>
                <w:szCs w:val="20"/>
              </w:rPr>
              <w:t>AGM (P&amp;D-Doc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                          </w:t>
            </w:r>
          </w:p>
          <w:p w:rsidR="00485201" w:rsidRPr="00485201" w:rsidRDefault="00485201" w:rsidP="0048520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Mr</w:t>
            </w:r>
            <w:r w:rsidR="00623094">
              <w:rPr>
                <w:rFonts w:ascii="Comic Sans MS" w:hAnsi="Comic Sans MS"/>
                <w:sz w:val="20"/>
                <w:szCs w:val="20"/>
              </w:rPr>
              <w:t>s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>
              <w:rPr>
                <w:rFonts w:ascii="Comic Sans MS" w:hAnsi="Comic Sans MS"/>
                <w:sz w:val="20"/>
                <w:szCs w:val="20"/>
              </w:rPr>
              <w:t xml:space="preserve">Srima De Silva –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DGM (</w:t>
            </w:r>
            <w:r w:rsidR="00BB1E0B">
              <w:rPr>
                <w:rFonts w:ascii="Comic Sans MS" w:hAnsi="Comic Sans MS" w:cs="Times New Roman"/>
                <w:sz w:val="20"/>
                <w:szCs w:val="20"/>
              </w:rPr>
              <w:t>Costing</w:t>
            </w:r>
            <w:r>
              <w:rPr>
                <w:rFonts w:ascii="Comic Sans MS" w:hAnsi="Comic Sans MS" w:cs="Times New Roman"/>
                <w:sz w:val="20"/>
                <w:szCs w:val="20"/>
              </w:rPr>
              <w:t>)</w:t>
            </w:r>
          </w:p>
          <w:p w:rsidR="00485201" w:rsidRDefault="00485201" w:rsidP="0048520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Default="00771914" w:rsidP="006B4719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AGM (Doc)</w:t>
            </w:r>
          </w:p>
          <w:p w:rsidR="00771914" w:rsidRDefault="00771914" w:rsidP="00E86725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30</w:t>
            </w:r>
            <w:r w:rsidR="00E86725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05</w:t>
            </w:r>
            <w:r w:rsidR="00E86725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2014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Default="00771914" w:rsidP="009418C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</w:tbl>
    <w:p w:rsidR="00D26C28" w:rsidRDefault="00D26C28" w:rsidP="00D26C28">
      <w:pPr>
        <w:spacing w:after="120" w:line="240" w:lineRule="auto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E16C1D" w:rsidRPr="00422B6A" w:rsidRDefault="00D26C28" w:rsidP="00D26C28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br w:type="page"/>
      </w:r>
      <w:r w:rsidR="00E16C1D" w:rsidRPr="00422B6A">
        <w:rPr>
          <w:rFonts w:ascii="Comic Sans MS" w:hAnsi="Comic Sans MS"/>
          <w:b/>
          <w:sz w:val="20"/>
          <w:szCs w:val="20"/>
          <w:u w:val="single"/>
        </w:rPr>
        <w:t>Outstanding SBDs/Specifications</w:t>
      </w:r>
    </w:p>
    <w:p w:rsidR="00E16C1D" w:rsidRPr="00422B6A" w:rsidRDefault="00E16C1D" w:rsidP="00422B6A">
      <w:pPr>
        <w:spacing w:after="120" w:line="24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16C1D" w:rsidRPr="00422B6A" w:rsidRDefault="00E16C1D" w:rsidP="00422B6A">
      <w:pPr>
        <w:spacing w:after="120" w:line="240" w:lineRule="auto"/>
        <w:rPr>
          <w:rFonts w:ascii="Comic Sans MS" w:hAnsi="Comic Sans MS"/>
          <w:sz w:val="20"/>
          <w:szCs w:val="20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661"/>
        <w:gridCol w:w="8370"/>
        <w:gridCol w:w="1530"/>
        <w:gridCol w:w="1260"/>
        <w:gridCol w:w="1980"/>
      </w:tblGrid>
      <w:tr w:rsidR="0084085E" w:rsidRPr="00422B6A" w:rsidTr="0084085E">
        <w:tc>
          <w:tcPr>
            <w:tcW w:w="797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S.No.</w:t>
            </w:r>
          </w:p>
        </w:tc>
        <w:tc>
          <w:tcPr>
            <w:tcW w:w="661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Key</w:t>
            </w:r>
          </w:p>
        </w:tc>
        <w:tc>
          <w:tcPr>
            <w:tcW w:w="8370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1530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% Completion</w:t>
            </w:r>
          </w:p>
        </w:tc>
        <w:tc>
          <w:tcPr>
            <w:tcW w:w="1260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Activity</w:t>
            </w:r>
          </w:p>
        </w:tc>
        <w:tc>
          <w:tcPr>
            <w:tcW w:w="1980" w:type="dxa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Target Date of the Activity</w:t>
            </w:r>
          </w:p>
        </w:tc>
      </w:tr>
      <w:tr w:rsidR="0084085E" w:rsidRPr="00422B6A" w:rsidTr="0084085E">
        <w:trPr>
          <w:trHeight w:val="253"/>
        </w:trPr>
        <w:tc>
          <w:tcPr>
            <w:tcW w:w="12618" w:type="dxa"/>
            <w:gridSpan w:val="5"/>
          </w:tcPr>
          <w:p w:rsidR="0084085E" w:rsidRPr="00422B6A" w:rsidRDefault="0084085E" w:rsidP="00422B6A">
            <w:pPr>
              <w:tabs>
                <w:tab w:val="left" w:pos="855"/>
              </w:tabs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SBDs</w:t>
            </w:r>
            <w:r w:rsidRPr="00422B6A">
              <w:rPr>
                <w:rFonts w:ascii="Comic Sans MS" w:hAnsi="Comic Sans MS"/>
                <w:b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:rsidR="0084085E" w:rsidRPr="00422B6A" w:rsidRDefault="0084085E" w:rsidP="00422B6A">
            <w:pPr>
              <w:tabs>
                <w:tab w:val="left" w:pos="855"/>
              </w:tabs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4085E" w:rsidRPr="00422B6A" w:rsidTr="0084085E">
        <w:tc>
          <w:tcPr>
            <w:tcW w:w="797" w:type="dxa"/>
          </w:tcPr>
          <w:p w:rsidR="0084085E" w:rsidRPr="00422B6A" w:rsidRDefault="005C3C54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61" w:type="dxa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70" w:type="dxa"/>
          </w:tcPr>
          <w:p w:rsidR="0084085E" w:rsidRPr="00422B6A" w:rsidRDefault="0084085E" w:rsidP="00422B6A">
            <w:pPr>
              <w:spacing w:after="12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PQ document for Couplings and Flanged Adapters </w:t>
            </w:r>
          </w:p>
        </w:tc>
        <w:tc>
          <w:tcPr>
            <w:tcW w:w="1530" w:type="dxa"/>
          </w:tcPr>
          <w:p w:rsidR="0084085E" w:rsidRPr="00422B6A" w:rsidRDefault="005C3C54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95</w:t>
            </w:r>
            <w:r w:rsidR="0084085E" w:rsidRPr="00422B6A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 w:rsidR="00767B9D" w:rsidRPr="00422B6A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84085E" w:rsidRPr="00422B6A" w:rsidRDefault="005C3C54" w:rsidP="008C1C17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="00990265" w:rsidRPr="00422B6A">
              <w:rPr>
                <w:rFonts w:ascii="Comic Sans MS" w:hAnsi="Comic Sans MS"/>
                <w:sz w:val="20"/>
                <w:szCs w:val="20"/>
              </w:rPr>
              <w:t>-</w:t>
            </w:r>
            <w:r w:rsidR="008645EC">
              <w:rPr>
                <w:rFonts w:ascii="Comic Sans MS" w:hAnsi="Comic Sans MS"/>
                <w:sz w:val="20"/>
                <w:szCs w:val="20"/>
              </w:rPr>
              <w:t>0</w:t>
            </w:r>
            <w:r w:rsidR="008C1C17">
              <w:rPr>
                <w:rFonts w:ascii="Comic Sans MS" w:hAnsi="Comic Sans MS"/>
                <w:sz w:val="20"/>
                <w:szCs w:val="20"/>
              </w:rPr>
              <w:t>5</w:t>
            </w:r>
            <w:r w:rsidR="0084085E" w:rsidRPr="00422B6A">
              <w:rPr>
                <w:rFonts w:ascii="Comic Sans MS" w:hAnsi="Comic Sans MS"/>
                <w:sz w:val="20"/>
                <w:szCs w:val="20"/>
              </w:rPr>
              <w:t>-201</w:t>
            </w:r>
            <w:r w:rsidR="008645EC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BE38CA" w:rsidRPr="00422B6A" w:rsidTr="0084085E">
        <w:tc>
          <w:tcPr>
            <w:tcW w:w="797" w:type="dxa"/>
          </w:tcPr>
          <w:p w:rsidR="00BE38CA" w:rsidRPr="00422B6A" w:rsidRDefault="00BE38CA" w:rsidP="001D2357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661" w:type="dxa"/>
          </w:tcPr>
          <w:p w:rsidR="00BE38CA" w:rsidRPr="00422B6A" w:rsidRDefault="00BE38CA" w:rsidP="001D2357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D17</w:t>
            </w:r>
          </w:p>
        </w:tc>
        <w:tc>
          <w:tcPr>
            <w:tcW w:w="8370" w:type="dxa"/>
          </w:tcPr>
          <w:p w:rsidR="00BE38CA" w:rsidRPr="00422B6A" w:rsidRDefault="00BE38CA" w:rsidP="001D2357">
            <w:pPr>
              <w:spacing w:after="12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Document for Ferrules </w:t>
            </w:r>
          </w:p>
        </w:tc>
        <w:tc>
          <w:tcPr>
            <w:tcW w:w="1530" w:type="dxa"/>
          </w:tcPr>
          <w:p w:rsidR="00BE38CA" w:rsidRPr="00422B6A" w:rsidRDefault="00BE38CA" w:rsidP="001D2357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100%</w:t>
            </w:r>
          </w:p>
        </w:tc>
        <w:tc>
          <w:tcPr>
            <w:tcW w:w="1260" w:type="dxa"/>
          </w:tcPr>
          <w:p w:rsidR="00BE38CA" w:rsidRPr="00422B6A" w:rsidRDefault="00BE38CA" w:rsidP="001D2357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* 3a</w:t>
            </w:r>
          </w:p>
        </w:tc>
        <w:tc>
          <w:tcPr>
            <w:tcW w:w="1980" w:type="dxa"/>
          </w:tcPr>
          <w:p w:rsidR="00BE38CA" w:rsidRDefault="00BE38CA" w:rsidP="008C1C17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Pr="00422B6A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05</w:t>
            </w:r>
            <w:r w:rsidRPr="00422B6A">
              <w:rPr>
                <w:rFonts w:ascii="Comic Sans MS" w:hAnsi="Comic Sans MS"/>
                <w:sz w:val="20"/>
                <w:szCs w:val="20"/>
              </w:rPr>
              <w:t>-201</w:t>
            </w: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BE38CA" w:rsidRPr="00422B6A" w:rsidTr="0084085E">
        <w:tc>
          <w:tcPr>
            <w:tcW w:w="797" w:type="dxa"/>
          </w:tcPr>
          <w:p w:rsidR="00BE38CA" w:rsidRDefault="00BE38CA" w:rsidP="00270C05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61" w:type="dxa"/>
          </w:tcPr>
          <w:p w:rsidR="00BE38CA" w:rsidRPr="00422B6A" w:rsidRDefault="00BE38CA" w:rsidP="00270C05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D9</w:t>
            </w:r>
          </w:p>
        </w:tc>
        <w:tc>
          <w:tcPr>
            <w:tcW w:w="8370" w:type="dxa"/>
          </w:tcPr>
          <w:p w:rsidR="00BE38CA" w:rsidRDefault="00BE38CA" w:rsidP="00270C05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Reviewing of Particular conditions /Employer’s Requirement of FIDIC Plant Design &amp; Built SBD</w:t>
            </w:r>
          </w:p>
          <w:p w:rsidR="00BE38CA" w:rsidRPr="00CA4367" w:rsidRDefault="00BE38CA" w:rsidP="00270C05">
            <w:pPr>
              <w:spacing w:after="0" w:line="240" w:lineRule="auto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530" w:type="dxa"/>
          </w:tcPr>
          <w:p w:rsidR="00BE38CA" w:rsidRPr="00422B6A" w:rsidRDefault="00BE38CA" w:rsidP="008E5315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1260" w:type="dxa"/>
          </w:tcPr>
          <w:p w:rsidR="00BE38CA" w:rsidRPr="00422B6A" w:rsidRDefault="00BE38CA" w:rsidP="008E5315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E38CA" w:rsidRDefault="00BE38CA" w:rsidP="00BE38C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Pr="00422B6A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0</w:t>
            </w:r>
            <w:r>
              <w:rPr>
                <w:rFonts w:ascii="Comic Sans MS" w:hAnsi="Comic Sans MS"/>
                <w:sz w:val="20"/>
                <w:szCs w:val="20"/>
              </w:rPr>
              <w:t>6</w:t>
            </w:r>
            <w:r w:rsidRPr="00422B6A">
              <w:rPr>
                <w:rFonts w:ascii="Comic Sans MS" w:hAnsi="Comic Sans MS"/>
                <w:sz w:val="20"/>
                <w:szCs w:val="20"/>
              </w:rPr>
              <w:t>-201</w:t>
            </w: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BE38CA" w:rsidRPr="00422B6A" w:rsidTr="0084085E">
        <w:trPr>
          <w:trHeight w:val="208"/>
        </w:trPr>
        <w:tc>
          <w:tcPr>
            <w:tcW w:w="12618" w:type="dxa"/>
            <w:gridSpan w:val="5"/>
          </w:tcPr>
          <w:p w:rsidR="00BE38CA" w:rsidRPr="00422B6A" w:rsidRDefault="00BE38CA" w:rsidP="00422B6A">
            <w:pPr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Specifications</w:t>
            </w:r>
          </w:p>
        </w:tc>
        <w:tc>
          <w:tcPr>
            <w:tcW w:w="1980" w:type="dxa"/>
          </w:tcPr>
          <w:p w:rsidR="00BE38CA" w:rsidRPr="008A59BB" w:rsidRDefault="00BE38CA" w:rsidP="008A59BB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38CA" w:rsidRPr="00422B6A" w:rsidTr="00F80B15">
        <w:trPr>
          <w:trHeight w:val="522"/>
        </w:trPr>
        <w:tc>
          <w:tcPr>
            <w:tcW w:w="797" w:type="dxa"/>
          </w:tcPr>
          <w:p w:rsidR="00BE38CA" w:rsidRPr="00422B6A" w:rsidRDefault="00BE38CA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661" w:type="dxa"/>
          </w:tcPr>
          <w:p w:rsidR="00BE38CA" w:rsidRPr="00422B6A" w:rsidRDefault="00BE38CA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S12</w:t>
            </w:r>
          </w:p>
        </w:tc>
        <w:tc>
          <w:tcPr>
            <w:tcW w:w="8370" w:type="dxa"/>
          </w:tcPr>
          <w:p w:rsidR="00BE38CA" w:rsidRPr="00422B6A" w:rsidRDefault="00BE38CA" w:rsidP="00422B6A">
            <w:pPr>
              <w:spacing w:after="12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Updating Specification in Plant &amp; Design – Build Contract for Civil and M&amp; E Work</w:t>
            </w:r>
          </w:p>
        </w:tc>
        <w:tc>
          <w:tcPr>
            <w:tcW w:w="1530" w:type="dxa"/>
          </w:tcPr>
          <w:p w:rsidR="00BE38CA" w:rsidRPr="00422B6A" w:rsidRDefault="00BE38CA" w:rsidP="005C3C54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85</w:t>
            </w:r>
            <w:r w:rsidRPr="00422B6A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BE38CA" w:rsidRPr="00422B6A" w:rsidRDefault="00BE38CA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*1</w:t>
            </w:r>
          </w:p>
        </w:tc>
        <w:tc>
          <w:tcPr>
            <w:tcW w:w="1980" w:type="dxa"/>
          </w:tcPr>
          <w:p w:rsidR="00BE38CA" w:rsidRPr="00422B6A" w:rsidRDefault="00BE38CA" w:rsidP="00623094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30-</w:t>
            </w:r>
            <w:r>
              <w:rPr>
                <w:rFonts w:ascii="Comic Sans MS" w:hAnsi="Comic Sans MS"/>
                <w:sz w:val="20"/>
                <w:szCs w:val="20"/>
              </w:rPr>
              <w:t>05</w:t>
            </w:r>
            <w:r w:rsidRPr="00422B6A">
              <w:rPr>
                <w:rFonts w:ascii="Comic Sans MS" w:hAnsi="Comic Sans MS"/>
                <w:sz w:val="20"/>
                <w:szCs w:val="20"/>
              </w:rPr>
              <w:t>-201</w:t>
            </w: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BE38CA" w:rsidRPr="00422B6A" w:rsidTr="00F80B15">
        <w:trPr>
          <w:trHeight w:val="522"/>
        </w:trPr>
        <w:tc>
          <w:tcPr>
            <w:tcW w:w="797" w:type="dxa"/>
          </w:tcPr>
          <w:p w:rsidR="00BE38CA" w:rsidRPr="00422B6A" w:rsidRDefault="00BE38CA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661" w:type="dxa"/>
          </w:tcPr>
          <w:p w:rsidR="00BE38CA" w:rsidRPr="00422B6A" w:rsidRDefault="00BE38CA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8370" w:type="dxa"/>
          </w:tcPr>
          <w:p w:rsidR="00BE38CA" w:rsidRPr="00422B6A" w:rsidRDefault="00BE38CA" w:rsidP="00422B6A">
            <w:pPr>
              <w:spacing w:after="12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ICTAD Specifications for Water Supply, Sewerage and Strom Water Drainage Works</w:t>
            </w:r>
          </w:p>
        </w:tc>
        <w:tc>
          <w:tcPr>
            <w:tcW w:w="1530" w:type="dxa"/>
          </w:tcPr>
          <w:p w:rsidR="00BE38CA" w:rsidRPr="00422B6A" w:rsidRDefault="00BE38CA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80</w:t>
            </w:r>
            <w:r w:rsidRPr="00422B6A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BE38CA" w:rsidRPr="00422B6A" w:rsidRDefault="00BE38CA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 1</w:t>
            </w:r>
          </w:p>
        </w:tc>
        <w:tc>
          <w:tcPr>
            <w:tcW w:w="1980" w:type="dxa"/>
          </w:tcPr>
          <w:p w:rsidR="00BE38CA" w:rsidRPr="00422B6A" w:rsidRDefault="00BE38CA" w:rsidP="00623094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30-</w:t>
            </w:r>
            <w:r>
              <w:rPr>
                <w:rFonts w:ascii="Comic Sans MS" w:hAnsi="Comic Sans MS"/>
                <w:sz w:val="20"/>
                <w:szCs w:val="20"/>
              </w:rPr>
              <w:t>05</w:t>
            </w:r>
            <w:r w:rsidRPr="00422B6A">
              <w:rPr>
                <w:rFonts w:ascii="Comic Sans MS" w:hAnsi="Comic Sans MS"/>
                <w:sz w:val="20"/>
                <w:szCs w:val="20"/>
              </w:rPr>
              <w:t>-201</w:t>
            </w: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BE38CA" w:rsidRPr="00422B6A" w:rsidTr="00F80B15">
        <w:trPr>
          <w:trHeight w:val="522"/>
        </w:trPr>
        <w:tc>
          <w:tcPr>
            <w:tcW w:w="797" w:type="dxa"/>
          </w:tcPr>
          <w:p w:rsidR="00BE38C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661" w:type="dxa"/>
          </w:tcPr>
          <w:p w:rsidR="00BE38CA" w:rsidRPr="00422B6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S15</w:t>
            </w:r>
          </w:p>
        </w:tc>
        <w:tc>
          <w:tcPr>
            <w:tcW w:w="8370" w:type="dxa"/>
          </w:tcPr>
          <w:p w:rsidR="00BE38CA" w:rsidRPr="00422B6A" w:rsidRDefault="00BE38CA" w:rsidP="0056030E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Specification for Supply of GRP Pipes, Fittings for Water &amp; Sewerage Applications</w:t>
            </w:r>
          </w:p>
        </w:tc>
        <w:tc>
          <w:tcPr>
            <w:tcW w:w="1530" w:type="dxa"/>
          </w:tcPr>
          <w:p w:rsidR="00BE38C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1260" w:type="dxa"/>
          </w:tcPr>
          <w:p w:rsidR="00BE38CA" w:rsidRPr="00422B6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E38CA" w:rsidRDefault="00BE38CA" w:rsidP="00BE38CA">
            <w:pPr>
              <w:jc w:val="center"/>
            </w:pPr>
            <w:r w:rsidRPr="00944C0F">
              <w:rPr>
                <w:rFonts w:ascii="Comic Sans MS" w:hAnsi="Comic Sans MS"/>
                <w:sz w:val="20"/>
                <w:szCs w:val="20"/>
              </w:rPr>
              <w:t>30-06-2014</w:t>
            </w:r>
          </w:p>
        </w:tc>
      </w:tr>
      <w:tr w:rsidR="00BE38CA" w:rsidRPr="00422B6A" w:rsidTr="00F80B15">
        <w:trPr>
          <w:trHeight w:val="522"/>
        </w:trPr>
        <w:tc>
          <w:tcPr>
            <w:tcW w:w="797" w:type="dxa"/>
          </w:tcPr>
          <w:p w:rsidR="00BE38C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661" w:type="dxa"/>
          </w:tcPr>
          <w:p w:rsidR="00BE38CA" w:rsidRPr="00422B6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S16</w:t>
            </w:r>
          </w:p>
        </w:tc>
        <w:tc>
          <w:tcPr>
            <w:tcW w:w="8370" w:type="dxa"/>
          </w:tcPr>
          <w:p w:rsidR="00BE38CA" w:rsidRPr="00422B6A" w:rsidRDefault="00BE38CA" w:rsidP="0056030E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Specification for Supply &amp; Laying of GRP &amp; Fittings for Sewerage Applications</w:t>
            </w:r>
          </w:p>
        </w:tc>
        <w:tc>
          <w:tcPr>
            <w:tcW w:w="1530" w:type="dxa"/>
          </w:tcPr>
          <w:p w:rsidR="00BE38CA" w:rsidRDefault="00BE38CA" w:rsidP="0056030E">
            <w:pPr>
              <w:jc w:val="center"/>
            </w:pPr>
            <w:r w:rsidRPr="009728A7"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1260" w:type="dxa"/>
          </w:tcPr>
          <w:p w:rsidR="00BE38CA" w:rsidRPr="00422B6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E38CA" w:rsidRDefault="00BE38CA" w:rsidP="00BE38CA">
            <w:pPr>
              <w:jc w:val="center"/>
            </w:pPr>
            <w:r w:rsidRPr="00944C0F">
              <w:rPr>
                <w:rFonts w:ascii="Comic Sans MS" w:hAnsi="Comic Sans MS"/>
                <w:sz w:val="20"/>
                <w:szCs w:val="20"/>
              </w:rPr>
              <w:t>30-06-2014</w:t>
            </w:r>
          </w:p>
        </w:tc>
      </w:tr>
      <w:tr w:rsidR="00BE38CA" w:rsidRPr="00422B6A" w:rsidTr="00F80B15">
        <w:trPr>
          <w:trHeight w:val="522"/>
        </w:trPr>
        <w:tc>
          <w:tcPr>
            <w:tcW w:w="797" w:type="dxa"/>
          </w:tcPr>
          <w:p w:rsidR="00BE38C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661" w:type="dxa"/>
          </w:tcPr>
          <w:p w:rsidR="00BE38CA" w:rsidRPr="00422B6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S17</w:t>
            </w:r>
          </w:p>
        </w:tc>
        <w:tc>
          <w:tcPr>
            <w:tcW w:w="8370" w:type="dxa"/>
          </w:tcPr>
          <w:p w:rsidR="00BE38CA" w:rsidRPr="00422B6A" w:rsidRDefault="00BE38CA" w:rsidP="0056030E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Specification for Supply &amp; Laying of GRP Pipes, Fittings for Water Applications.</w:t>
            </w:r>
          </w:p>
        </w:tc>
        <w:tc>
          <w:tcPr>
            <w:tcW w:w="1530" w:type="dxa"/>
          </w:tcPr>
          <w:p w:rsidR="00BE38CA" w:rsidRDefault="00BE38CA" w:rsidP="0056030E">
            <w:pPr>
              <w:jc w:val="center"/>
            </w:pPr>
            <w:r w:rsidRPr="009728A7"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1260" w:type="dxa"/>
          </w:tcPr>
          <w:p w:rsidR="00BE38CA" w:rsidRPr="00422B6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E38CA" w:rsidRDefault="00BE38CA" w:rsidP="00BE38CA">
            <w:pPr>
              <w:jc w:val="center"/>
            </w:pPr>
            <w:r w:rsidRPr="00944C0F">
              <w:rPr>
                <w:rFonts w:ascii="Comic Sans MS" w:hAnsi="Comic Sans MS"/>
                <w:sz w:val="20"/>
                <w:szCs w:val="20"/>
              </w:rPr>
              <w:t>30-06-2014</w:t>
            </w:r>
          </w:p>
        </w:tc>
      </w:tr>
    </w:tbl>
    <w:p w:rsidR="00BA6D4A" w:rsidRPr="00422B6A" w:rsidRDefault="00BA6D4A" w:rsidP="00FC228B">
      <w:pPr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</w:p>
    <w:p w:rsidR="00E16C1D" w:rsidRPr="00422B6A" w:rsidRDefault="00E16C1D" w:rsidP="00FC228B">
      <w:pPr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  <w:r w:rsidRPr="00422B6A">
        <w:rPr>
          <w:rFonts w:ascii="Comic Sans MS" w:hAnsi="Comic Sans MS"/>
          <w:b/>
          <w:i/>
          <w:sz w:val="20"/>
          <w:szCs w:val="20"/>
        </w:rPr>
        <w:t>Note :</w:t>
      </w:r>
    </w:p>
    <w:p w:rsidR="00E16C1D" w:rsidRDefault="00E16C1D" w:rsidP="00FC228B">
      <w:pPr>
        <w:spacing w:after="0" w:line="240" w:lineRule="auto"/>
        <w:ind w:firstLine="240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>*1   - Documents to be submitted to the SBDRC</w:t>
      </w:r>
      <w:r w:rsidR="00B529DD" w:rsidRPr="00422B6A">
        <w:rPr>
          <w:rFonts w:ascii="Comic Sans MS" w:hAnsi="Comic Sans MS"/>
          <w:sz w:val="20"/>
          <w:szCs w:val="20"/>
        </w:rPr>
        <w:t>.</w:t>
      </w:r>
      <w:r w:rsidRPr="00422B6A">
        <w:rPr>
          <w:rFonts w:ascii="Comic Sans MS" w:hAnsi="Comic Sans MS"/>
          <w:sz w:val="20"/>
          <w:szCs w:val="20"/>
        </w:rPr>
        <w:t xml:space="preserve"> </w:t>
      </w:r>
    </w:p>
    <w:p w:rsidR="00CA4367" w:rsidRPr="00422B6A" w:rsidRDefault="00CA4367" w:rsidP="00FC228B">
      <w:pPr>
        <w:spacing w:after="0" w:line="240" w:lineRule="auto"/>
        <w:ind w:firstLine="240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>*</w:t>
      </w:r>
      <w:r>
        <w:rPr>
          <w:rFonts w:ascii="Comic Sans MS" w:hAnsi="Comic Sans MS"/>
          <w:sz w:val="20"/>
          <w:szCs w:val="20"/>
        </w:rPr>
        <w:t>2</w:t>
      </w:r>
      <w:r w:rsidRPr="00422B6A">
        <w:rPr>
          <w:rFonts w:ascii="Comic Sans MS" w:hAnsi="Comic Sans MS"/>
          <w:sz w:val="20"/>
          <w:szCs w:val="20"/>
        </w:rPr>
        <w:t xml:space="preserve">   -</w:t>
      </w:r>
      <w:r>
        <w:rPr>
          <w:rFonts w:ascii="Comic Sans MS" w:hAnsi="Comic Sans MS"/>
          <w:sz w:val="20"/>
          <w:szCs w:val="20"/>
        </w:rPr>
        <w:t xml:space="preserve"> Works are in progress</w:t>
      </w:r>
    </w:p>
    <w:p w:rsidR="00767B9D" w:rsidRPr="00422B6A" w:rsidRDefault="00767B9D" w:rsidP="00FC228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 xml:space="preserve">    *3   -</w:t>
      </w:r>
      <w:r w:rsidR="008645EC">
        <w:rPr>
          <w:rFonts w:ascii="Comic Sans MS" w:hAnsi="Comic Sans MS"/>
          <w:sz w:val="20"/>
          <w:szCs w:val="20"/>
        </w:rPr>
        <w:t>Comments of the PQ committee to be accommodated &amp; sent for T&amp; C for calling of applications</w:t>
      </w:r>
      <w:r w:rsidR="008645EC" w:rsidRPr="00422B6A">
        <w:rPr>
          <w:rFonts w:ascii="Comic Sans MS" w:hAnsi="Comic Sans MS"/>
          <w:sz w:val="20"/>
          <w:szCs w:val="20"/>
        </w:rPr>
        <w:t>.</w:t>
      </w:r>
    </w:p>
    <w:p w:rsidR="00DA4A8F" w:rsidRPr="006460CC" w:rsidRDefault="00220C8D" w:rsidP="00B84C78">
      <w:pPr>
        <w:spacing w:after="0" w:line="240" w:lineRule="auto"/>
        <w:ind w:firstLine="240"/>
        <w:rPr>
          <w:rFonts w:ascii="Times New Roman" w:hAnsi="Times New Roman" w:cs="Times New Roman"/>
          <w:b/>
          <w:bCs/>
        </w:rPr>
      </w:pPr>
      <w:r w:rsidRPr="00422B6A">
        <w:rPr>
          <w:rFonts w:ascii="Comic Sans MS" w:hAnsi="Comic Sans MS"/>
          <w:sz w:val="20"/>
          <w:szCs w:val="20"/>
        </w:rPr>
        <w:t xml:space="preserve">*3a – </w:t>
      </w:r>
      <w:r w:rsidR="00D238E4">
        <w:rPr>
          <w:rFonts w:ascii="Comic Sans MS" w:hAnsi="Comic Sans MS"/>
          <w:sz w:val="20"/>
          <w:szCs w:val="20"/>
        </w:rPr>
        <w:t xml:space="preserve">Same corrections to be done and </w:t>
      </w:r>
      <w:r w:rsidR="003C4E58">
        <w:rPr>
          <w:rFonts w:ascii="Comic Sans MS" w:hAnsi="Comic Sans MS"/>
          <w:sz w:val="20"/>
          <w:szCs w:val="20"/>
        </w:rPr>
        <w:t>test once in bidding</w:t>
      </w:r>
      <w:r w:rsidR="00D238E4">
        <w:rPr>
          <w:rFonts w:ascii="Comic Sans MS" w:hAnsi="Comic Sans MS"/>
          <w:sz w:val="20"/>
          <w:szCs w:val="20"/>
        </w:rPr>
        <w:t>.</w:t>
      </w:r>
      <w:r w:rsidR="00E16C1D">
        <w:rPr>
          <w:rFonts w:ascii="Comic Sans MS" w:hAnsi="Comic Sans MS"/>
        </w:rPr>
        <w:t xml:space="preserve">                                                                                   </w:t>
      </w:r>
      <w:r w:rsidR="00E16C1D">
        <w:rPr>
          <w:rFonts w:ascii="Comic Sans MS" w:hAnsi="Comic Sans MS"/>
        </w:rPr>
        <w:tab/>
      </w:r>
      <w:r w:rsidR="00E16C1D">
        <w:rPr>
          <w:rFonts w:ascii="Comic Sans MS" w:hAnsi="Comic Sans MS"/>
        </w:rPr>
        <w:tab/>
      </w:r>
    </w:p>
    <w:sectPr w:rsidR="00DA4A8F" w:rsidRPr="006460CC" w:rsidSect="00D26C28">
      <w:footerReference w:type="default" r:id="rId11"/>
      <w:pgSz w:w="16840" w:h="11907" w:orient="landscape" w:code="9"/>
      <w:pgMar w:top="1440" w:right="1152" w:bottom="1440" w:left="1440" w:header="706" w:footer="706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0C" w:rsidRDefault="00755A0C" w:rsidP="00B23444">
      <w:pPr>
        <w:spacing w:after="0" w:line="240" w:lineRule="auto"/>
      </w:pPr>
      <w:r>
        <w:separator/>
      </w:r>
    </w:p>
  </w:endnote>
  <w:endnote w:type="continuationSeparator" w:id="0">
    <w:p w:rsidR="00755A0C" w:rsidRDefault="00755A0C" w:rsidP="00B2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772070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F64C2F" w:rsidRPr="007178B6" w:rsidRDefault="007178B6" w:rsidP="007178B6">
        <w:pPr>
          <w:pStyle w:val="Footer"/>
          <w:jc w:val="center"/>
        </w:pPr>
        <w:r w:rsidRPr="007178B6">
          <w:t>A</w:t>
        </w:r>
        <w:r w:rsidRPr="007178B6">
          <w:fldChar w:fldCharType="begin"/>
        </w:r>
        <w:r w:rsidRPr="007178B6">
          <w:instrText xml:space="preserve"> PAGE   \* MERGEFORMAT </w:instrText>
        </w:r>
        <w:r w:rsidRPr="007178B6">
          <w:fldChar w:fldCharType="separate"/>
        </w:r>
        <w:r w:rsidR="00755A0C">
          <w:rPr>
            <w:noProof/>
          </w:rPr>
          <w:t>1</w:t>
        </w:r>
        <w:r w:rsidRPr="007178B6">
          <w:fldChar w:fldCharType="end"/>
        </w:r>
      </w:p>
    </w:sdtContent>
  </w:sdt>
  <w:p w:rsidR="00F64C2F" w:rsidRPr="00B72921" w:rsidRDefault="00F64C2F" w:rsidP="007C40BA">
    <w:pPr>
      <w:pStyle w:val="Footer"/>
      <w:jc w:val="center"/>
      <w:rPr>
        <w:sz w:val="24"/>
        <w:szCs w:val="24"/>
      </w:rPr>
    </w:pPr>
  </w:p>
  <w:p w:rsidR="00F64C2F" w:rsidRPr="00B72921" w:rsidRDefault="00F64C2F" w:rsidP="0030428C">
    <w:pPr>
      <w:pStyle w:val="Footer"/>
      <w:jc w:val="center"/>
      <w:rPr>
        <w:sz w:val="24"/>
        <w:szCs w:val="24"/>
      </w:rPr>
    </w:pPr>
  </w:p>
  <w:p w:rsidR="00F64C2F" w:rsidRPr="009F2014" w:rsidRDefault="00F64C2F" w:rsidP="0030428C">
    <w:pPr>
      <w:pStyle w:val="Footer"/>
      <w:rPr>
        <w:rFonts w:ascii="Tahoma" w:hAnsi="Tahoma" w:cs="Tahoma"/>
        <w:sz w:val="16"/>
        <w:szCs w:val="16"/>
      </w:rPr>
    </w:pPr>
    <w:r w:rsidRPr="00B72921">
      <w:rPr>
        <w:b/>
        <w:bCs/>
        <w:sz w:val="16"/>
        <w:szCs w:val="16"/>
      </w:rPr>
      <w:t xml:space="preserve"> </w:t>
    </w:r>
    <w:r w:rsidRPr="00B72921">
      <w:rPr>
        <w:b/>
        <w:bCs/>
        <w:sz w:val="16"/>
        <w:szCs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8CC" w:rsidRPr="00B72921" w:rsidRDefault="00F368CC" w:rsidP="007C40BA">
    <w:pPr>
      <w:pStyle w:val="Footer"/>
      <w:jc w:val="center"/>
      <w:rPr>
        <w:sz w:val="24"/>
        <w:szCs w:val="24"/>
      </w:rPr>
    </w:pPr>
  </w:p>
  <w:p w:rsidR="00F368CC" w:rsidRPr="00B72921" w:rsidRDefault="00F368CC" w:rsidP="0030428C">
    <w:pPr>
      <w:pStyle w:val="Footer"/>
      <w:jc w:val="center"/>
      <w:rPr>
        <w:sz w:val="24"/>
        <w:szCs w:val="24"/>
      </w:rPr>
    </w:pPr>
  </w:p>
  <w:p w:rsidR="00F368CC" w:rsidRPr="009F2014" w:rsidRDefault="00F368CC" w:rsidP="0030428C">
    <w:pPr>
      <w:pStyle w:val="Footer"/>
      <w:rPr>
        <w:rFonts w:ascii="Tahoma" w:hAnsi="Tahoma" w:cs="Tahoma"/>
        <w:sz w:val="16"/>
        <w:szCs w:val="16"/>
      </w:rPr>
    </w:pPr>
    <w:r w:rsidRPr="00B72921">
      <w:rPr>
        <w:b/>
        <w:bCs/>
        <w:sz w:val="16"/>
        <w:szCs w:val="16"/>
      </w:rPr>
      <w:t xml:space="preserve"> </w:t>
    </w:r>
    <w:r w:rsidRPr="00B72921">
      <w:rPr>
        <w:b/>
        <w:bCs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3599141"/>
      <w:docPartObj>
        <w:docPartGallery w:val="Page Numbers (Bottom of Page)"/>
        <w:docPartUnique/>
      </w:docPartObj>
    </w:sdtPr>
    <w:sdtEndPr/>
    <w:sdtContent>
      <w:p w:rsidR="006253D6" w:rsidRPr="00B72921" w:rsidRDefault="006253D6" w:rsidP="00DB4416">
        <w:pPr>
          <w:pStyle w:val="Footer"/>
          <w:jc w:val="center"/>
          <w:rPr>
            <w:sz w:val="24"/>
            <w:szCs w:val="24"/>
          </w:rPr>
        </w:pPr>
        <w:r w:rsidRPr="00B72921">
          <w:rPr>
            <w:sz w:val="24"/>
            <w:szCs w:val="24"/>
          </w:rPr>
          <w:t>A</w:t>
        </w:r>
        <w:r w:rsidR="00EC0584" w:rsidRPr="00B72921">
          <w:rPr>
            <w:sz w:val="24"/>
            <w:szCs w:val="24"/>
          </w:rPr>
          <w:fldChar w:fldCharType="begin"/>
        </w:r>
        <w:r w:rsidRPr="00B72921">
          <w:rPr>
            <w:sz w:val="24"/>
            <w:szCs w:val="24"/>
          </w:rPr>
          <w:instrText xml:space="preserve"> PAGE   \* MERGEFORMAT </w:instrText>
        </w:r>
        <w:r w:rsidR="00EC0584" w:rsidRPr="00B72921">
          <w:rPr>
            <w:sz w:val="24"/>
            <w:szCs w:val="24"/>
          </w:rPr>
          <w:fldChar w:fldCharType="separate"/>
        </w:r>
        <w:r w:rsidR="00F368CC">
          <w:rPr>
            <w:noProof/>
            <w:sz w:val="24"/>
            <w:szCs w:val="24"/>
          </w:rPr>
          <w:t>9</w:t>
        </w:r>
        <w:r w:rsidR="00EC0584" w:rsidRPr="00B72921">
          <w:rPr>
            <w:sz w:val="24"/>
            <w:szCs w:val="24"/>
          </w:rPr>
          <w:fldChar w:fldCharType="end"/>
        </w:r>
      </w:p>
    </w:sdtContent>
  </w:sdt>
  <w:p w:rsidR="006253D6" w:rsidRPr="00B72921" w:rsidRDefault="006253D6">
    <w:pPr>
      <w:pStyle w:val="Footer"/>
      <w:jc w:val="center"/>
      <w:rPr>
        <w:sz w:val="24"/>
        <w:szCs w:val="24"/>
      </w:rPr>
    </w:pPr>
  </w:p>
  <w:p w:rsidR="006253D6" w:rsidRDefault="00625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0C" w:rsidRDefault="00755A0C" w:rsidP="00B23444">
      <w:pPr>
        <w:spacing w:after="0" w:line="240" w:lineRule="auto"/>
      </w:pPr>
      <w:r>
        <w:separator/>
      </w:r>
    </w:p>
  </w:footnote>
  <w:footnote w:type="continuationSeparator" w:id="0">
    <w:p w:rsidR="00755A0C" w:rsidRDefault="00755A0C" w:rsidP="00B23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0B3"/>
    <w:multiLevelType w:val="hybridMultilevel"/>
    <w:tmpl w:val="9E26A344"/>
    <w:lvl w:ilvl="0" w:tplc="D32020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6330634"/>
    <w:multiLevelType w:val="hybridMultilevel"/>
    <w:tmpl w:val="57221212"/>
    <w:lvl w:ilvl="0" w:tplc="D4CAF8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13A72"/>
    <w:multiLevelType w:val="hybridMultilevel"/>
    <w:tmpl w:val="44A86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A2480"/>
    <w:multiLevelType w:val="multilevel"/>
    <w:tmpl w:val="3D3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3554C0B"/>
    <w:multiLevelType w:val="multilevel"/>
    <w:tmpl w:val="A17CA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none"/>
      <w:isLgl/>
      <w:lvlText w:val="4.1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3%2.1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520"/>
      </w:pPr>
      <w:rPr>
        <w:rFonts w:hint="default"/>
      </w:rPr>
    </w:lvl>
  </w:abstractNum>
  <w:abstractNum w:abstractNumId="5">
    <w:nsid w:val="18D023B1"/>
    <w:multiLevelType w:val="hybridMultilevel"/>
    <w:tmpl w:val="056AEE2E"/>
    <w:lvl w:ilvl="0" w:tplc="496E5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19FF02F7"/>
    <w:multiLevelType w:val="hybridMultilevel"/>
    <w:tmpl w:val="8FE01080"/>
    <w:lvl w:ilvl="0" w:tplc="51B853C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1BE67732"/>
    <w:multiLevelType w:val="hybridMultilevel"/>
    <w:tmpl w:val="0DB67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67214"/>
    <w:multiLevelType w:val="multilevel"/>
    <w:tmpl w:val="D5641EE6"/>
    <w:lvl w:ilvl="0">
      <w:start w:val="3"/>
      <w:numFmt w:val="decimal"/>
      <w:lvlText w:val="%1."/>
      <w:lvlJc w:val="left"/>
      <w:pPr>
        <w:ind w:left="990" w:hanging="360"/>
      </w:pPr>
      <w:rPr>
        <w:rFonts w:hint="default"/>
        <w:b/>
        <w:bCs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520"/>
      </w:pPr>
      <w:rPr>
        <w:rFonts w:hint="default"/>
      </w:rPr>
    </w:lvl>
  </w:abstractNum>
  <w:abstractNum w:abstractNumId="9">
    <w:nsid w:val="208C45D6"/>
    <w:multiLevelType w:val="hybridMultilevel"/>
    <w:tmpl w:val="9F261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17610"/>
    <w:multiLevelType w:val="multilevel"/>
    <w:tmpl w:val="C37CE030"/>
    <w:lvl w:ilvl="0">
      <w:start w:val="3"/>
      <w:numFmt w:val="decimal"/>
      <w:lvlText w:val="%1."/>
      <w:lvlJc w:val="left"/>
      <w:pPr>
        <w:ind w:left="99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35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520"/>
      </w:pPr>
      <w:rPr>
        <w:rFonts w:hint="default"/>
      </w:rPr>
    </w:lvl>
  </w:abstractNum>
  <w:abstractNum w:abstractNumId="11">
    <w:nsid w:val="354B32FA"/>
    <w:multiLevelType w:val="hybridMultilevel"/>
    <w:tmpl w:val="F68AB5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93A40"/>
    <w:multiLevelType w:val="multilevel"/>
    <w:tmpl w:val="FA4CCFB4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D306733"/>
    <w:multiLevelType w:val="multilevel"/>
    <w:tmpl w:val="DD12987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880"/>
      </w:pPr>
      <w:rPr>
        <w:rFonts w:hint="default"/>
      </w:rPr>
    </w:lvl>
  </w:abstractNum>
  <w:abstractNum w:abstractNumId="14">
    <w:nsid w:val="4F7A344A"/>
    <w:multiLevelType w:val="hybridMultilevel"/>
    <w:tmpl w:val="46407EC2"/>
    <w:lvl w:ilvl="0" w:tplc="EFD6AA42">
      <w:start w:val="5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725B3"/>
    <w:multiLevelType w:val="hybridMultilevel"/>
    <w:tmpl w:val="070232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84FBC"/>
    <w:multiLevelType w:val="hybridMultilevel"/>
    <w:tmpl w:val="6924E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87908"/>
    <w:multiLevelType w:val="hybridMultilevel"/>
    <w:tmpl w:val="BB289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426BA"/>
    <w:multiLevelType w:val="multilevel"/>
    <w:tmpl w:val="C2E2E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9880145"/>
    <w:multiLevelType w:val="hybridMultilevel"/>
    <w:tmpl w:val="E898D516"/>
    <w:lvl w:ilvl="0" w:tplc="496E5D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5A5B2FFA"/>
    <w:multiLevelType w:val="hybridMultilevel"/>
    <w:tmpl w:val="F22C0BAE"/>
    <w:lvl w:ilvl="0" w:tplc="C7E6720E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>
    <w:nsid w:val="5DBC4BDF"/>
    <w:multiLevelType w:val="hybridMultilevel"/>
    <w:tmpl w:val="25BE3C20"/>
    <w:lvl w:ilvl="0" w:tplc="BAD2B0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5DCE7B2F"/>
    <w:multiLevelType w:val="hybridMultilevel"/>
    <w:tmpl w:val="0D1676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A22C0"/>
    <w:multiLevelType w:val="hybridMultilevel"/>
    <w:tmpl w:val="A26EB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31F6618"/>
    <w:multiLevelType w:val="multilevel"/>
    <w:tmpl w:val="3D3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87C2698"/>
    <w:multiLevelType w:val="hybridMultilevel"/>
    <w:tmpl w:val="6DE0B4FA"/>
    <w:lvl w:ilvl="0" w:tplc="88023A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A5124A"/>
    <w:multiLevelType w:val="hybridMultilevel"/>
    <w:tmpl w:val="D38AF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510C0"/>
    <w:multiLevelType w:val="hybridMultilevel"/>
    <w:tmpl w:val="AA040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E69BE"/>
    <w:multiLevelType w:val="hybridMultilevel"/>
    <w:tmpl w:val="8BF6CF3C"/>
    <w:lvl w:ilvl="0" w:tplc="7708DC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5084E"/>
    <w:multiLevelType w:val="hybridMultilevel"/>
    <w:tmpl w:val="80B06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00CC5"/>
    <w:multiLevelType w:val="hybridMultilevel"/>
    <w:tmpl w:val="8D36D6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12E20"/>
    <w:multiLevelType w:val="hybridMultilevel"/>
    <w:tmpl w:val="8EFA71D4"/>
    <w:lvl w:ilvl="0" w:tplc="B2C84C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955B5"/>
    <w:multiLevelType w:val="hybridMultilevel"/>
    <w:tmpl w:val="824E600A"/>
    <w:lvl w:ilvl="0" w:tplc="5DDAEE5A">
      <w:start w:val="5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12440"/>
    <w:multiLevelType w:val="multilevel"/>
    <w:tmpl w:val="3D3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C872592"/>
    <w:multiLevelType w:val="hybridMultilevel"/>
    <w:tmpl w:val="70DC4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8"/>
  </w:num>
  <w:num w:numId="4">
    <w:abstractNumId w:val="18"/>
  </w:num>
  <w:num w:numId="5">
    <w:abstractNumId w:val="12"/>
  </w:num>
  <w:num w:numId="6">
    <w:abstractNumId w:val="10"/>
  </w:num>
  <w:num w:numId="7">
    <w:abstractNumId w:val="19"/>
  </w:num>
  <w:num w:numId="8">
    <w:abstractNumId w:val="5"/>
  </w:num>
  <w:num w:numId="9">
    <w:abstractNumId w:val="28"/>
  </w:num>
  <w:num w:numId="10">
    <w:abstractNumId w:val="17"/>
  </w:num>
  <w:num w:numId="11">
    <w:abstractNumId w:val="0"/>
  </w:num>
  <w:num w:numId="12">
    <w:abstractNumId w:val="25"/>
  </w:num>
  <w:num w:numId="13">
    <w:abstractNumId w:val="15"/>
  </w:num>
  <w:num w:numId="14">
    <w:abstractNumId w:val="22"/>
  </w:num>
  <w:num w:numId="15">
    <w:abstractNumId w:val="20"/>
  </w:num>
  <w:num w:numId="16">
    <w:abstractNumId w:val="16"/>
  </w:num>
  <w:num w:numId="17">
    <w:abstractNumId w:val="1"/>
  </w:num>
  <w:num w:numId="18">
    <w:abstractNumId w:val="2"/>
  </w:num>
  <w:num w:numId="19">
    <w:abstractNumId w:val="13"/>
  </w:num>
  <w:num w:numId="20">
    <w:abstractNumId w:val="3"/>
  </w:num>
  <w:num w:numId="21">
    <w:abstractNumId w:val="21"/>
  </w:num>
  <w:num w:numId="22">
    <w:abstractNumId w:val="32"/>
  </w:num>
  <w:num w:numId="23">
    <w:abstractNumId w:val="14"/>
  </w:num>
  <w:num w:numId="24">
    <w:abstractNumId w:val="34"/>
  </w:num>
  <w:num w:numId="25">
    <w:abstractNumId w:val="7"/>
  </w:num>
  <w:num w:numId="26">
    <w:abstractNumId w:val="24"/>
  </w:num>
  <w:num w:numId="27">
    <w:abstractNumId w:val="29"/>
  </w:num>
  <w:num w:numId="28">
    <w:abstractNumId w:val="11"/>
  </w:num>
  <w:num w:numId="29">
    <w:abstractNumId w:val="31"/>
  </w:num>
  <w:num w:numId="30">
    <w:abstractNumId w:val="27"/>
  </w:num>
  <w:num w:numId="31">
    <w:abstractNumId w:val="26"/>
  </w:num>
  <w:num w:numId="32">
    <w:abstractNumId w:val="9"/>
  </w:num>
  <w:num w:numId="33">
    <w:abstractNumId w:val="6"/>
  </w:num>
  <w:num w:numId="34">
    <w:abstractNumId w:val="30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gutterAtTop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44"/>
    <w:rsid w:val="000000E9"/>
    <w:rsid w:val="00000AC8"/>
    <w:rsid w:val="00000D44"/>
    <w:rsid w:val="00002086"/>
    <w:rsid w:val="00003574"/>
    <w:rsid w:val="00003598"/>
    <w:rsid w:val="00005665"/>
    <w:rsid w:val="000068FE"/>
    <w:rsid w:val="000078D6"/>
    <w:rsid w:val="00007B67"/>
    <w:rsid w:val="00011265"/>
    <w:rsid w:val="00012C3B"/>
    <w:rsid w:val="00013ECA"/>
    <w:rsid w:val="00014189"/>
    <w:rsid w:val="00014E0C"/>
    <w:rsid w:val="00016A87"/>
    <w:rsid w:val="000171BF"/>
    <w:rsid w:val="00017814"/>
    <w:rsid w:val="00021342"/>
    <w:rsid w:val="000214E2"/>
    <w:rsid w:val="0002274B"/>
    <w:rsid w:val="00022B85"/>
    <w:rsid w:val="000239BF"/>
    <w:rsid w:val="00024FA4"/>
    <w:rsid w:val="00025192"/>
    <w:rsid w:val="000260EA"/>
    <w:rsid w:val="00026126"/>
    <w:rsid w:val="000275F1"/>
    <w:rsid w:val="00027C34"/>
    <w:rsid w:val="00027CC7"/>
    <w:rsid w:val="00031993"/>
    <w:rsid w:val="00031C44"/>
    <w:rsid w:val="00032DD3"/>
    <w:rsid w:val="00034ED2"/>
    <w:rsid w:val="00036749"/>
    <w:rsid w:val="00040316"/>
    <w:rsid w:val="00042CFF"/>
    <w:rsid w:val="0004372D"/>
    <w:rsid w:val="000469FD"/>
    <w:rsid w:val="0004730E"/>
    <w:rsid w:val="0004770F"/>
    <w:rsid w:val="000514C8"/>
    <w:rsid w:val="00051DFB"/>
    <w:rsid w:val="00053A03"/>
    <w:rsid w:val="0005542E"/>
    <w:rsid w:val="00056350"/>
    <w:rsid w:val="00056766"/>
    <w:rsid w:val="00056FB2"/>
    <w:rsid w:val="00057804"/>
    <w:rsid w:val="00057A15"/>
    <w:rsid w:val="0006147E"/>
    <w:rsid w:val="00061891"/>
    <w:rsid w:val="00062104"/>
    <w:rsid w:val="000659F4"/>
    <w:rsid w:val="00066709"/>
    <w:rsid w:val="00066D58"/>
    <w:rsid w:val="00070052"/>
    <w:rsid w:val="00070514"/>
    <w:rsid w:val="000712B9"/>
    <w:rsid w:val="00073397"/>
    <w:rsid w:val="000801AB"/>
    <w:rsid w:val="000825B8"/>
    <w:rsid w:val="00084B52"/>
    <w:rsid w:val="000853DB"/>
    <w:rsid w:val="000853DF"/>
    <w:rsid w:val="00093F9E"/>
    <w:rsid w:val="00094DDE"/>
    <w:rsid w:val="00095037"/>
    <w:rsid w:val="00095D9B"/>
    <w:rsid w:val="000968A3"/>
    <w:rsid w:val="00097001"/>
    <w:rsid w:val="00097363"/>
    <w:rsid w:val="00097FFC"/>
    <w:rsid w:val="000A174E"/>
    <w:rsid w:val="000A3242"/>
    <w:rsid w:val="000B279D"/>
    <w:rsid w:val="000B3A66"/>
    <w:rsid w:val="000B5ACB"/>
    <w:rsid w:val="000B6C74"/>
    <w:rsid w:val="000B74E0"/>
    <w:rsid w:val="000B77EC"/>
    <w:rsid w:val="000C00E8"/>
    <w:rsid w:val="000C10A8"/>
    <w:rsid w:val="000C170F"/>
    <w:rsid w:val="000C3877"/>
    <w:rsid w:val="000C54A5"/>
    <w:rsid w:val="000C6FB8"/>
    <w:rsid w:val="000C7CB8"/>
    <w:rsid w:val="000D1F63"/>
    <w:rsid w:val="000D2382"/>
    <w:rsid w:val="000D2A76"/>
    <w:rsid w:val="000D3006"/>
    <w:rsid w:val="000D4364"/>
    <w:rsid w:val="000D4E83"/>
    <w:rsid w:val="000D6F8E"/>
    <w:rsid w:val="000E21B7"/>
    <w:rsid w:val="000E2E7E"/>
    <w:rsid w:val="000E367A"/>
    <w:rsid w:val="000E6A92"/>
    <w:rsid w:val="000F0D56"/>
    <w:rsid w:val="000F1587"/>
    <w:rsid w:val="000F181D"/>
    <w:rsid w:val="000F44A3"/>
    <w:rsid w:val="000F4BFA"/>
    <w:rsid w:val="000F525C"/>
    <w:rsid w:val="000F53A3"/>
    <w:rsid w:val="000F629F"/>
    <w:rsid w:val="00100456"/>
    <w:rsid w:val="00100634"/>
    <w:rsid w:val="001007E3"/>
    <w:rsid w:val="00100FE1"/>
    <w:rsid w:val="00102E12"/>
    <w:rsid w:val="00103164"/>
    <w:rsid w:val="00105167"/>
    <w:rsid w:val="00105CCB"/>
    <w:rsid w:val="00107A8C"/>
    <w:rsid w:val="00110387"/>
    <w:rsid w:val="0011092C"/>
    <w:rsid w:val="00112C86"/>
    <w:rsid w:val="00113C24"/>
    <w:rsid w:val="00113F62"/>
    <w:rsid w:val="001156E3"/>
    <w:rsid w:val="00115EAB"/>
    <w:rsid w:val="00116062"/>
    <w:rsid w:val="0011722D"/>
    <w:rsid w:val="00117401"/>
    <w:rsid w:val="00117DCB"/>
    <w:rsid w:val="001234A6"/>
    <w:rsid w:val="00123743"/>
    <w:rsid w:val="00123CC5"/>
    <w:rsid w:val="00125E9E"/>
    <w:rsid w:val="00126831"/>
    <w:rsid w:val="001307ED"/>
    <w:rsid w:val="00131D1F"/>
    <w:rsid w:val="001335DA"/>
    <w:rsid w:val="0013361F"/>
    <w:rsid w:val="001344DA"/>
    <w:rsid w:val="0013688B"/>
    <w:rsid w:val="00136A90"/>
    <w:rsid w:val="0013730F"/>
    <w:rsid w:val="00143100"/>
    <w:rsid w:val="001436BE"/>
    <w:rsid w:val="00143A87"/>
    <w:rsid w:val="00143DF1"/>
    <w:rsid w:val="0014555F"/>
    <w:rsid w:val="001460F0"/>
    <w:rsid w:val="00146AC7"/>
    <w:rsid w:val="00146B6D"/>
    <w:rsid w:val="00152D46"/>
    <w:rsid w:val="001552B3"/>
    <w:rsid w:val="00156587"/>
    <w:rsid w:val="001573E5"/>
    <w:rsid w:val="0016374E"/>
    <w:rsid w:val="00163DE7"/>
    <w:rsid w:val="001648FA"/>
    <w:rsid w:val="00164918"/>
    <w:rsid w:val="00164952"/>
    <w:rsid w:val="00166B3F"/>
    <w:rsid w:val="00167A14"/>
    <w:rsid w:val="00167CEF"/>
    <w:rsid w:val="00170079"/>
    <w:rsid w:val="00174E2B"/>
    <w:rsid w:val="00175BA2"/>
    <w:rsid w:val="00176267"/>
    <w:rsid w:val="00176C01"/>
    <w:rsid w:val="00177DD5"/>
    <w:rsid w:val="0018002D"/>
    <w:rsid w:val="001801EC"/>
    <w:rsid w:val="0018025C"/>
    <w:rsid w:val="00182061"/>
    <w:rsid w:val="001823A5"/>
    <w:rsid w:val="0018242F"/>
    <w:rsid w:val="0018269F"/>
    <w:rsid w:val="001841F7"/>
    <w:rsid w:val="00186730"/>
    <w:rsid w:val="00190850"/>
    <w:rsid w:val="00194AD0"/>
    <w:rsid w:val="001969E7"/>
    <w:rsid w:val="001A087B"/>
    <w:rsid w:val="001A1F33"/>
    <w:rsid w:val="001A2DC8"/>
    <w:rsid w:val="001A3748"/>
    <w:rsid w:val="001A47A0"/>
    <w:rsid w:val="001B08B8"/>
    <w:rsid w:val="001B72F2"/>
    <w:rsid w:val="001C04B2"/>
    <w:rsid w:val="001C629F"/>
    <w:rsid w:val="001C6478"/>
    <w:rsid w:val="001C7D91"/>
    <w:rsid w:val="001D1690"/>
    <w:rsid w:val="001D2269"/>
    <w:rsid w:val="001D2369"/>
    <w:rsid w:val="001D41AB"/>
    <w:rsid w:val="001D5660"/>
    <w:rsid w:val="001E1AF7"/>
    <w:rsid w:val="001E527D"/>
    <w:rsid w:val="001F1653"/>
    <w:rsid w:val="001F1AA5"/>
    <w:rsid w:val="001F289D"/>
    <w:rsid w:val="001F309A"/>
    <w:rsid w:val="001F3EAB"/>
    <w:rsid w:val="001F5B3C"/>
    <w:rsid w:val="001F72DB"/>
    <w:rsid w:val="00200342"/>
    <w:rsid w:val="00200D3A"/>
    <w:rsid w:val="002025EA"/>
    <w:rsid w:val="002034E1"/>
    <w:rsid w:val="00206DDB"/>
    <w:rsid w:val="00207195"/>
    <w:rsid w:val="00207341"/>
    <w:rsid w:val="00210DEB"/>
    <w:rsid w:val="00210F2C"/>
    <w:rsid w:val="002116A2"/>
    <w:rsid w:val="00211867"/>
    <w:rsid w:val="00212749"/>
    <w:rsid w:val="00212FE0"/>
    <w:rsid w:val="00213BDE"/>
    <w:rsid w:val="002142D8"/>
    <w:rsid w:val="002158AE"/>
    <w:rsid w:val="00217996"/>
    <w:rsid w:val="00220C8D"/>
    <w:rsid w:val="00221100"/>
    <w:rsid w:val="00222877"/>
    <w:rsid w:val="00223BDF"/>
    <w:rsid w:val="00223DD6"/>
    <w:rsid w:val="002245C7"/>
    <w:rsid w:val="0022709E"/>
    <w:rsid w:val="0022730D"/>
    <w:rsid w:val="0023089A"/>
    <w:rsid w:val="00230EEA"/>
    <w:rsid w:val="0023131A"/>
    <w:rsid w:val="002336DC"/>
    <w:rsid w:val="00233C52"/>
    <w:rsid w:val="00233E95"/>
    <w:rsid w:val="00234199"/>
    <w:rsid w:val="00234D89"/>
    <w:rsid w:val="00235EE3"/>
    <w:rsid w:val="00235FCD"/>
    <w:rsid w:val="002367EA"/>
    <w:rsid w:val="00237B1B"/>
    <w:rsid w:val="00240251"/>
    <w:rsid w:val="00240963"/>
    <w:rsid w:val="00240C7D"/>
    <w:rsid w:val="002423EB"/>
    <w:rsid w:val="00243102"/>
    <w:rsid w:val="00243EBC"/>
    <w:rsid w:val="00245FFC"/>
    <w:rsid w:val="00246857"/>
    <w:rsid w:val="00246DFD"/>
    <w:rsid w:val="00247648"/>
    <w:rsid w:val="00250C44"/>
    <w:rsid w:val="00250C64"/>
    <w:rsid w:val="00251B23"/>
    <w:rsid w:val="00252FD3"/>
    <w:rsid w:val="0025330F"/>
    <w:rsid w:val="00254187"/>
    <w:rsid w:val="00254601"/>
    <w:rsid w:val="00254E7D"/>
    <w:rsid w:val="002605D6"/>
    <w:rsid w:val="0026206D"/>
    <w:rsid w:val="002622C3"/>
    <w:rsid w:val="002622E7"/>
    <w:rsid w:val="00264C16"/>
    <w:rsid w:val="002654EC"/>
    <w:rsid w:val="0026573A"/>
    <w:rsid w:val="0026594C"/>
    <w:rsid w:val="00266EA2"/>
    <w:rsid w:val="00267758"/>
    <w:rsid w:val="002719CC"/>
    <w:rsid w:val="002722D8"/>
    <w:rsid w:val="002722EE"/>
    <w:rsid w:val="002767F8"/>
    <w:rsid w:val="00276B59"/>
    <w:rsid w:val="00276CCB"/>
    <w:rsid w:val="002770B6"/>
    <w:rsid w:val="00277786"/>
    <w:rsid w:val="00277E16"/>
    <w:rsid w:val="002802A2"/>
    <w:rsid w:val="0028070A"/>
    <w:rsid w:val="002829ED"/>
    <w:rsid w:val="00282F00"/>
    <w:rsid w:val="0028385D"/>
    <w:rsid w:val="002841CF"/>
    <w:rsid w:val="00284D8A"/>
    <w:rsid w:val="00287329"/>
    <w:rsid w:val="00287480"/>
    <w:rsid w:val="002929E9"/>
    <w:rsid w:val="0029462C"/>
    <w:rsid w:val="00294CD9"/>
    <w:rsid w:val="00294E0A"/>
    <w:rsid w:val="002951B2"/>
    <w:rsid w:val="00297044"/>
    <w:rsid w:val="002A17A1"/>
    <w:rsid w:val="002A2E2D"/>
    <w:rsid w:val="002A3088"/>
    <w:rsid w:val="002A6A01"/>
    <w:rsid w:val="002B00AA"/>
    <w:rsid w:val="002B00F2"/>
    <w:rsid w:val="002B09E5"/>
    <w:rsid w:val="002B7D28"/>
    <w:rsid w:val="002C102F"/>
    <w:rsid w:val="002C193C"/>
    <w:rsid w:val="002C1D96"/>
    <w:rsid w:val="002C2728"/>
    <w:rsid w:val="002C2AC3"/>
    <w:rsid w:val="002C2F5C"/>
    <w:rsid w:val="002C345A"/>
    <w:rsid w:val="002C3D17"/>
    <w:rsid w:val="002C46BB"/>
    <w:rsid w:val="002C58D7"/>
    <w:rsid w:val="002D14A5"/>
    <w:rsid w:val="002D678A"/>
    <w:rsid w:val="002D6DC1"/>
    <w:rsid w:val="002E067E"/>
    <w:rsid w:val="002E219C"/>
    <w:rsid w:val="002E2355"/>
    <w:rsid w:val="002E333D"/>
    <w:rsid w:val="002E394F"/>
    <w:rsid w:val="002E67F1"/>
    <w:rsid w:val="002E6C86"/>
    <w:rsid w:val="002E7BF7"/>
    <w:rsid w:val="002E7F35"/>
    <w:rsid w:val="002F0D0B"/>
    <w:rsid w:val="002F1419"/>
    <w:rsid w:val="002F1F56"/>
    <w:rsid w:val="002F2D0F"/>
    <w:rsid w:val="002F4BC7"/>
    <w:rsid w:val="002F5094"/>
    <w:rsid w:val="002F5F29"/>
    <w:rsid w:val="00302515"/>
    <w:rsid w:val="00302DCF"/>
    <w:rsid w:val="00303974"/>
    <w:rsid w:val="0030428C"/>
    <w:rsid w:val="003051D5"/>
    <w:rsid w:val="003075B1"/>
    <w:rsid w:val="00310C78"/>
    <w:rsid w:val="00310F2B"/>
    <w:rsid w:val="0031215C"/>
    <w:rsid w:val="003124BC"/>
    <w:rsid w:val="00312561"/>
    <w:rsid w:val="0031431B"/>
    <w:rsid w:val="00314486"/>
    <w:rsid w:val="00314BAF"/>
    <w:rsid w:val="0031551E"/>
    <w:rsid w:val="00315748"/>
    <w:rsid w:val="00315D67"/>
    <w:rsid w:val="00316B78"/>
    <w:rsid w:val="00316C61"/>
    <w:rsid w:val="003202D8"/>
    <w:rsid w:val="00322414"/>
    <w:rsid w:val="00323962"/>
    <w:rsid w:val="00323D63"/>
    <w:rsid w:val="00325EED"/>
    <w:rsid w:val="00327182"/>
    <w:rsid w:val="00330B85"/>
    <w:rsid w:val="003319D3"/>
    <w:rsid w:val="00332A6C"/>
    <w:rsid w:val="00333DCB"/>
    <w:rsid w:val="0033601C"/>
    <w:rsid w:val="00341C59"/>
    <w:rsid w:val="00341C83"/>
    <w:rsid w:val="00342782"/>
    <w:rsid w:val="003429AD"/>
    <w:rsid w:val="00343BC2"/>
    <w:rsid w:val="00344D56"/>
    <w:rsid w:val="00345113"/>
    <w:rsid w:val="00345C8F"/>
    <w:rsid w:val="00345EFA"/>
    <w:rsid w:val="0034657E"/>
    <w:rsid w:val="00352520"/>
    <w:rsid w:val="003528D3"/>
    <w:rsid w:val="00352DBC"/>
    <w:rsid w:val="0035305C"/>
    <w:rsid w:val="00353B37"/>
    <w:rsid w:val="00354325"/>
    <w:rsid w:val="003556E8"/>
    <w:rsid w:val="00356942"/>
    <w:rsid w:val="0036043A"/>
    <w:rsid w:val="00361296"/>
    <w:rsid w:val="00363360"/>
    <w:rsid w:val="0036543C"/>
    <w:rsid w:val="00366C50"/>
    <w:rsid w:val="003708FE"/>
    <w:rsid w:val="00371F09"/>
    <w:rsid w:val="00372E5C"/>
    <w:rsid w:val="00376855"/>
    <w:rsid w:val="003768A8"/>
    <w:rsid w:val="00376EE2"/>
    <w:rsid w:val="003803E2"/>
    <w:rsid w:val="00380A8C"/>
    <w:rsid w:val="0038239B"/>
    <w:rsid w:val="003833DE"/>
    <w:rsid w:val="00383493"/>
    <w:rsid w:val="0038426F"/>
    <w:rsid w:val="00384A43"/>
    <w:rsid w:val="00391BC3"/>
    <w:rsid w:val="00392060"/>
    <w:rsid w:val="003921F6"/>
    <w:rsid w:val="0039328F"/>
    <w:rsid w:val="0039334F"/>
    <w:rsid w:val="003947FF"/>
    <w:rsid w:val="00395174"/>
    <w:rsid w:val="003A02E3"/>
    <w:rsid w:val="003A3B16"/>
    <w:rsid w:val="003A70D1"/>
    <w:rsid w:val="003B2204"/>
    <w:rsid w:val="003B397C"/>
    <w:rsid w:val="003B48EC"/>
    <w:rsid w:val="003B642D"/>
    <w:rsid w:val="003B7720"/>
    <w:rsid w:val="003B7AC5"/>
    <w:rsid w:val="003B7F9B"/>
    <w:rsid w:val="003C06C8"/>
    <w:rsid w:val="003C1B4A"/>
    <w:rsid w:val="003C2143"/>
    <w:rsid w:val="003C4E58"/>
    <w:rsid w:val="003D086B"/>
    <w:rsid w:val="003D0D5E"/>
    <w:rsid w:val="003D0E3E"/>
    <w:rsid w:val="003D172E"/>
    <w:rsid w:val="003D652E"/>
    <w:rsid w:val="003D691C"/>
    <w:rsid w:val="003E0577"/>
    <w:rsid w:val="003E10B3"/>
    <w:rsid w:val="003E1274"/>
    <w:rsid w:val="003E20E7"/>
    <w:rsid w:val="003E6573"/>
    <w:rsid w:val="003E6DE9"/>
    <w:rsid w:val="003E73A6"/>
    <w:rsid w:val="003E75D1"/>
    <w:rsid w:val="003E7862"/>
    <w:rsid w:val="003F1E95"/>
    <w:rsid w:val="003F259A"/>
    <w:rsid w:val="003F76FF"/>
    <w:rsid w:val="0040187C"/>
    <w:rsid w:val="0040275E"/>
    <w:rsid w:val="004038B7"/>
    <w:rsid w:val="00404447"/>
    <w:rsid w:val="00405CBD"/>
    <w:rsid w:val="0040691E"/>
    <w:rsid w:val="00406FB2"/>
    <w:rsid w:val="00407827"/>
    <w:rsid w:val="0041115B"/>
    <w:rsid w:val="00412879"/>
    <w:rsid w:val="00412A06"/>
    <w:rsid w:val="00412F2B"/>
    <w:rsid w:val="004200FA"/>
    <w:rsid w:val="00421A32"/>
    <w:rsid w:val="0042293E"/>
    <w:rsid w:val="00422B6A"/>
    <w:rsid w:val="004231B4"/>
    <w:rsid w:val="0042374D"/>
    <w:rsid w:val="004248D8"/>
    <w:rsid w:val="00425F11"/>
    <w:rsid w:val="00430197"/>
    <w:rsid w:val="004303F0"/>
    <w:rsid w:val="00432AED"/>
    <w:rsid w:val="00432D65"/>
    <w:rsid w:val="00434008"/>
    <w:rsid w:val="004343D1"/>
    <w:rsid w:val="00434D8A"/>
    <w:rsid w:val="004357CE"/>
    <w:rsid w:val="00436339"/>
    <w:rsid w:val="004371C6"/>
    <w:rsid w:val="0044222E"/>
    <w:rsid w:val="0044291C"/>
    <w:rsid w:val="00443950"/>
    <w:rsid w:val="004520BA"/>
    <w:rsid w:val="00452CC2"/>
    <w:rsid w:val="00453180"/>
    <w:rsid w:val="00453B46"/>
    <w:rsid w:val="004554C0"/>
    <w:rsid w:val="00455BE3"/>
    <w:rsid w:val="00456BF8"/>
    <w:rsid w:val="00456DF0"/>
    <w:rsid w:val="0045739F"/>
    <w:rsid w:val="00457B7E"/>
    <w:rsid w:val="00460D2C"/>
    <w:rsid w:val="00460DDA"/>
    <w:rsid w:val="00461150"/>
    <w:rsid w:val="0046271B"/>
    <w:rsid w:val="0046361B"/>
    <w:rsid w:val="0046468B"/>
    <w:rsid w:val="0046509C"/>
    <w:rsid w:val="00466CC7"/>
    <w:rsid w:val="004675A2"/>
    <w:rsid w:val="00467663"/>
    <w:rsid w:val="00467A30"/>
    <w:rsid w:val="0047086E"/>
    <w:rsid w:val="00470F4D"/>
    <w:rsid w:val="0047154E"/>
    <w:rsid w:val="00471CB9"/>
    <w:rsid w:val="00471DF1"/>
    <w:rsid w:val="00472F43"/>
    <w:rsid w:val="004732BB"/>
    <w:rsid w:val="0047490F"/>
    <w:rsid w:val="0047762B"/>
    <w:rsid w:val="0048208D"/>
    <w:rsid w:val="00482195"/>
    <w:rsid w:val="00482C49"/>
    <w:rsid w:val="004839C6"/>
    <w:rsid w:val="004841C6"/>
    <w:rsid w:val="004844B9"/>
    <w:rsid w:val="00485201"/>
    <w:rsid w:val="00485B33"/>
    <w:rsid w:val="00485E0C"/>
    <w:rsid w:val="00485ED9"/>
    <w:rsid w:val="00486275"/>
    <w:rsid w:val="00487380"/>
    <w:rsid w:val="00487698"/>
    <w:rsid w:val="004879B1"/>
    <w:rsid w:val="00495874"/>
    <w:rsid w:val="00497692"/>
    <w:rsid w:val="004979B6"/>
    <w:rsid w:val="00497CFC"/>
    <w:rsid w:val="004A0E17"/>
    <w:rsid w:val="004A2962"/>
    <w:rsid w:val="004A2B8F"/>
    <w:rsid w:val="004A3AF7"/>
    <w:rsid w:val="004B05D7"/>
    <w:rsid w:val="004B1307"/>
    <w:rsid w:val="004B14F7"/>
    <w:rsid w:val="004B2C96"/>
    <w:rsid w:val="004B3058"/>
    <w:rsid w:val="004B3D1E"/>
    <w:rsid w:val="004B3D9A"/>
    <w:rsid w:val="004B531B"/>
    <w:rsid w:val="004B5576"/>
    <w:rsid w:val="004B774E"/>
    <w:rsid w:val="004C1B91"/>
    <w:rsid w:val="004C232B"/>
    <w:rsid w:val="004C2F9D"/>
    <w:rsid w:val="004C3D0F"/>
    <w:rsid w:val="004C40EA"/>
    <w:rsid w:val="004C6FF5"/>
    <w:rsid w:val="004C7267"/>
    <w:rsid w:val="004C794F"/>
    <w:rsid w:val="004D0C08"/>
    <w:rsid w:val="004D0C4A"/>
    <w:rsid w:val="004D12BE"/>
    <w:rsid w:val="004D2329"/>
    <w:rsid w:val="004D27BB"/>
    <w:rsid w:val="004D2D48"/>
    <w:rsid w:val="004D3E50"/>
    <w:rsid w:val="004D5089"/>
    <w:rsid w:val="004D59B2"/>
    <w:rsid w:val="004D5BED"/>
    <w:rsid w:val="004D682A"/>
    <w:rsid w:val="004E0012"/>
    <w:rsid w:val="004E3157"/>
    <w:rsid w:val="004E4CB9"/>
    <w:rsid w:val="004E5A49"/>
    <w:rsid w:val="004E6B02"/>
    <w:rsid w:val="004F0053"/>
    <w:rsid w:val="004F1C3D"/>
    <w:rsid w:val="004F249D"/>
    <w:rsid w:val="004F2D44"/>
    <w:rsid w:val="004F37B4"/>
    <w:rsid w:val="004F5354"/>
    <w:rsid w:val="004F575B"/>
    <w:rsid w:val="00501FB2"/>
    <w:rsid w:val="00504FC8"/>
    <w:rsid w:val="00506323"/>
    <w:rsid w:val="00506D7F"/>
    <w:rsid w:val="0050771F"/>
    <w:rsid w:val="00507E15"/>
    <w:rsid w:val="00507E7C"/>
    <w:rsid w:val="0051134B"/>
    <w:rsid w:val="005118CB"/>
    <w:rsid w:val="00511C6C"/>
    <w:rsid w:val="00513133"/>
    <w:rsid w:val="00514DEF"/>
    <w:rsid w:val="0051534D"/>
    <w:rsid w:val="00515432"/>
    <w:rsid w:val="00516CF6"/>
    <w:rsid w:val="00516F76"/>
    <w:rsid w:val="00517D03"/>
    <w:rsid w:val="00517E01"/>
    <w:rsid w:val="00521184"/>
    <w:rsid w:val="005215F2"/>
    <w:rsid w:val="0052298B"/>
    <w:rsid w:val="0053061B"/>
    <w:rsid w:val="00533B3F"/>
    <w:rsid w:val="00534633"/>
    <w:rsid w:val="005347A9"/>
    <w:rsid w:val="00535028"/>
    <w:rsid w:val="005352B7"/>
    <w:rsid w:val="0053545B"/>
    <w:rsid w:val="00535FB5"/>
    <w:rsid w:val="00536F87"/>
    <w:rsid w:val="00542341"/>
    <w:rsid w:val="00542AA0"/>
    <w:rsid w:val="00543C04"/>
    <w:rsid w:val="00543E49"/>
    <w:rsid w:val="005445B4"/>
    <w:rsid w:val="00545653"/>
    <w:rsid w:val="005524A6"/>
    <w:rsid w:val="00552E5F"/>
    <w:rsid w:val="005541D9"/>
    <w:rsid w:val="00554BDB"/>
    <w:rsid w:val="005550FC"/>
    <w:rsid w:val="005553C0"/>
    <w:rsid w:val="00556040"/>
    <w:rsid w:val="005569D4"/>
    <w:rsid w:val="00556ED8"/>
    <w:rsid w:val="00564DD7"/>
    <w:rsid w:val="005650DF"/>
    <w:rsid w:val="005652B9"/>
    <w:rsid w:val="005707BC"/>
    <w:rsid w:val="00570BF0"/>
    <w:rsid w:val="0057121F"/>
    <w:rsid w:val="00572EBA"/>
    <w:rsid w:val="00576965"/>
    <w:rsid w:val="00577D12"/>
    <w:rsid w:val="00580329"/>
    <w:rsid w:val="00580D6A"/>
    <w:rsid w:val="005816D2"/>
    <w:rsid w:val="00584811"/>
    <w:rsid w:val="00584B7B"/>
    <w:rsid w:val="0058591F"/>
    <w:rsid w:val="00586912"/>
    <w:rsid w:val="005876E6"/>
    <w:rsid w:val="00590631"/>
    <w:rsid w:val="0059364D"/>
    <w:rsid w:val="00593A9C"/>
    <w:rsid w:val="00597E93"/>
    <w:rsid w:val="005A0A6B"/>
    <w:rsid w:val="005A2D98"/>
    <w:rsid w:val="005A41C4"/>
    <w:rsid w:val="005A5ACA"/>
    <w:rsid w:val="005A5CDA"/>
    <w:rsid w:val="005A68D1"/>
    <w:rsid w:val="005A6BFC"/>
    <w:rsid w:val="005A7313"/>
    <w:rsid w:val="005A774A"/>
    <w:rsid w:val="005A78C4"/>
    <w:rsid w:val="005B0BDF"/>
    <w:rsid w:val="005B36DD"/>
    <w:rsid w:val="005B3B71"/>
    <w:rsid w:val="005B72C5"/>
    <w:rsid w:val="005B7708"/>
    <w:rsid w:val="005C1125"/>
    <w:rsid w:val="005C1217"/>
    <w:rsid w:val="005C1B6E"/>
    <w:rsid w:val="005C1EDC"/>
    <w:rsid w:val="005C21B6"/>
    <w:rsid w:val="005C24E8"/>
    <w:rsid w:val="005C258F"/>
    <w:rsid w:val="005C276D"/>
    <w:rsid w:val="005C3005"/>
    <w:rsid w:val="005C3A69"/>
    <w:rsid w:val="005C3C54"/>
    <w:rsid w:val="005C6214"/>
    <w:rsid w:val="005C791A"/>
    <w:rsid w:val="005D096F"/>
    <w:rsid w:val="005D22FA"/>
    <w:rsid w:val="005D23DA"/>
    <w:rsid w:val="005D2B28"/>
    <w:rsid w:val="005D477A"/>
    <w:rsid w:val="005D5430"/>
    <w:rsid w:val="005D712E"/>
    <w:rsid w:val="005D7228"/>
    <w:rsid w:val="005E0664"/>
    <w:rsid w:val="005E094C"/>
    <w:rsid w:val="005E1956"/>
    <w:rsid w:val="005E1FDF"/>
    <w:rsid w:val="005E29DC"/>
    <w:rsid w:val="005E2C0B"/>
    <w:rsid w:val="005E3F9E"/>
    <w:rsid w:val="005E568C"/>
    <w:rsid w:val="005E5D96"/>
    <w:rsid w:val="005E61B3"/>
    <w:rsid w:val="005E64EF"/>
    <w:rsid w:val="005E7554"/>
    <w:rsid w:val="005E791A"/>
    <w:rsid w:val="005E7A9B"/>
    <w:rsid w:val="005F13A3"/>
    <w:rsid w:val="005F20EC"/>
    <w:rsid w:val="005F2F41"/>
    <w:rsid w:val="005F30D1"/>
    <w:rsid w:val="005F480C"/>
    <w:rsid w:val="005F5481"/>
    <w:rsid w:val="005F618A"/>
    <w:rsid w:val="005F71A8"/>
    <w:rsid w:val="005F7D42"/>
    <w:rsid w:val="0060174F"/>
    <w:rsid w:val="00603B4B"/>
    <w:rsid w:val="0060581F"/>
    <w:rsid w:val="006058BD"/>
    <w:rsid w:val="006059A8"/>
    <w:rsid w:val="0060670F"/>
    <w:rsid w:val="00610A8C"/>
    <w:rsid w:val="006133A6"/>
    <w:rsid w:val="00613590"/>
    <w:rsid w:val="00613F31"/>
    <w:rsid w:val="006140F3"/>
    <w:rsid w:val="00615361"/>
    <w:rsid w:val="00617054"/>
    <w:rsid w:val="00617AAF"/>
    <w:rsid w:val="00623094"/>
    <w:rsid w:val="00623AD4"/>
    <w:rsid w:val="006251D2"/>
    <w:rsid w:val="006253D6"/>
    <w:rsid w:val="00625907"/>
    <w:rsid w:val="00626DB7"/>
    <w:rsid w:val="00626EE0"/>
    <w:rsid w:val="006278FA"/>
    <w:rsid w:val="00627F55"/>
    <w:rsid w:val="00631297"/>
    <w:rsid w:val="00632724"/>
    <w:rsid w:val="00633733"/>
    <w:rsid w:val="006339B4"/>
    <w:rsid w:val="00634175"/>
    <w:rsid w:val="00634CAF"/>
    <w:rsid w:val="00636A79"/>
    <w:rsid w:val="006377DA"/>
    <w:rsid w:val="006400E2"/>
    <w:rsid w:val="0064075E"/>
    <w:rsid w:val="00641103"/>
    <w:rsid w:val="006436A8"/>
    <w:rsid w:val="006444E1"/>
    <w:rsid w:val="00645F40"/>
    <w:rsid w:val="00646015"/>
    <w:rsid w:val="006460CC"/>
    <w:rsid w:val="006470C0"/>
    <w:rsid w:val="00651C26"/>
    <w:rsid w:val="0065239F"/>
    <w:rsid w:val="00654144"/>
    <w:rsid w:val="00654A12"/>
    <w:rsid w:val="006550F7"/>
    <w:rsid w:val="00655508"/>
    <w:rsid w:val="00660AD5"/>
    <w:rsid w:val="00661CAA"/>
    <w:rsid w:val="00662319"/>
    <w:rsid w:val="00663B3A"/>
    <w:rsid w:val="00664FCB"/>
    <w:rsid w:val="00665170"/>
    <w:rsid w:val="006667EC"/>
    <w:rsid w:val="00666E79"/>
    <w:rsid w:val="0067160D"/>
    <w:rsid w:val="00673EF3"/>
    <w:rsid w:val="00674CCF"/>
    <w:rsid w:val="006754A1"/>
    <w:rsid w:val="00676E34"/>
    <w:rsid w:val="00676F75"/>
    <w:rsid w:val="0067704A"/>
    <w:rsid w:val="00680E85"/>
    <w:rsid w:val="0068107B"/>
    <w:rsid w:val="00682606"/>
    <w:rsid w:val="00684ADC"/>
    <w:rsid w:val="00684FF4"/>
    <w:rsid w:val="00686637"/>
    <w:rsid w:val="00686AB6"/>
    <w:rsid w:val="006906FE"/>
    <w:rsid w:val="00690849"/>
    <w:rsid w:val="006909B8"/>
    <w:rsid w:val="0069488A"/>
    <w:rsid w:val="00697358"/>
    <w:rsid w:val="00697669"/>
    <w:rsid w:val="006A0836"/>
    <w:rsid w:val="006A0D08"/>
    <w:rsid w:val="006A2852"/>
    <w:rsid w:val="006A28B9"/>
    <w:rsid w:val="006A3A30"/>
    <w:rsid w:val="006A3A94"/>
    <w:rsid w:val="006A40E6"/>
    <w:rsid w:val="006A5C94"/>
    <w:rsid w:val="006A7B96"/>
    <w:rsid w:val="006B31FB"/>
    <w:rsid w:val="006B451C"/>
    <w:rsid w:val="006B4719"/>
    <w:rsid w:val="006C050B"/>
    <w:rsid w:val="006C13DB"/>
    <w:rsid w:val="006C4A0F"/>
    <w:rsid w:val="006C51AB"/>
    <w:rsid w:val="006C5354"/>
    <w:rsid w:val="006C6195"/>
    <w:rsid w:val="006C68EA"/>
    <w:rsid w:val="006C7C1D"/>
    <w:rsid w:val="006D2231"/>
    <w:rsid w:val="006D302A"/>
    <w:rsid w:val="006D34CE"/>
    <w:rsid w:val="006D48BA"/>
    <w:rsid w:val="006D5DEB"/>
    <w:rsid w:val="006D6792"/>
    <w:rsid w:val="006D7530"/>
    <w:rsid w:val="006D7593"/>
    <w:rsid w:val="006E0FF0"/>
    <w:rsid w:val="006E2776"/>
    <w:rsid w:val="006E2AE8"/>
    <w:rsid w:val="006F012E"/>
    <w:rsid w:val="006F1A59"/>
    <w:rsid w:val="006F1DE0"/>
    <w:rsid w:val="006F295B"/>
    <w:rsid w:val="006F2B06"/>
    <w:rsid w:val="006F4758"/>
    <w:rsid w:val="006F5C60"/>
    <w:rsid w:val="006F6491"/>
    <w:rsid w:val="006F70B2"/>
    <w:rsid w:val="00701C18"/>
    <w:rsid w:val="00705022"/>
    <w:rsid w:val="0070591B"/>
    <w:rsid w:val="00714229"/>
    <w:rsid w:val="00714E17"/>
    <w:rsid w:val="007154F1"/>
    <w:rsid w:val="00715CE5"/>
    <w:rsid w:val="00715F1C"/>
    <w:rsid w:val="00716352"/>
    <w:rsid w:val="007178B6"/>
    <w:rsid w:val="0072086F"/>
    <w:rsid w:val="00723509"/>
    <w:rsid w:val="007249C5"/>
    <w:rsid w:val="00725671"/>
    <w:rsid w:val="00725DD1"/>
    <w:rsid w:val="0072628D"/>
    <w:rsid w:val="00727253"/>
    <w:rsid w:val="00732113"/>
    <w:rsid w:val="007344FE"/>
    <w:rsid w:val="00734727"/>
    <w:rsid w:val="00736539"/>
    <w:rsid w:val="00741AA8"/>
    <w:rsid w:val="0074327A"/>
    <w:rsid w:val="00743D2E"/>
    <w:rsid w:val="00744383"/>
    <w:rsid w:val="00744678"/>
    <w:rsid w:val="00744EAE"/>
    <w:rsid w:val="0074563D"/>
    <w:rsid w:val="00746B4E"/>
    <w:rsid w:val="007475F5"/>
    <w:rsid w:val="00754E5B"/>
    <w:rsid w:val="00755A0C"/>
    <w:rsid w:val="00760B38"/>
    <w:rsid w:val="007618A1"/>
    <w:rsid w:val="007656D2"/>
    <w:rsid w:val="00767B9D"/>
    <w:rsid w:val="00771914"/>
    <w:rsid w:val="007723FD"/>
    <w:rsid w:val="0077311D"/>
    <w:rsid w:val="00776B76"/>
    <w:rsid w:val="00777706"/>
    <w:rsid w:val="00777E1A"/>
    <w:rsid w:val="00780AE7"/>
    <w:rsid w:val="007838DE"/>
    <w:rsid w:val="00784326"/>
    <w:rsid w:val="00785328"/>
    <w:rsid w:val="00786AE6"/>
    <w:rsid w:val="00787006"/>
    <w:rsid w:val="00787E8B"/>
    <w:rsid w:val="00790340"/>
    <w:rsid w:val="0079054A"/>
    <w:rsid w:val="00790CF1"/>
    <w:rsid w:val="00792021"/>
    <w:rsid w:val="00794983"/>
    <w:rsid w:val="00795FAC"/>
    <w:rsid w:val="00796C3C"/>
    <w:rsid w:val="007979A6"/>
    <w:rsid w:val="007A20A8"/>
    <w:rsid w:val="007A25A2"/>
    <w:rsid w:val="007A7D8F"/>
    <w:rsid w:val="007B1490"/>
    <w:rsid w:val="007B2CD2"/>
    <w:rsid w:val="007B47DA"/>
    <w:rsid w:val="007B48F3"/>
    <w:rsid w:val="007B6A75"/>
    <w:rsid w:val="007B79CD"/>
    <w:rsid w:val="007B7FFD"/>
    <w:rsid w:val="007C02EA"/>
    <w:rsid w:val="007C04DD"/>
    <w:rsid w:val="007C089F"/>
    <w:rsid w:val="007C0BE5"/>
    <w:rsid w:val="007C36AA"/>
    <w:rsid w:val="007C40BA"/>
    <w:rsid w:val="007C5148"/>
    <w:rsid w:val="007C7173"/>
    <w:rsid w:val="007D033D"/>
    <w:rsid w:val="007D0BD4"/>
    <w:rsid w:val="007D0EA7"/>
    <w:rsid w:val="007D1194"/>
    <w:rsid w:val="007D45AF"/>
    <w:rsid w:val="007D4D82"/>
    <w:rsid w:val="007D7F88"/>
    <w:rsid w:val="007E06C3"/>
    <w:rsid w:val="007E0CAF"/>
    <w:rsid w:val="007E311A"/>
    <w:rsid w:val="007E3ED9"/>
    <w:rsid w:val="007E4A0F"/>
    <w:rsid w:val="007E521A"/>
    <w:rsid w:val="007E5F60"/>
    <w:rsid w:val="007E6659"/>
    <w:rsid w:val="007E66D6"/>
    <w:rsid w:val="007E6B16"/>
    <w:rsid w:val="007F03BE"/>
    <w:rsid w:val="007F09D0"/>
    <w:rsid w:val="007F151B"/>
    <w:rsid w:val="007F4501"/>
    <w:rsid w:val="007F74CB"/>
    <w:rsid w:val="007F7AF6"/>
    <w:rsid w:val="008019A7"/>
    <w:rsid w:val="008019C3"/>
    <w:rsid w:val="0080384D"/>
    <w:rsid w:val="008038AD"/>
    <w:rsid w:val="00805DC2"/>
    <w:rsid w:val="00805DF6"/>
    <w:rsid w:val="00806DCF"/>
    <w:rsid w:val="008100E6"/>
    <w:rsid w:val="00810ADE"/>
    <w:rsid w:val="008112DB"/>
    <w:rsid w:val="00811336"/>
    <w:rsid w:val="00811667"/>
    <w:rsid w:val="00812C56"/>
    <w:rsid w:val="008156E0"/>
    <w:rsid w:val="00817E78"/>
    <w:rsid w:val="00822555"/>
    <w:rsid w:val="008248CE"/>
    <w:rsid w:val="008249A7"/>
    <w:rsid w:val="00824AC5"/>
    <w:rsid w:val="00824E36"/>
    <w:rsid w:val="00826C0D"/>
    <w:rsid w:val="00832A2C"/>
    <w:rsid w:val="008335DC"/>
    <w:rsid w:val="0083460A"/>
    <w:rsid w:val="00834CEA"/>
    <w:rsid w:val="008352BD"/>
    <w:rsid w:val="008361FA"/>
    <w:rsid w:val="008373D5"/>
    <w:rsid w:val="00837579"/>
    <w:rsid w:val="0084085E"/>
    <w:rsid w:val="00841B66"/>
    <w:rsid w:val="00842F84"/>
    <w:rsid w:val="00843176"/>
    <w:rsid w:val="00843242"/>
    <w:rsid w:val="008437C2"/>
    <w:rsid w:val="0084594D"/>
    <w:rsid w:val="00845A63"/>
    <w:rsid w:val="00847DA6"/>
    <w:rsid w:val="00850CBC"/>
    <w:rsid w:val="008511EB"/>
    <w:rsid w:val="008534FC"/>
    <w:rsid w:val="008546AC"/>
    <w:rsid w:val="008559CD"/>
    <w:rsid w:val="00855A05"/>
    <w:rsid w:val="00855EAA"/>
    <w:rsid w:val="00856CBB"/>
    <w:rsid w:val="00857D1B"/>
    <w:rsid w:val="00861852"/>
    <w:rsid w:val="0086455F"/>
    <w:rsid w:val="008645EC"/>
    <w:rsid w:val="00864A98"/>
    <w:rsid w:val="008658EC"/>
    <w:rsid w:val="008701C1"/>
    <w:rsid w:val="00870BB7"/>
    <w:rsid w:val="008715BA"/>
    <w:rsid w:val="008723A3"/>
    <w:rsid w:val="00872F9C"/>
    <w:rsid w:val="00874AFE"/>
    <w:rsid w:val="00874BBD"/>
    <w:rsid w:val="00876138"/>
    <w:rsid w:val="00876F3F"/>
    <w:rsid w:val="0087730F"/>
    <w:rsid w:val="00881771"/>
    <w:rsid w:val="008835B2"/>
    <w:rsid w:val="00884700"/>
    <w:rsid w:val="0088642C"/>
    <w:rsid w:val="0089061B"/>
    <w:rsid w:val="00890ACE"/>
    <w:rsid w:val="008916CB"/>
    <w:rsid w:val="008918E5"/>
    <w:rsid w:val="00892F21"/>
    <w:rsid w:val="008935B6"/>
    <w:rsid w:val="008A5634"/>
    <w:rsid w:val="008A570D"/>
    <w:rsid w:val="008A59BB"/>
    <w:rsid w:val="008A5D6D"/>
    <w:rsid w:val="008B031C"/>
    <w:rsid w:val="008B4A5E"/>
    <w:rsid w:val="008B560E"/>
    <w:rsid w:val="008B7448"/>
    <w:rsid w:val="008B794E"/>
    <w:rsid w:val="008C1308"/>
    <w:rsid w:val="008C1C17"/>
    <w:rsid w:val="008C4D4C"/>
    <w:rsid w:val="008C54B2"/>
    <w:rsid w:val="008C58C6"/>
    <w:rsid w:val="008D08BA"/>
    <w:rsid w:val="008D1D46"/>
    <w:rsid w:val="008D1F30"/>
    <w:rsid w:val="008D295F"/>
    <w:rsid w:val="008D5666"/>
    <w:rsid w:val="008D5B24"/>
    <w:rsid w:val="008D602E"/>
    <w:rsid w:val="008D6694"/>
    <w:rsid w:val="008D70DE"/>
    <w:rsid w:val="008D75B3"/>
    <w:rsid w:val="008D7B8F"/>
    <w:rsid w:val="008D7DC8"/>
    <w:rsid w:val="008E13E5"/>
    <w:rsid w:val="008E18ED"/>
    <w:rsid w:val="008E3CF9"/>
    <w:rsid w:val="008E46ED"/>
    <w:rsid w:val="008E4D26"/>
    <w:rsid w:val="008E5C19"/>
    <w:rsid w:val="008E64C6"/>
    <w:rsid w:val="008E6EEC"/>
    <w:rsid w:val="008F0053"/>
    <w:rsid w:val="008F0FAB"/>
    <w:rsid w:val="008F1471"/>
    <w:rsid w:val="008F1C4C"/>
    <w:rsid w:val="008F27B6"/>
    <w:rsid w:val="008F3577"/>
    <w:rsid w:val="008F605D"/>
    <w:rsid w:val="008F73D5"/>
    <w:rsid w:val="00901B97"/>
    <w:rsid w:val="00905810"/>
    <w:rsid w:val="00906977"/>
    <w:rsid w:val="00906A23"/>
    <w:rsid w:val="0090727E"/>
    <w:rsid w:val="009115AE"/>
    <w:rsid w:val="00913470"/>
    <w:rsid w:val="0091454F"/>
    <w:rsid w:val="0091581A"/>
    <w:rsid w:val="00915865"/>
    <w:rsid w:val="00916359"/>
    <w:rsid w:val="0091651B"/>
    <w:rsid w:val="00921C82"/>
    <w:rsid w:val="00922B0D"/>
    <w:rsid w:val="00922F58"/>
    <w:rsid w:val="00925656"/>
    <w:rsid w:val="00925CDD"/>
    <w:rsid w:val="00925D30"/>
    <w:rsid w:val="00926578"/>
    <w:rsid w:val="009267D8"/>
    <w:rsid w:val="00930F4A"/>
    <w:rsid w:val="00931421"/>
    <w:rsid w:val="00932B26"/>
    <w:rsid w:val="00932D50"/>
    <w:rsid w:val="00934D44"/>
    <w:rsid w:val="009363B9"/>
    <w:rsid w:val="00936C1A"/>
    <w:rsid w:val="00941802"/>
    <w:rsid w:val="009418C3"/>
    <w:rsid w:val="00944459"/>
    <w:rsid w:val="009445B8"/>
    <w:rsid w:val="00944838"/>
    <w:rsid w:val="00945E80"/>
    <w:rsid w:val="00946451"/>
    <w:rsid w:val="00946C42"/>
    <w:rsid w:val="00947389"/>
    <w:rsid w:val="00950BB8"/>
    <w:rsid w:val="00950D77"/>
    <w:rsid w:val="00953EDC"/>
    <w:rsid w:val="00954A60"/>
    <w:rsid w:val="00954EA5"/>
    <w:rsid w:val="0095653F"/>
    <w:rsid w:val="00956E79"/>
    <w:rsid w:val="009576AF"/>
    <w:rsid w:val="00962D8C"/>
    <w:rsid w:val="00963DD2"/>
    <w:rsid w:val="009667CC"/>
    <w:rsid w:val="00967752"/>
    <w:rsid w:val="00967CEC"/>
    <w:rsid w:val="00970318"/>
    <w:rsid w:val="009703F3"/>
    <w:rsid w:val="009708CE"/>
    <w:rsid w:val="00972865"/>
    <w:rsid w:val="00972E63"/>
    <w:rsid w:val="00975374"/>
    <w:rsid w:val="00975503"/>
    <w:rsid w:val="00975665"/>
    <w:rsid w:val="00975CE5"/>
    <w:rsid w:val="00980839"/>
    <w:rsid w:val="0098311F"/>
    <w:rsid w:val="00984BA8"/>
    <w:rsid w:val="009860A5"/>
    <w:rsid w:val="00986AC0"/>
    <w:rsid w:val="0098734F"/>
    <w:rsid w:val="009900C7"/>
    <w:rsid w:val="00990265"/>
    <w:rsid w:val="00990518"/>
    <w:rsid w:val="00990DE6"/>
    <w:rsid w:val="00990E1D"/>
    <w:rsid w:val="0099167C"/>
    <w:rsid w:val="00992514"/>
    <w:rsid w:val="009931FA"/>
    <w:rsid w:val="009954D9"/>
    <w:rsid w:val="009962A0"/>
    <w:rsid w:val="009979D0"/>
    <w:rsid w:val="009A08CB"/>
    <w:rsid w:val="009A0B59"/>
    <w:rsid w:val="009A25B6"/>
    <w:rsid w:val="009A27AB"/>
    <w:rsid w:val="009A2B36"/>
    <w:rsid w:val="009A652A"/>
    <w:rsid w:val="009A7785"/>
    <w:rsid w:val="009B00E9"/>
    <w:rsid w:val="009B46AD"/>
    <w:rsid w:val="009B4801"/>
    <w:rsid w:val="009B48EF"/>
    <w:rsid w:val="009B49DC"/>
    <w:rsid w:val="009B6B7F"/>
    <w:rsid w:val="009B6C51"/>
    <w:rsid w:val="009B7950"/>
    <w:rsid w:val="009C0179"/>
    <w:rsid w:val="009C0568"/>
    <w:rsid w:val="009C09B1"/>
    <w:rsid w:val="009C1070"/>
    <w:rsid w:val="009C1911"/>
    <w:rsid w:val="009C2661"/>
    <w:rsid w:val="009C3C72"/>
    <w:rsid w:val="009C4652"/>
    <w:rsid w:val="009C72D6"/>
    <w:rsid w:val="009C74AB"/>
    <w:rsid w:val="009D01FB"/>
    <w:rsid w:val="009D321B"/>
    <w:rsid w:val="009D5793"/>
    <w:rsid w:val="009D6816"/>
    <w:rsid w:val="009D77EC"/>
    <w:rsid w:val="009E0480"/>
    <w:rsid w:val="009E1346"/>
    <w:rsid w:val="009E2611"/>
    <w:rsid w:val="009E523D"/>
    <w:rsid w:val="009E7F07"/>
    <w:rsid w:val="009E7F11"/>
    <w:rsid w:val="009F0137"/>
    <w:rsid w:val="009F03AB"/>
    <w:rsid w:val="009F0E92"/>
    <w:rsid w:val="009F2014"/>
    <w:rsid w:val="009F2609"/>
    <w:rsid w:val="009F28C0"/>
    <w:rsid w:val="009F3C92"/>
    <w:rsid w:val="009F4F75"/>
    <w:rsid w:val="009F697C"/>
    <w:rsid w:val="009F71A0"/>
    <w:rsid w:val="00A01567"/>
    <w:rsid w:val="00A05F5A"/>
    <w:rsid w:val="00A06AD0"/>
    <w:rsid w:val="00A1002F"/>
    <w:rsid w:val="00A10680"/>
    <w:rsid w:val="00A108E4"/>
    <w:rsid w:val="00A11236"/>
    <w:rsid w:val="00A11CB4"/>
    <w:rsid w:val="00A12233"/>
    <w:rsid w:val="00A143ED"/>
    <w:rsid w:val="00A16BF0"/>
    <w:rsid w:val="00A16CFE"/>
    <w:rsid w:val="00A171CE"/>
    <w:rsid w:val="00A211F5"/>
    <w:rsid w:val="00A23116"/>
    <w:rsid w:val="00A23B25"/>
    <w:rsid w:val="00A24277"/>
    <w:rsid w:val="00A24651"/>
    <w:rsid w:val="00A26A04"/>
    <w:rsid w:val="00A30CAA"/>
    <w:rsid w:val="00A30D95"/>
    <w:rsid w:val="00A3110B"/>
    <w:rsid w:val="00A33CCB"/>
    <w:rsid w:val="00A37428"/>
    <w:rsid w:val="00A40878"/>
    <w:rsid w:val="00A40F6F"/>
    <w:rsid w:val="00A4110C"/>
    <w:rsid w:val="00A412BC"/>
    <w:rsid w:val="00A4134B"/>
    <w:rsid w:val="00A41987"/>
    <w:rsid w:val="00A43482"/>
    <w:rsid w:val="00A43733"/>
    <w:rsid w:val="00A44336"/>
    <w:rsid w:val="00A4618A"/>
    <w:rsid w:val="00A513D7"/>
    <w:rsid w:val="00A52154"/>
    <w:rsid w:val="00A542D3"/>
    <w:rsid w:val="00A545F4"/>
    <w:rsid w:val="00A56EED"/>
    <w:rsid w:val="00A602A2"/>
    <w:rsid w:val="00A60A2C"/>
    <w:rsid w:val="00A60C18"/>
    <w:rsid w:val="00A610A4"/>
    <w:rsid w:val="00A613CC"/>
    <w:rsid w:val="00A61A5A"/>
    <w:rsid w:val="00A62694"/>
    <w:rsid w:val="00A62CF4"/>
    <w:rsid w:val="00A64C2D"/>
    <w:rsid w:val="00A65859"/>
    <w:rsid w:val="00A65A3C"/>
    <w:rsid w:val="00A661F8"/>
    <w:rsid w:val="00A67077"/>
    <w:rsid w:val="00A734A5"/>
    <w:rsid w:val="00A7376F"/>
    <w:rsid w:val="00A73D64"/>
    <w:rsid w:val="00A74198"/>
    <w:rsid w:val="00A74B5E"/>
    <w:rsid w:val="00A7543C"/>
    <w:rsid w:val="00A7689F"/>
    <w:rsid w:val="00A77790"/>
    <w:rsid w:val="00A81A82"/>
    <w:rsid w:val="00A825F6"/>
    <w:rsid w:val="00A8261D"/>
    <w:rsid w:val="00A830FE"/>
    <w:rsid w:val="00A83865"/>
    <w:rsid w:val="00A83E07"/>
    <w:rsid w:val="00A84F06"/>
    <w:rsid w:val="00A85CC2"/>
    <w:rsid w:val="00A87469"/>
    <w:rsid w:val="00A90C3B"/>
    <w:rsid w:val="00A91611"/>
    <w:rsid w:val="00A97BA6"/>
    <w:rsid w:val="00AA02DF"/>
    <w:rsid w:val="00AA042F"/>
    <w:rsid w:val="00AA0F37"/>
    <w:rsid w:val="00AA449A"/>
    <w:rsid w:val="00AA559A"/>
    <w:rsid w:val="00AA5ADE"/>
    <w:rsid w:val="00AA7161"/>
    <w:rsid w:val="00AA7D7B"/>
    <w:rsid w:val="00AB17B0"/>
    <w:rsid w:val="00AB1E50"/>
    <w:rsid w:val="00AB32A4"/>
    <w:rsid w:val="00AB4077"/>
    <w:rsid w:val="00AB467A"/>
    <w:rsid w:val="00AB5E0E"/>
    <w:rsid w:val="00AB6EB8"/>
    <w:rsid w:val="00AC14F4"/>
    <w:rsid w:val="00AC1C0A"/>
    <w:rsid w:val="00AC289C"/>
    <w:rsid w:val="00AC41CB"/>
    <w:rsid w:val="00AC768F"/>
    <w:rsid w:val="00AD0C88"/>
    <w:rsid w:val="00AD13D3"/>
    <w:rsid w:val="00AD22E0"/>
    <w:rsid w:val="00AD487A"/>
    <w:rsid w:val="00AD52B6"/>
    <w:rsid w:val="00AE03D0"/>
    <w:rsid w:val="00AE0AA6"/>
    <w:rsid w:val="00AE2BAB"/>
    <w:rsid w:val="00AE4D4F"/>
    <w:rsid w:val="00AE600A"/>
    <w:rsid w:val="00AE68DC"/>
    <w:rsid w:val="00AE7E2D"/>
    <w:rsid w:val="00AF0C59"/>
    <w:rsid w:val="00AF1130"/>
    <w:rsid w:val="00AF223C"/>
    <w:rsid w:val="00AF25FF"/>
    <w:rsid w:val="00AF2F8C"/>
    <w:rsid w:val="00AF2FBE"/>
    <w:rsid w:val="00AF5F05"/>
    <w:rsid w:val="00AF67EC"/>
    <w:rsid w:val="00AF74FF"/>
    <w:rsid w:val="00AF77D1"/>
    <w:rsid w:val="00B0016C"/>
    <w:rsid w:val="00B02C69"/>
    <w:rsid w:val="00B02EEC"/>
    <w:rsid w:val="00B03B11"/>
    <w:rsid w:val="00B03D7C"/>
    <w:rsid w:val="00B03EB0"/>
    <w:rsid w:val="00B0435C"/>
    <w:rsid w:val="00B10272"/>
    <w:rsid w:val="00B10322"/>
    <w:rsid w:val="00B128F8"/>
    <w:rsid w:val="00B14A39"/>
    <w:rsid w:val="00B14DF4"/>
    <w:rsid w:val="00B16527"/>
    <w:rsid w:val="00B17E28"/>
    <w:rsid w:val="00B20CE7"/>
    <w:rsid w:val="00B21331"/>
    <w:rsid w:val="00B21BBF"/>
    <w:rsid w:val="00B224DE"/>
    <w:rsid w:val="00B23444"/>
    <w:rsid w:val="00B23658"/>
    <w:rsid w:val="00B23C1C"/>
    <w:rsid w:val="00B25CFC"/>
    <w:rsid w:val="00B26181"/>
    <w:rsid w:val="00B26DBB"/>
    <w:rsid w:val="00B27400"/>
    <w:rsid w:val="00B36858"/>
    <w:rsid w:val="00B37167"/>
    <w:rsid w:val="00B3735B"/>
    <w:rsid w:val="00B3796C"/>
    <w:rsid w:val="00B401FF"/>
    <w:rsid w:val="00B418B5"/>
    <w:rsid w:val="00B44305"/>
    <w:rsid w:val="00B469A2"/>
    <w:rsid w:val="00B51F7F"/>
    <w:rsid w:val="00B525C8"/>
    <w:rsid w:val="00B529DD"/>
    <w:rsid w:val="00B53ED2"/>
    <w:rsid w:val="00B55FF4"/>
    <w:rsid w:val="00B57F2C"/>
    <w:rsid w:val="00B60D87"/>
    <w:rsid w:val="00B63A15"/>
    <w:rsid w:val="00B6423B"/>
    <w:rsid w:val="00B642CF"/>
    <w:rsid w:val="00B64989"/>
    <w:rsid w:val="00B64ECD"/>
    <w:rsid w:val="00B655FB"/>
    <w:rsid w:val="00B657BD"/>
    <w:rsid w:val="00B6580F"/>
    <w:rsid w:val="00B65B1B"/>
    <w:rsid w:val="00B71DE5"/>
    <w:rsid w:val="00B7239D"/>
    <w:rsid w:val="00B725A0"/>
    <w:rsid w:val="00B72703"/>
    <w:rsid w:val="00B72921"/>
    <w:rsid w:val="00B730DE"/>
    <w:rsid w:val="00B73820"/>
    <w:rsid w:val="00B73A49"/>
    <w:rsid w:val="00B746C2"/>
    <w:rsid w:val="00B77F71"/>
    <w:rsid w:val="00B80656"/>
    <w:rsid w:val="00B80F85"/>
    <w:rsid w:val="00B83660"/>
    <w:rsid w:val="00B840F4"/>
    <w:rsid w:val="00B84C78"/>
    <w:rsid w:val="00B84C89"/>
    <w:rsid w:val="00B87FE3"/>
    <w:rsid w:val="00B93073"/>
    <w:rsid w:val="00B93B67"/>
    <w:rsid w:val="00B94E04"/>
    <w:rsid w:val="00B95CA1"/>
    <w:rsid w:val="00B96B45"/>
    <w:rsid w:val="00B9719F"/>
    <w:rsid w:val="00B9761D"/>
    <w:rsid w:val="00BA0682"/>
    <w:rsid w:val="00BA0D66"/>
    <w:rsid w:val="00BA202C"/>
    <w:rsid w:val="00BA2A96"/>
    <w:rsid w:val="00BA4F1E"/>
    <w:rsid w:val="00BA6D4A"/>
    <w:rsid w:val="00BA6E08"/>
    <w:rsid w:val="00BA76CA"/>
    <w:rsid w:val="00BA76DF"/>
    <w:rsid w:val="00BB0A13"/>
    <w:rsid w:val="00BB0DA4"/>
    <w:rsid w:val="00BB145C"/>
    <w:rsid w:val="00BB1E0B"/>
    <w:rsid w:val="00BB23D0"/>
    <w:rsid w:val="00BB33A9"/>
    <w:rsid w:val="00BB54A0"/>
    <w:rsid w:val="00BC16A9"/>
    <w:rsid w:val="00BC714A"/>
    <w:rsid w:val="00BD19F8"/>
    <w:rsid w:val="00BD2F91"/>
    <w:rsid w:val="00BD497E"/>
    <w:rsid w:val="00BD4B54"/>
    <w:rsid w:val="00BD4E57"/>
    <w:rsid w:val="00BD4F6D"/>
    <w:rsid w:val="00BD52F6"/>
    <w:rsid w:val="00BD6E4E"/>
    <w:rsid w:val="00BE00C1"/>
    <w:rsid w:val="00BE0646"/>
    <w:rsid w:val="00BE0F9F"/>
    <w:rsid w:val="00BE1A36"/>
    <w:rsid w:val="00BE1AC9"/>
    <w:rsid w:val="00BE2CB7"/>
    <w:rsid w:val="00BE38CA"/>
    <w:rsid w:val="00BE4A90"/>
    <w:rsid w:val="00BE4D6B"/>
    <w:rsid w:val="00BE4DD9"/>
    <w:rsid w:val="00BE6C4F"/>
    <w:rsid w:val="00BE6F6F"/>
    <w:rsid w:val="00BE7911"/>
    <w:rsid w:val="00BF0F76"/>
    <w:rsid w:val="00BF24AA"/>
    <w:rsid w:val="00BF2780"/>
    <w:rsid w:val="00BF3C6A"/>
    <w:rsid w:val="00BF66B6"/>
    <w:rsid w:val="00BF7C7C"/>
    <w:rsid w:val="00BF7D3C"/>
    <w:rsid w:val="00C00A03"/>
    <w:rsid w:val="00C01CF4"/>
    <w:rsid w:val="00C021E5"/>
    <w:rsid w:val="00C028C6"/>
    <w:rsid w:val="00C03244"/>
    <w:rsid w:val="00C03316"/>
    <w:rsid w:val="00C03736"/>
    <w:rsid w:val="00C04D42"/>
    <w:rsid w:val="00C05BF2"/>
    <w:rsid w:val="00C07A12"/>
    <w:rsid w:val="00C07C0E"/>
    <w:rsid w:val="00C07D1F"/>
    <w:rsid w:val="00C1003E"/>
    <w:rsid w:val="00C102E4"/>
    <w:rsid w:val="00C11099"/>
    <w:rsid w:val="00C11ADF"/>
    <w:rsid w:val="00C11F09"/>
    <w:rsid w:val="00C12A9F"/>
    <w:rsid w:val="00C13AA7"/>
    <w:rsid w:val="00C154D2"/>
    <w:rsid w:val="00C15810"/>
    <w:rsid w:val="00C169EB"/>
    <w:rsid w:val="00C17EFB"/>
    <w:rsid w:val="00C247AE"/>
    <w:rsid w:val="00C305A5"/>
    <w:rsid w:val="00C33969"/>
    <w:rsid w:val="00C33F6D"/>
    <w:rsid w:val="00C3419D"/>
    <w:rsid w:val="00C36097"/>
    <w:rsid w:val="00C37562"/>
    <w:rsid w:val="00C40591"/>
    <w:rsid w:val="00C40989"/>
    <w:rsid w:val="00C46627"/>
    <w:rsid w:val="00C47510"/>
    <w:rsid w:val="00C47727"/>
    <w:rsid w:val="00C47930"/>
    <w:rsid w:val="00C5000B"/>
    <w:rsid w:val="00C50187"/>
    <w:rsid w:val="00C52E97"/>
    <w:rsid w:val="00C54249"/>
    <w:rsid w:val="00C54777"/>
    <w:rsid w:val="00C56F23"/>
    <w:rsid w:val="00C57646"/>
    <w:rsid w:val="00C609FF"/>
    <w:rsid w:val="00C62FC9"/>
    <w:rsid w:val="00C63F06"/>
    <w:rsid w:val="00C64BD1"/>
    <w:rsid w:val="00C653AF"/>
    <w:rsid w:val="00C6610D"/>
    <w:rsid w:val="00C67D20"/>
    <w:rsid w:val="00C70D18"/>
    <w:rsid w:val="00C72364"/>
    <w:rsid w:val="00C73681"/>
    <w:rsid w:val="00C7378C"/>
    <w:rsid w:val="00C743AB"/>
    <w:rsid w:val="00C8072D"/>
    <w:rsid w:val="00C80F12"/>
    <w:rsid w:val="00C81883"/>
    <w:rsid w:val="00C82BA8"/>
    <w:rsid w:val="00C86671"/>
    <w:rsid w:val="00C92414"/>
    <w:rsid w:val="00C9389C"/>
    <w:rsid w:val="00C94319"/>
    <w:rsid w:val="00C94652"/>
    <w:rsid w:val="00C95877"/>
    <w:rsid w:val="00C96D1C"/>
    <w:rsid w:val="00CA0A6C"/>
    <w:rsid w:val="00CA3DBF"/>
    <w:rsid w:val="00CA3F70"/>
    <w:rsid w:val="00CA4367"/>
    <w:rsid w:val="00CA60EE"/>
    <w:rsid w:val="00CA6411"/>
    <w:rsid w:val="00CA7B96"/>
    <w:rsid w:val="00CB0981"/>
    <w:rsid w:val="00CB1373"/>
    <w:rsid w:val="00CB387F"/>
    <w:rsid w:val="00CB5E16"/>
    <w:rsid w:val="00CB6392"/>
    <w:rsid w:val="00CC02A5"/>
    <w:rsid w:val="00CC0561"/>
    <w:rsid w:val="00CC0FCD"/>
    <w:rsid w:val="00CC4D41"/>
    <w:rsid w:val="00CC6A48"/>
    <w:rsid w:val="00CC6CC6"/>
    <w:rsid w:val="00CD0843"/>
    <w:rsid w:val="00CD102D"/>
    <w:rsid w:val="00CD2157"/>
    <w:rsid w:val="00CD2C84"/>
    <w:rsid w:val="00CD3CD6"/>
    <w:rsid w:val="00CD4C10"/>
    <w:rsid w:val="00CD6C22"/>
    <w:rsid w:val="00CD6F12"/>
    <w:rsid w:val="00CD7E2C"/>
    <w:rsid w:val="00CE070C"/>
    <w:rsid w:val="00CE081F"/>
    <w:rsid w:val="00CE09CF"/>
    <w:rsid w:val="00CE153B"/>
    <w:rsid w:val="00CE2486"/>
    <w:rsid w:val="00CE2B26"/>
    <w:rsid w:val="00CE32AA"/>
    <w:rsid w:val="00CE3BD3"/>
    <w:rsid w:val="00CE4F81"/>
    <w:rsid w:val="00CE618C"/>
    <w:rsid w:val="00CE692B"/>
    <w:rsid w:val="00CE78AC"/>
    <w:rsid w:val="00CF0B51"/>
    <w:rsid w:val="00CF30B2"/>
    <w:rsid w:val="00CF32FA"/>
    <w:rsid w:val="00CF3B9E"/>
    <w:rsid w:val="00CF4D32"/>
    <w:rsid w:val="00CF58F0"/>
    <w:rsid w:val="00D004FA"/>
    <w:rsid w:val="00D00C42"/>
    <w:rsid w:val="00D00F1F"/>
    <w:rsid w:val="00D01CBC"/>
    <w:rsid w:val="00D04142"/>
    <w:rsid w:val="00D07E08"/>
    <w:rsid w:val="00D112A6"/>
    <w:rsid w:val="00D13093"/>
    <w:rsid w:val="00D132A6"/>
    <w:rsid w:val="00D1354A"/>
    <w:rsid w:val="00D1424D"/>
    <w:rsid w:val="00D14975"/>
    <w:rsid w:val="00D16101"/>
    <w:rsid w:val="00D1667A"/>
    <w:rsid w:val="00D16BDC"/>
    <w:rsid w:val="00D16E3F"/>
    <w:rsid w:val="00D17F49"/>
    <w:rsid w:val="00D20911"/>
    <w:rsid w:val="00D20F69"/>
    <w:rsid w:val="00D2124D"/>
    <w:rsid w:val="00D21BA1"/>
    <w:rsid w:val="00D238E4"/>
    <w:rsid w:val="00D24CAB"/>
    <w:rsid w:val="00D25625"/>
    <w:rsid w:val="00D26C28"/>
    <w:rsid w:val="00D27545"/>
    <w:rsid w:val="00D27DD9"/>
    <w:rsid w:val="00D320AA"/>
    <w:rsid w:val="00D35628"/>
    <w:rsid w:val="00D37057"/>
    <w:rsid w:val="00D40730"/>
    <w:rsid w:val="00D40F0D"/>
    <w:rsid w:val="00D41B14"/>
    <w:rsid w:val="00D421CA"/>
    <w:rsid w:val="00D430E4"/>
    <w:rsid w:val="00D43572"/>
    <w:rsid w:val="00D43E7B"/>
    <w:rsid w:val="00D44CBC"/>
    <w:rsid w:val="00D45CE3"/>
    <w:rsid w:val="00D46190"/>
    <w:rsid w:val="00D46C7A"/>
    <w:rsid w:val="00D50F11"/>
    <w:rsid w:val="00D54436"/>
    <w:rsid w:val="00D55D09"/>
    <w:rsid w:val="00D55E27"/>
    <w:rsid w:val="00D55ED2"/>
    <w:rsid w:val="00D57472"/>
    <w:rsid w:val="00D57E36"/>
    <w:rsid w:val="00D60F03"/>
    <w:rsid w:val="00D61B2E"/>
    <w:rsid w:val="00D61D38"/>
    <w:rsid w:val="00D620C7"/>
    <w:rsid w:val="00D62449"/>
    <w:rsid w:val="00D6296F"/>
    <w:rsid w:val="00D633EF"/>
    <w:rsid w:val="00D65FEC"/>
    <w:rsid w:val="00D66C4D"/>
    <w:rsid w:val="00D67354"/>
    <w:rsid w:val="00D705AE"/>
    <w:rsid w:val="00D70739"/>
    <w:rsid w:val="00D72643"/>
    <w:rsid w:val="00D740E4"/>
    <w:rsid w:val="00D74C09"/>
    <w:rsid w:val="00D77506"/>
    <w:rsid w:val="00D77A53"/>
    <w:rsid w:val="00D809F3"/>
    <w:rsid w:val="00D81912"/>
    <w:rsid w:val="00D82024"/>
    <w:rsid w:val="00D82361"/>
    <w:rsid w:val="00D82FB7"/>
    <w:rsid w:val="00D8471F"/>
    <w:rsid w:val="00D866E1"/>
    <w:rsid w:val="00D8714E"/>
    <w:rsid w:val="00D87643"/>
    <w:rsid w:val="00D87F6F"/>
    <w:rsid w:val="00D900CC"/>
    <w:rsid w:val="00D903FD"/>
    <w:rsid w:val="00D93889"/>
    <w:rsid w:val="00D942FB"/>
    <w:rsid w:val="00D9519F"/>
    <w:rsid w:val="00D95643"/>
    <w:rsid w:val="00D9623E"/>
    <w:rsid w:val="00DA2693"/>
    <w:rsid w:val="00DA3251"/>
    <w:rsid w:val="00DA4A8F"/>
    <w:rsid w:val="00DA7751"/>
    <w:rsid w:val="00DB062A"/>
    <w:rsid w:val="00DB0BC6"/>
    <w:rsid w:val="00DB0E0B"/>
    <w:rsid w:val="00DB2742"/>
    <w:rsid w:val="00DB3B91"/>
    <w:rsid w:val="00DB3F52"/>
    <w:rsid w:val="00DB4416"/>
    <w:rsid w:val="00DB5504"/>
    <w:rsid w:val="00DB71E3"/>
    <w:rsid w:val="00DC053C"/>
    <w:rsid w:val="00DC0849"/>
    <w:rsid w:val="00DC1262"/>
    <w:rsid w:val="00DC29AA"/>
    <w:rsid w:val="00DC2F5B"/>
    <w:rsid w:val="00DC3CBE"/>
    <w:rsid w:val="00DC4432"/>
    <w:rsid w:val="00DC4F8A"/>
    <w:rsid w:val="00DC64EC"/>
    <w:rsid w:val="00DC7C28"/>
    <w:rsid w:val="00DD2959"/>
    <w:rsid w:val="00DE0871"/>
    <w:rsid w:val="00DE1CF4"/>
    <w:rsid w:val="00DE264F"/>
    <w:rsid w:val="00DE48A4"/>
    <w:rsid w:val="00DE5BF9"/>
    <w:rsid w:val="00DF0123"/>
    <w:rsid w:val="00DF20E7"/>
    <w:rsid w:val="00DF2138"/>
    <w:rsid w:val="00DF27CD"/>
    <w:rsid w:val="00DF287D"/>
    <w:rsid w:val="00DF28BA"/>
    <w:rsid w:val="00DF2C74"/>
    <w:rsid w:val="00DF6E7E"/>
    <w:rsid w:val="00DF7B2A"/>
    <w:rsid w:val="00E00E45"/>
    <w:rsid w:val="00E028CB"/>
    <w:rsid w:val="00E036DD"/>
    <w:rsid w:val="00E03807"/>
    <w:rsid w:val="00E03FDB"/>
    <w:rsid w:val="00E0506C"/>
    <w:rsid w:val="00E07B0B"/>
    <w:rsid w:val="00E12054"/>
    <w:rsid w:val="00E13705"/>
    <w:rsid w:val="00E156D1"/>
    <w:rsid w:val="00E16C1D"/>
    <w:rsid w:val="00E232EE"/>
    <w:rsid w:val="00E23781"/>
    <w:rsid w:val="00E24403"/>
    <w:rsid w:val="00E249D5"/>
    <w:rsid w:val="00E256E2"/>
    <w:rsid w:val="00E265DE"/>
    <w:rsid w:val="00E308B7"/>
    <w:rsid w:val="00E31A6B"/>
    <w:rsid w:val="00E32479"/>
    <w:rsid w:val="00E346B5"/>
    <w:rsid w:val="00E41CE4"/>
    <w:rsid w:val="00E4345A"/>
    <w:rsid w:val="00E43A3A"/>
    <w:rsid w:val="00E4442D"/>
    <w:rsid w:val="00E449E6"/>
    <w:rsid w:val="00E506F1"/>
    <w:rsid w:val="00E50BEB"/>
    <w:rsid w:val="00E50D16"/>
    <w:rsid w:val="00E53396"/>
    <w:rsid w:val="00E53B2B"/>
    <w:rsid w:val="00E53E1A"/>
    <w:rsid w:val="00E53F58"/>
    <w:rsid w:val="00E55AC7"/>
    <w:rsid w:val="00E56D1E"/>
    <w:rsid w:val="00E57D43"/>
    <w:rsid w:val="00E62020"/>
    <w:rsid w:val="00E6711C"/>
    <w:rsid w:val="00E70756"/>
    <w:rsid w:val="00E711A5"/>
    <w:rsid w:val="00E7146A"/>
    <w:rsid w:val="00E718D8"/>
    <w:rsid w:val="00E720D0"/>
    <w:rsid w:val="00E7651B"/>
    <w:rsid w:val="00E7657B"/>
    <w:rsid w:val="00E7705B"/>
    <w:rsid w:val="00E776C4"/>
    <w:rsid w:val="00E82B64"/>
    <w:rsid w:val="00E82C27"/>
    <w:rsid w:val="00E84EAF"/>
    <w:rsid w:val="00E85796"/>
    <w:rsid w:val="00E865CA"/>
    <w:rsid w:val="00E86725"/>
    <w:rsid w:val="00E86FC9"/>
    <w:rsid w:val="00E874E2"/>
    <w:rsid w:val="00E8786D"/>
    <w:rsid w:val="00E90002"/>
    <w:rsid w:val="00E90171"/>
    <w:rsid w:val="00E91B9F"/>
    <w:rsid w:val="00E933E3"/>
    <w:rsid w:val="00E93AF0"/>
    <w:rsid w:val="00E94230"/>
    <w:rsid w:val="00EA18E4"/>
    <w:rsid w:val="00EA29A3"/>
    <w:rsid w:val="00EA3FE8"/>
    <w:rsid w:val="00EA4DE2"/>
    <w:rsid w:val="00EA6D17"/>
    <w:rsid w:val="00EA7BF1"/>
    <w:rsid w:val="00EB0658"/>
    <w:rsid w:val="00EB1065"/>
    <w:rsid w:val="00EB23E2"/>
    <w:rsid w:val="00EB2EEE"/>
    <w:rsid w:val="00EB59AC"/>
    <w:rsid w:val="00EB5D26"/>
    <w:rsid w:val="00EB65A9"/>
    <w:rsid w:val="00EB6677"/>
    <w:rsid w:val="00EC0584"/>
    <w:rsid w:val="00EC2941"/>
    <w:rsid w:val="00EC48B6"/>
    <w:rsid w:val="00ED0B2B"/>
    <w:rsid w:val="00ED3430"/>
    <w:rsid w:val="00ED3EC7"/>
    <w:rsid w:val="00ED730A"/>
    <w:rsid w:val="00ED7657"/>
    <w:rsid w:val="00ED7BCE"/>
    <w:rsid w:val="00ED7F45"/>
    <w:rsid w:val="00EE354F"/>
    <w:rsid w:val="00EE3588"/>
    <w:rsid w:val="00EE5AEA"/>
    <w:rsid w:val="00EE5D15"/>
    <w:rsid w:val="00EE63B6"/>
    <w:rsid w:val="00EE75E3"/>
    <w:rsid w:val="00EE7A7E"/>
    <w:rsid w:val="00EE7E41"/>
    <w:rsid w:val="00EF0CF0"/>
    <w:rsid w:val="00EF12C3"/>
    <w:rsid w:val="00EF1C02"/>
    <w:rsid w:val="00EF21CA"/>
    <w:rsid w:val="00EF49C9"/>
    <w:rsid w:val="00EF50A1"/>
    <w:rsid w:val="00EF692F"/>
    <w:rsid w:val="00EF7B06"/>
    <w:rsid w:val="00F00BF5"/>
    <w:rsid w:val="00F016F5"/>
    <w:rsid w:val="00F01B1C"/>
    <w:rsid w:val="00F025EE"/>
    <w:rsid w:val="00F02B71"/>
    <w:rsid w:val="00F02E5F"/>
    <w:rsid w:val="00F034FD"/>
    <w:rsid w:val="00F05F5D"/>
    <w:rsid w:val="00F066B2"/>
    <w:rsid w:val="00F12646"/>
    <w:rsid w:val="00F131E5"/>
    <w:rsid w:val="00F20B6E"/>
    <w:rsid w:val="00F20DB3"/>
    <w:rsid w:val="00F21FE8"/>
    <w:rsid w:val="00F233F8"/>
    <w:rsid w:val="00F237DA"/>
    <w:rsid w:val="00F2571A"/>
    <w:rsid w:val="00F2580C"/>
    <w:rsid w:val="00F26564"/>
    <w:rsid w:val="00F26852"/>
    <w:rsid w:val="00F32396"/>
    <w:rsid w:val="00F32F3B"/>
    <w:rsid w:val="00F339D3"/>
    <w:rsid w:val="00F368CC"/>
    <w:rsid w:val="00F40783"/>
    <w:rsid w:val="00F42902"/>
    <w:rsid w:val="00F42CAC"/>
    <w:rsid w:val="00F4346C"/>
    <w:rsid w:val="00F43BB1"/>
    <w:rsid w:val="00F43DA9"/>
    <w:rsid w:val="00F44AE8"/>
    <w:rsid w:val="00F462B1"/>
    <w:rsid w:val="00F517C9"/>
    <w:rsid w:val="00F54CA0"/>
    <w:rsid w:val="00F57EFF"/>
    <w:rsid w:val="00F60410"/>
    <w:rsid w:val="00F616AC"/>
    <w:rsid w:val="00F621B2"/>
    <w:rsid w:val="00F6269A"/>
    <w:rsid w:val="00F62E81"/>
    <w:rsid w:val="00F64C2F"/>
    <w:rsid w:val="00F65B4D"/>
    <w:rsid w:val="00F671EB"/>
    <w:rsid w:val="00F673ED"/>
    <w:rsid w:val="00F67667"/>
    <w:rsid w:val="00F679BB"/>
    <w:rsid w:val="00F70721"/>
    <w:rsid w:val="00F70CA0"/>
    <w:rsid w:val="00F717D9"/>
    <w:rsid w:val="00F724BC"/>
    <w:rsid w:val="00F72D20"/>
    <w:rsid w:val="00F7360C"/>
    <w:rsid w:val="00F80815"/>
    <w:rsid w:val="00F80B15"/>
    <w:rsid w:val="00F82FAA"/>
    <w:rsid w:val="00F8388C"/>
    <w:rsid w:val="00F845B8"/>
    <w:rsid w:val="00F8475D"/>
    <w:rsid w:val="00F84818"/>
    <w:rsid w:val="00F84C56"/>
    <w:rsid w:val="00F84CD7"/>
    <w:rsid w:val="00F93EEF"/>
    <w:rsid w:val="00F94C9D"/>
    <w:rsid w:val="00F95733"/>
    <w:rsid w:val="00F9639B"/>
    <w:rsid w:val="00FA0719"/>
    <w:rsid w:val="00FA2D2C"/>
    <w:rsid w:val="00FA2DF5"/>
    <w:rsid w:val="00FA2EE6"/>
    <w:rsid w:val="00FA5122"/>
    <w:rsid w:val="00FA517C"/>
    <w:rsid w:val="00FA7E2E"/>
    <w:rsid w:val="00FB0109"/>
    <w:rsid w:val="00FB0C2A"/>
    <w:rsid w:val="00FB1AD7"/>
    <w:rsid w:val="00FB1CBC"/>
    <w:rsid w:val="00FB1FC0"/>
    <w:rsid w:val="00FB2270"/>
    <w:rsid w:val="00FB48FA"/>
    <w:rsid w:val="00FB5831"/>
    <w:rsid w:val="00FB6844"/>
    <w:rsid w:val="00FC0A6B"/>
    <w:rsid w:val="00FC112D"/>
    <w:rsid w:val="00FC211E"/>
    <w:rsid w:val="00FC228B"/>
    <w:rsid w:val="00FC3B78"/>
    <w:rsid w:val="00FC50CB"/>
    <w:rsid w:val="00FD0627"/>
    <w:rsid w:val="00FD10A6"/>
    <w:rsid w:val="00FD183A"/>
    <w:rsid w:val="00FD2B9A"/>
    <w:rsid w:val="00FD39AB"/>
    <w:rsid w:val="00FD4890"/>
    <w:rsid w:val="00FD503D"/>
    <w:rsid w:val="00FD57E6"/>
    <w:rsid w:val="00FD6BAF"/>
    <w:rsid w:val="00FD7600"/>
    <w:rsid w:val="00FE0BD7"/>
    <w:rsid w:val="00FE1A7D"/>
    <w:rsid w:val="00FE56A9"/>
    <w:rsid w:val="00FE5795"/>
    <w:rsid w:val="00FE6472"/>
    <w:rsid w:val="00FE6F18"/>
    <w:rsid w:val="00FE7840"/>
    <w:rsid w:val="00FE7B0E"/>
    <w:rsid w:val="00FF33DE"/>
    <w:rsid w:val="00FF4465"/>
    <w:rsid w:val="00FF4D0C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444"/>
  </w:style>
  <w:style w:type="paragraph" w:styleId="Footer">
    <w:name w:val="footer"/>
    <w:basedOn w:val="Normal"/>
    <w:link w:val="Foot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444"/>
  </w:style>
  <w:style w:type="paragraph" w:styleId="BalloonText">
    <w:name w:val="Balloon Text"/>
    <w:basedOn w:val="Normal"/>
    <w:link w:val="BalloonTextChar"/>
    <w:uiPriority w:val="99"/>
    <w:semiHidden/>
    <w:unhideWhenUsed/>
    <w:rsid w:val="00B2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831"/>
    <w:pPr>
      <w:ind w:left="720"/>
      <w:contextualSpacing/>
    </w:pPr>
  </w:style>
  <w:style w:type="paragraph" w:styleId="BodyText">
    <w:name w:val="Body Text"/>
    <w:basedOn w:val="Normal"/>
    <w:link w:val="BodyTextChar"/>
    <w:rsid w:val="002F50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F5094"/>
    <w:rPr>
      <w:rFonts w:ascii="Times New Roman" w:eastAsia="Times New Roman" w:hAnsi="Times New Roman" w:cs="Times New Roman"/>
      <w:sz w:val="28"/>
      <w:szCs w:val="24"/>
    </w:rPr>
  </w:style>
  <w:style w:type="numbering" w:customStyle="1" w:styleId="Style1">
    <w:name w:val="Style1"/>
    <w:uiPriority w:val="99"/>
    <w:rsid w:val="00845A63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9E7F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F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444"/>
  </w:style>
  <w:style w:type="paragraph" w:styleId="Footer">
    <w:name w:val="footer"/>
    <w:basedOn w:val="Normal"/>
    <w:link w:val="Foot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444"/>
  </w:style>
  <w:style w:type="paragraph" w:styleId="BalloonText">
    <w:name w:val="Balloon Text"/>
    <w:basedOn w:val="Normal"/>
    <w:link w:val="BalloonTextChar"/>
    <w:uiPriority w:val="99"/>
    <w:semiHidden/>
    <w:unhideWhenUsed/>
    <w:rsid w:val="00B2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831"/>
    <w:pPr>
      <w:ind w:left="720"/>
      <w:contextualSpacing/>
    </w:pPr>
  </w:style>
  <w:style w:type="paragraph" w:styleId="BodyText">
    <w:name w:val="Body Text"/>
    <w:basedOn w:val="Normal"/>
    <w:link w:val="BodyTextChar"/>
    <w:rsid w:val="002F50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F5094"/>
    <w:rPr>
      <w:rFonts w:ascii="Times New Roman" w:eastAsia="Times New Roman" w:hAnsi="Times New Roman" w:cs="Times New Roman"/>
      <w:sz w:val="28"/>
      <w:szCs w:val="24"/>
    </w:rPr>
  </w:style>
  <w:style w:type="numbering" w:customStyle="1" w:styleId="Style1">
    <w:name w:val="Style1"/>
    <w:uiPriority w:val="99"/>
    <w:rsid w:val="00845A63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9E7F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F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CF8FA-4D0C-4F5B-8D22-B7A93963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cp:lastPrinted>2014-05-30T03:51:00Z</cp:lastPrinted>
  <dcterms:created xsi:type="dcterms:W3CDTF">2014-05-08T03:34:00Z</dcterms:created>
  <dcterms:modified xsi:type="dcterms:W3CDTF">2014-05-30T03:51:00Z</dcterms:modified>
</cp:coreProperties>
</file>