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E9" w:rsidRPr="00083BE9" w:rsidRDefault="00083BE9" w:rsidP="00083BE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bookmarkStart w:id="0" w:name="_GoBack"/>
      <w:bookmarkEnd w:id="0"/>
      <w:r w:rsidRPr="00083BE9">
        <w:rPr>
          <w:rFonts w:ascii="Tahoma" w:eastAsia="Calibri" w:hAnsi="Tahoma" w:cs="Latha"/>
          <w:b/>
          <w:bCs/>
          <w:sz w:val="26"/>
          <w:szCs w:val="26"/>
        </w:rPr>
        <w:t>Annual Auditing of</w:t>
      </w:r>
    </w:p>
    <w:p w:rsidR="00083BE9" w:rsidRPr="00083BE9" w:rsidRDefault="00083BE9" w:rsidP="00083BE9">
      <w:pPr>
        <w:spacing w:after="0" w:line="288" w:lineRule="auto"/>
        <w:ind w:firstLine="720"/>
        <w:jc w:val="center"/>
        <w:rPr>
          <w:rFonts w:ascii="Tahoma" w:eastAsia="Calibri" w:hAnsi="Tahoma" w:cs="Latha"/>
          <w:b/>
          <w:bCs/>
          <w:sz w:val="26"/>
          <w:szCs w:val="26"/>
        </w:rPr>
      </w:pPr>
      <w:r w:rsidRPr="00083BE9">
        <w:rPr>
          <w:rFonts w:ascii="Tahoma" w:eastAsia="Calibri" w:hAnsi="Tahoma" w:cs="Latha"/>
          <w:b/>
          <w:bCs/>
          <w:sz w:val="26"/>
          <w:szCs w:val="26"/>
        </w:rPr>
        <w:t>Pre-qualification requirement of DI Pipes and Fittings</w:t>
      </w: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558"/>
        <w:gridCol w:w="4950"/>
        <w:gridCol w:w="1170"/>
        <w:gridCol w:w="1440"/>
        <w:gridCol w:w="2700"/>
        <w:gridCol w:w="3402"/>
      </w:tblGrid>
      <w:tr w:rsidR="00D27324" w:rsidTr="00D02E3D">
        <w:trPr>
          <w:trHeight w:val="615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5C38E8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4950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5C38E8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5C38E8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5C38E8"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700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5C38E8">
              <w:rPr>
                <w:rFonts w:ascii="Tahoma" w:hAnsi="Tahoma"/>
                <w:b/>
                <w:bCs/>
              </w:rPr>
              <w:t>Details/</w:t>
            </w:r>
          </w:p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5C38E8"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D27324" w:rsidRPr="005C38E8" w:rsidRDefault="00D27324" w:rsidP="00D27324">
            <w:pPr>
              <w:spacing w:line="288" w:lineRule="auto"/>
              <w:jc w:val="center"/>
              <w:rPr>
                <w:rFonts w:ascii="Tahoma" w:hAnsi="Tahoma"/>
              </w:rPr>
            </w:pPr>
            <w:r w:rsidRPr="005C38E8">
              <w:rPr>
                <w:rFonts w:ascii="Tahoma" w:hAnsi="Tahoma"/>
                <w:b/>
                <w:bCs/>
              </w:rPr>
              <w:t>Remarks</w:t>
            </w:r>
          </w:p>
        </w:tc>
      </w:tr>
      <w:tr w:rsidR="00F16EEC" w:rsidTr="00D02E3D">
        <w:trPr>
          <w:trHeight w:val="354"/>
        </w:trPr>
        <w:tc>
          <w:tcPr>
            <w:tcW w:w="558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50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17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402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458E6" w:rsidTr="00D02E3D">
        <w:trPr>
          <w:trHeight w:val="1398"/>
        </w:trPr>
        <w:tc>
          <w:tcPr>
            <w:tcW w:w="558" w:type="dxa"/>
            <w:vMerge w:val="restart"/>
          </w:tcPr>
          <w:p w:rsidR="00B458E6" w:rsidRPr="003C41CA" w:rsidRDefault="001C62ED" w:rsidP="009D38DE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9D38DE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4950" w:type="dxa"/>
            <w:vMerge w:val="restart"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1170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440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B458E6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C355E1">
              <w:rPr>
                <w:b/>
                <w:bCs/>
              </w:rPr>
              <w:t>.</w:t>
            </w:r>
          </w:p>
          <w:p w:rsidR="00F17D01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275474" w:rsidRDefault="00275474" w:rsidP="00FE74F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402" w:type="dxa"/>
          </w:tcPr>
          <w:p w:rsidR="00E27221" w:rsidRDefault="005C38E8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</w:tr>
      <w:tr w:rsidR="00B458E6" w:rsidTr="00D02E3D">
        <w:trPr>
          <w:trHeight w:val="511"/>
        </w:trPr>
        <w:tc>
          <w:tcPr>
            <w:tcW w:w="558" w:type="dxa"/>
            <w:vMerge/>
            <w:vAlign w:val="center"/>
          </w:tcPr>
          <w:p w:rsidR="00B458E6" w:rsidRPr="003C41CA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4950" w:type="dxa"/>
            <w:vMerge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440" w:type="dxa"/>
          </w:tcPr>
          <w:p w:rsidR="00C355E1" w:rsidRDefault="00C355E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D02E3D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C355E1">
              <w:rPr>
                <w:rFonts w:ascii="Tahoma" w:hAnsi="Tahoma"/>
              </w:rPr>
              <w:t xml:space="preserve"> </w:t>
            </w:r>
          </w:p>
          <w:p w:rsidR="006C3586" w:rsidRDefault="006C3586" w:rsidP="00F17D01">
            <w:pPr>
              <w:spacing w:line="288" w:lineRule="auto"/>
              <w:rPr>
                <w:rFonts w:ascii="Tahoma" w:hAnsi="Tahoma"/>
              </w:rPr>
            </w:pPr>
          </w:p>
          <w:p w:rsidR="00B458E6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</w:t>
            </w:r>
          </w:p>
          <w:p w:rsidR="00D02E3D" w:rsidRDefault="00D02E3D" w:rsidP="00F17D01">
            <w:pPr>
              <w:spacing w:line="288" w:lineRule="auto"/>
              <w:rPr>
                <w:rFonts w:ascii="Tahoma" w:hAnsi="Tahoma"/>
              </w:rPr>
            </w:pPr>
          </w:p>
          <w:p w:rsidR="00FE74F1" w:rsidRDefault="00C355E1" w:rsidP="006C358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</w:tc>
        <w:tc>
          <w:tcPr>
            <w:tcW w:w="3402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  <w:p w:rsidR="00E27221" w:rsidRDefault="00E27221" w:rsidP="00B458E6">
            <w:pPr>
              <w:spacing w:line="288" w:lineRule="auto"/>
              <w:rPr>
                <w:rFonts w:ascii="Tahoma" w:hAnsi="Tahoma"/>
              </w:rPr>
            </w:pPr>
          </w:p>
          <w:p w:rsidR="006C3586" w:rsidRDefault="006C3586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D02E3D">
        <w:trPr>
          <w:trHeight w:val="858"/>
        </w:trPr>
        <w:tc>
          <w:tcPr>
            <w:tcW w:w="558" w:type="dxa"/>
            <w:vMerge w:val="restart"/>
          </w:tcPr>
          <w:p w:rsidR="001C62ED" w:rsidRPr="003C41CA" w:rsidRDefault="009D38DE" w:rsidP="00FD12D7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(b</w:t>
            </w:r>
            <w:r w:rsidR="001C62ED" w:rsidRPr="003C41CA">
              <w:rPr>
                <w:rFonts w:ascii="Tahoma" w:hAnsi="Tahoma"/>
              </w:rPr>
              <w:t xml:space="preserve">)  </w:t>
            </w:r>
          </w:p>
          <w:p w:rsidR="001C62ED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4950" w:type="dxa"/>
            <w:vMerge w:val="restart"/>
          </w:tcPr>
          <w:p w:rsidR="001C62ED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44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D02E3D" w:rsidRDefault="001C62ED" w:rsidP="0071396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713961">
              <w:rPr>
                <w:b/>
                <w:bCs/>
              </w:rPr>
              <w:t xml:space="preserve"> </w:t>
            </w:r>
          </w:p>
          <w:p w:rsidR="001C62ED" w:rsidRPr="00215CFA" w:rsidRDefault="001C62ED" w:rsidP="00275474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D02E3D" w:rsidRDefault="00D02E3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Pr="00215CFA" w:rsidRDefault="001C62ED" w:rsidP="00275474">
            <w:pPr>
              <w:spacing w:line="288" w:lineRule="auto"/>
              <w:rPr>
                <w:rFonts w:ascii="Tahoma" w:hAnsi="Tahoma"/>
                <w:sz w:val="6"/>
                <w:szCs w:val="8"/>
              </w:rPr>
            </w:pPr>
          </w:p>
          <w:p w:rsidR="00D02E3D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D02E3D" w:rsidRDefault="00D02E3D" w:rsidP="00804074">
            <w:pPr>
              <w:spacing w:line="288" w:lineRule="auto"/>
              <w:rPr>
                <w:rFonts w:ascii="Tahoma" w:hAnsi="Tahoma"/>
              </w:rPr>
            </w:pPr>
          </w:p>
          <w:p w:rsidR="00D02E3D" w:rsidRPr="000C40F8" w:rsidRDefault="00D02E3D" w:rsidP="006C358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40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AF323E" w:rsidRDefault="00AF323E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D02E3D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4950" w:type="dxa"/>
            <w:vMerge/>
          </w:tcPr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44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0876C4" w:rsidRDefault="001C62ED" w:rsidP="009B6012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9B6012">
              <w:rPr>
                <w:b/>
                <w:bCs/>
              </w:rPr>
              <w:t xml:space="preserve"> </w:t>
            </w:r>
          </w:p>
          <w:p w:rsidR="001C62ED" w:rsidRPr="00215CFA" w:rsidRDefault="001C62ED" w:rsidP="00275474">
            <w:pPr>
              <w:spacing w:line="288" w:lineRule="auto"/>
              <w:rPr>
                <w:rFonts w:ascii="Tahoma" w:hAnsi="Tahoma"/>
                <w:sz w:val="6"/>
                <w:szCs w:val="8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0876C4" w:rsidRDefault="000876C4" w:rsidP="00804074">
            <w:pPr>
              <w:spacing w:line="288" w:lineRule="auto"/>
              <w:rPr>
                <w:rFonts w:ascii="Tahoma" w:hAnsi="Tahoma"/>
              </w:rPr>
            </w:pPr>
          </w:p>
          <w:p w:rsidR="00D02E3D" w:rsidRPr="000876C4" w:rsidRDefault="00D02E3D" w:rsidP="00804074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  <w:tc>
          <w:tcPr>
            <w:tcW w:w="340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AF323E" w:rsidRDefault="00AF323E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D02E3D">
        <w:trPr>
          <w:trHeight w:val="1965"/>
        </w:trPr>
        <w:tc>
          <w:tcPr>
            <w:tcW w:w="558" w:type="dxa"/>
          </w:tcPr>
          <w:p w:rsidR="001C62ED" w:rsidRPr="003C41CA" w:rsidRDefault="001C62ED" w:rsidP="009D38DE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(</w:t>
            </w:r>
            <w:r w:rsidR="009D38DE">
              <w:rPr>
                <w:rFonts w:ascii="Tahoma" w:hAnsi="Tahoma"/>
              </w:rPr>
              <w:t>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4950" w:type="dxa"/>
          </w:tcPr>
          <w:p w:rsidR="001C62ED" w:rsidRPr="006437B2" w:rsidRDefault="001C62ED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17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1C62ED" w:rsidRDefault="00C355E1" w:rsidP="006C358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Valid until </w:t>
            </w:r>
          </w:p>
        </w:tc>
        <w:tc>
          <w:tcPr>
            <w:tcW w:w="270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  <w:r w:rsidR="00C355E1">
              <w:rPr>
                <w:b/>
                <w:bCs/>
              </w:rPr>
              <w:t xml:space="preserve"> </w:t>
            </w:r>
          </w:p>
          <w:p w:rsidR="001C62ED" w:rsidRPr="00CC6413" w:rsidRDefault="001C62ED" w:rsidP="00275474">
            <w:pPr>
              <w:spacing w:line="288" w:lineRule="auto"/>
              <w:rPr>
                <w:rFonts w:ascii="Tahoma" w:hAnsi="Tahoma"/>
                <w:sz w:val="8"/>
                <w:szCs w:val="8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1C62ED" w:rsidRPr="00CC6413" w:rsidRDefault="001C62ED" w:rsidP="00F17D01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FE74F1" w:rsidRDefault="00FE74F1" w:rsidP="00F17D0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40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E27221" w:rsidRDefault="00E27221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3586">
        <w:trPr>
          <w:trHeight w:val="2910"/>
        </w:trPr>
        <w:tc>
          <w:tcPr>
            <w:tcW w:w="558" w:type="dxa"/>
          </w:tcPr>
          <w:p w:rsidR="001C62ED" w:rsidRDefault="009D38DE" w:rsidP="00061E44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(d</w:t>
            </w:r>
            <w:r w:rsidR="001C62ED" w:rsidRPr="003C41CA">
              <w:rPr>
                <w:rFonts w:ascii="Tahoma" w:hAnsi="Tahoma"/>
              </w:rPr>
              <w:t>)</w:t>
            </w:r>
          </w:p>
        </w:tc>
        <w:tc>
          <w:tcPr>
            <w:tcW w:w="4950" w:type="dxa"/>
          </w:tcPr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Pr="006437B2" w:rsidRDefault="001C62ED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17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1C62ED" w:rsidRDefault="003749C5" w:rsidP="006C358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Valid until </w:t>
            </w:r>
          </w:p>
        </w:tc>
        <w:tc>
          <w:tcPr>
            <w:tcW w:w="2700" w:type="dxa"/>
          </w:tcPr>
          <w:p w:rsidR="001C62ED" w:rsidRDefault="001C62ED" w:rsidP="00275474">
            <w:pPr>
              <w:spacing w:line="288" w:lineRule="auto"/>
              <w:rPr>
                <w:b/>
                <w:bCs/>
              </w:rPr>
            </w:pPr>
            <w:r>
              <w:rPr>
                <w:rFonts w:ascii="Tahoma" w:hAnsi="Tahoma"/>
              </w:rPr>
              <w:t>Name:</w:t>
            </w:r>
            <w:r w:rsidR="00496E87">
              <w:rPr>
                <w:b/>
                <w:bCs/>
              </w:rPr>
              <w:t xml:space="preserve"> </w:t>
            </w:r>
          </w:p>
          <w:p w:rsidR="006C3586" w:rsidRPr="00215CFA" w:rsidRDefault="006C3586" w:rsidP="00275474">
            <w:pPr>
              <w:spacing w:line="288" w:lineRule="auto"/>
              <w:rPr>
                <w:rFonts w:ascii="Tahoma" w:hAnsi="Tahoma"/>
                <w:sz w:val="14"/>
                <w:szCs w:val="14"/>
              </w:rPr>
            </w:pPr>
          </w:p>
          <w:p w:rsidR="00496E87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702D1E" w:rsidRDefault="00702D1E" w:rsidP="00F17D01">
            <w:pPr>
              <w:spacing w:line="288" w:lineRule="auto"/>
              <w:rPr>
                <w:rFonts w:ascii="Tahoma" w:hAnsi="Tahoma"/>
              </w:rPr>
            </w:pPr>
          </w:p>
          <w:p w:rsidR="00FE74F1" w:rsidRDefault="00FE74F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Diameter range:</w:t>
            </w:r>
          </w:p>
          <w:p w:rsidR="006E1087" w:rsidRDefault="006E1087" w:rsidP="00F17D01">
            <w:pPr>
              <w:spacing w:line="288" w:lineRule="auto"/>
              <w:rPr>
                <w:rFonts w:ascii="Tahoma" w:hAnsi="Tahoma"/>
              </w:rPr>
            </w:pPr>
          </w:p>
          <w:p w:rsidR="006E1087" w:rsidRPr="006E1087" w:rsidRDefault="006E1087" w:rsidP="00F17D01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  <w:tc>
          <w:tcPr>
            <w:tcW w:w="340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  <w:p w:rsidR="00E27221" w:rsidRDefault="00E27221" w:rsidP="00AF323E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D02E3D">
        <w:trPr>
          <w:trHeight w:val="511"/>
        </w:trPr>
        <w:tc>
          <w:tcPr>
            <w:tcW w:w="558" w:type="dxa"/>
          </w:tcPr>
          <w:p w:rsidR="001C62ED" w:rsidRPr="00C25384" w:rsidRDefault="001C62ED" w:rsidP="009D38DE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9D38DE">
              <w:rPr>
                <w:rFonts w:ascii="Tahoma" w:hAnsi="Tahoma"/>
              </w:rPr>
              <w:t>e</w:t>
            </w:r>
            <w:r>
              <w:rPr>
                <w:rFonts w:ascii="Tahoma" w:hAnsi="Tahoma"/>
              </w:rPr>
              <w:t>)</w:t>
            </w:r>
          </w:p>
        </w:tc>
        <w:tc>
          <w:tcPr>
            <w:tcW w:w="4950" w:type="dxa"/>
          </w:tcPr>
          <w:p w:rsidR="001C62ED" w:rsidRPr="00D25630" w:rsidRDefault="001C62ED" w:rsidP="0075043F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</w:t>
            </w:r>
            <w:r w:rsidR="0075043F">
              <w:rPr>
                <w:rFonts w:ascii="Tahoma" w:hAnsi="Tahoma"/>
              </w:rPr>
              <w:t>ious supplies shall be provided (ISO 10804:2010).</w:t>
            </w:r>
          </w:p>
        </w:tc>
        <w:tc>
          <w:tcPr>
            <w:tcW w:w="117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440" w:type="dxa"/>
          </w:tcPr>
          <w:p w:rsidR="001C62ED" w:rsidRDefault="006D2EB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Valid to </w:t>
            </w:r>
          </w:p>
          <w:p w:rsidR="006D2EB5" w:rsidRDefault="006D2EB5" w:rsidP="00B458E6">
            <w:pPr>
              <w:spacing w:line="288" w:lineRule="auto"/>
              <w:rPr>
                <w:rFonts w:ascii="Tahoma" w:hAnsi="Tahoma"/>
              </w:rPr>
            </w:pPr>
          </w:p>
          <w:p w:rsidR="006D2EB5" w:rsidRDefault="006D2EB5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071CFD" w:rsidRDefault="00071CFD" w:rsidP="00071CFD">
            <w:pPr>
              <w:spacing w:line="288" w:lineRule="auto"/>
              <w:rPr>
                <w:b/>
                <w:bCs/>
              </w:rPr>
            </w:pPr>
            <w:r>
              <w:rPr>
                <w:rFonts w:ascii="Tahoma" w:hAnsi="Tahoma"/>
              </w:rPr>
              <w:t>Name:</w:t>
            </w:r>
            <w:r>
              <w:rPr>
                <w:b/>
                <w:bCs/>
              </w:rPr>
              <w:t xml:space="preserve"> </w:t>
            </w:r>
          </w:p>
          <w:p w:rsidR="00071CFD" w:rsidRPr="00215CFA" w:rsidRDefault="00071CFD" w:rsidP="00071CFD">
            <w:pPr>
              <w:spacing w:line="288" w:lineRule="auto"/>
              <w:rPr>
                <w:rFonts w:ascii="Tahoma" w:hAnsi="Tahoma"/>
                <w:sz w:val="14"/>
                <w:szCs w:val="14"/>
              </w:rPr>
            </w:pPr>
          </w:p>
          <w:p w:rsidR="00071CFD" w:rsidRDefault="00071CFD" w:rsidP="00071CF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071CFD" w:rsidRPr="00215CFA" w:rsidRDefault="00071CFD" w:rsidP="00071CFD">
            <w:pPr>
              <w:spacing w:line="288" w:lineRule="auto"/>
              <w:rPr>
                <w:rFonts w:ascii="Tahoma" w:hAnsi="Tahoma"/>
                <w:sz w:val="12"/>
                <w:szCs w:val="12"/>
              </w:rPr>
            </w:pPr>
          </w:p>
          <w:p w:rsidR="00071CFD" w:rsidRDefault="00071CFD" w:rsidP="00071CF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071CFD" w:rsidRPr="00215CFA" w:rsidRDefault="00071CFD" w:rsidP="00071CFD">
            <w:pPr>
              <w:spacing w:line="288" w:lineRule="auto"/>
              <w:rPr>
                <w:rFonts w:ascii="Tahoma" w:hAnsi="Tahoma"/>
                <w:sz w:val="14"/>
                <w:szCs w:val="14"/>
              </w:rPr>
            </w:pPr>
          </w:p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402" w:type="dxa"/>
          </w:tcPr>
          <w:p w:rsidR="006D2EB5" w:rsidRDefault="006D2EB5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</w:t>
            </w:r>
          </w:p>
          <w:p w:rsidR="00215CFA" w:rsidRDefault="00215CFA" w:rsidP="00B458E6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48" w:rsidRDefault="00802D48" w:rsidP="00A6594F">
      <w:pPr>
        <w:spacing w:after="0" w:line="240" w:lineRule="auto"/>
      </w:pPr>
      <w:r>
        <w:separator/>
      </w:r>
    </w:p>
  </w:endnote>
  <w:endnote w:type="continuationSeparator" w:id="0">
    <w:p w:rsidR="00802D48" w:rsidRDefault="00802D48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D48">
          <w:rPr>
            <w:noProof/>
          </w:rPr>
          <w:t>1</w:t>
        </w:r>
        <w:r>
          <w:rPr>
            <w:noProof/>
          </w:rPr>
          <w:fldChar w:fldCharType="end"/>
        </w:r>
        <w:r w:rsidR="00751C30">
          <w:rPr>
            <w:noProof/>
          </w:rPr>
          <w:t xml:space="preserve">of </w:t>
        </w:r>
        <w:r w:rsidR="00EB63B2">
          <w:rPr>
            <w:noProof/>
          </w:rPr>
          <w:t>4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48" w:rsidRDefault="00802D48" w:rsidP="00A6594F">
      <w:pPr>
        <w:spacing w:after="0" w:line="240" w:lineRule="auto"/>
      </w:pPr>
      <w:r>
        <w:separator/>
      </w:r>
    </w:p>
  </w:footnote>
  <w:footnote w:type="continuationSeparator" w:id="0">
    <w:p w:rsidR="00802D48" w:rsidRDefault="00802D48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CE0"/>
    <w:rsid w:val="00034FF0"/>
    <w:rsid w:val="00055527"/>
    <w:rsid w:val="00056FE5"/>
    <w:rsid w:val="00071CFD"/>
    <w:rsid w:val="00071DB9"/>
    <w:rsid w:val="00083BE9"/>
    <w:rsid w:val="000876C4"/>
    <w:rsid w:val="000901B3"/>
    <w:rsid w:val="00097C27"/>
    <w:rsid w:val="000A08E0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47D6"/>
    <w:rsid w:val="00153392"/>
    <w:rsid w:val="001707FA"/>
    <w:rsid w:val="001729D3"/>
    <w:rsid w:val="001736BD"/>
    <w:rsid w:val="00174203"/>
    <w:rsid w:val="0017526E"/>
    <w:rsid w:val="001805E3"/>
    <w:rsid w:val="001818B9"/>
    <w:rsid w:val="00183A56"/>
    <w:rsid w:val="001A37DB"/>
    <w:rsid w:val="001A741E"/>
    <w:rsid w:val="001C477F"/>
    <w:rsid w:val="001C62ED"/>
    <w:rsid w:val="001C681D"/>
    <w:rsid w:val="001D0E89"/>
    <w:rsid w:val="001D1641"/>
    <w:rsid w:val="001D5F1B"/>
    <w:rsid w:val="001D6277"/>
    <w:rsid w:val="001E37E7"/>
    <w:rsid w:val="001E6F06"/>
    <w:rsid w:val="001E78C2"/>
    <w:rsid w:val="001F5007"/>
    <w:rsid w:val="00215CFA"/>
    <w:rsid w:val="00220108"/>
    <w:rsid w:val="00231AEE"/>
    <w:rsid w:val="002358A3"/>
    <w:rsid w:val="00241D49"/>
    <w:rsid w:val="00243AFE"/>
    <w:rsid w:val="00245E4E"/>
    <w:rsid w:val="00247611"/>
    <w:rsid w:val="002558F3"/>
    <w:rsid w:val="00267B3A"/>
    <w:rsid w:val="00267D97"/>
    <w:rsid w:val="002714D8"/>
    <w:rsid w:val="00275474"/>
    <w:rsid w:val="00275E06"/>
    <w:rsid w:val="002772C8"/>
    <w:rsid w:val="00284D6C"/>
    <w:rsid w:val="002B0EDE"/>
    <w:rsid w:val="002C37DD"/>
    <w:rsid w:val="002C59F5"/>
    <w:rsid w:val="002C710A"/>
    <w:rsid w:val="002C7464"/>
    <w:rsid w:val="002E2A43"/>
    <w:rsid w:val="002E4DC2"/>
    <w:rsid w:val="002F12A5"/>
    <w:rsid w:val="002F1666"/>
    <w:rsid w:val="002F76A9"/>
    <w:rsid w:val="00311117"/>
    <w:rsid w:val="00320F75"/>
    <w:rsid w:val="00335EC6"/>
    <w:rsid w:val="00347E51"/>
    <w:rsid w:val="00354C62"/>
    <w:rsid w:val="003551FE"/>
    <w:rsid w:val="00355587"/>
    <w:rsid w:val="0036243B"/>
    <w:rsid w:val="003749C5"/>
    <w:rsid w:val="00380287"/>
    <w:rsid w:val="00391DF6"/>
    <w:rsid w:val="003A3788"/>
    <w:rsid w:val="003A58CB"/>
    <w:rsid w:val="003B7DD2"/>
    <w:rsid w:val="003E0A7F"/>
    <w:rsid w:val="003F483C"/>
    <w:rsid w:val="00445AF5"/>
    <w:rsid w:val="00450DCF"/>
    <w:rsid w:val="00452640"/>
    <w:rsid w:val="00455BEA"/>
    <w:rsid w:val="0049365C"/>
    <w:rsid w:val="00496E87"/>
    <w:rsid w:val="004A12E6"/>
    <w:rsid w:val="004C39F1"/>
    <w:rsid w:val="004C49ED"/>
    <w:rsid w:val="004C5644"/>
    <w:rsid w:val="004E621C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38E8"/>
    <w:rsid w:val="005C54B5"/>
    <w:rsid w:val="005C769B"/>
    <w:rsid w:val="005D1F51"/>
    <w:rsid w:val="005D2B55"/>
    <w:rsid w:val="005D6C9E"/>
    <w:rsid w:val="005E3701"/>
    <w:rsid w:val="005E6F3E"/>
    <w:rsid w:val="005F2B3F"/>
    <w:rsid w:val="00602F74"/>
    <w:rsid w:val="00610B3F"/>
    <w:rsid w:val="00637E22"/>
    <w:rsid w:val="00641E87"/>
    <w:rsid w:val="006437B2"/>
    <w:rsid w:val="00654DE3"/>
    <w:rsid w:val="00661C09"/>
    <w:rsid w:val="006629FB"/>
    <w:rsid w:val="00692699"/>
    <w:rsid w:val="00694D9D"/>
    <w:rsid w:val="00694FCF"/>
    <w:rsid w:val="006A26EB"/>
    <w:rsid w:val="006B176F"/>
    <w:rsid w:val="006C3586"/>
    <w:rsid w:val="006C43FC"/>
    <w:rsid w:val="006C5609"/>
    <w:rsid w:val="006C6BCB"/>
    <w:rsid w:val="006D2EB5"/>
    <w:rsid w:val="006D2EFD"/>
    <w:rsid w:val="006E1087"/>
    <w:rsid w:val="006F116D"/>
    <w:rsid w:val="00702D1E"/>
    <w:rsid w:val="00713961"/>
    <w:rsid w:val="0071551A"/>
    <w:rsid w:val="00721E89"/>
    <w:rsid w:val="00735BF0"/>
    <w:rsid w:val="00741B67"/>
    <w:rsid w:val="0075043F"/>
    <w:rsid w:val="00751C30"/>
    <w:rsid w:val="007529E6"/>
    <w:rsid w:val="00771575"/>
    <w:rsid w:val="00777191"/>
    <w:rsid w:val="007828A9"/>
    <w:rsid w:val="00796574"/>
    <w:rsid w:val="0079766A"/>
    <w:rsid w:val="007A4A20"/>
    <w:rsid w:val="007A4ADA"/>
    <w:rsid w:val="007B6A8A"/>
    <w:rsid w:val="007C67DC"/>
    <w:rsid w:val="007C6927"/>
    <w:rsid w:val="007D2363"/>
    <w:rsid w:val="007D310F"/>
    <w:rsid w:val="007D6C81"/>
    <w:rsid w:val="007E4960"/>
    <w:rsid w:val="00800DBD"/>
    <w:rsid w:val="00802D48"/>
    <w:rsid w:val="008110B2"/>
    <w:rsid w:val="0081189E"/>
    <w:rsid w:val="0081623F"/>
    <w:rsid w:val="008223CA"/>
    <w:rsid w:val="00825E7F"/>
    <w:rsid w:val="00834776"/>
    <w:rsid w:val="00835052"/>
    <w:rsid w:val="00850093"/>
    <w:rsid w:val="00851D17"/>
    <w:rsid w:val="00854391"/>
    <w:rsid w:val="008568BB"/>
    <w:rsid w:val="0087381E"/>
    <w:rsid w:val="0087738A"/>
    <w:rsid w:val="00880308"/>
    <w:rsid w:val="00882909"/>
    <w:rsid w:val="00883187"/>
    <w:rsid w:val="00896F81"/>
    <w:rsid w:val="008B0CD7"/>
    <w:rsid w:val="008C3BDA"/>
    <w:rsid w:val="008F6317"/>
    <w:rsid w:val="008F7DC7"/>
    <w:rsid w:val="009167D5"/>
    <w:rsid w:val="0092585B"/>
    <w:rsid w:val="00930572"/>
    <w:rsid w:val="00937926"/>
    <w:rsid w:val="0095041C"/>
    <w:rsid w:val="00950AF2"/>
    <w:rsid w:val="009618F6"/>
    <w:rsid w:val="009623D5"/>
    <w:rsid w:val="0096512F"/>
    <w:rsid w:val="00980267"/>
    <w:rsid w:val="009A3160"/>
    <w:rsid w:val="009A45F2"/>
    <w:rsid w:val="009B6012"/>
    <w:rsid w:val="009B610C"/>
    <w:rsid w:val="009C6F61"/>
    <w:rsid w:val="009D017C"/>
    <w:rsid w:val="009D38DE"/>
    <w:rsid w:val="009F0F48"/>
    <w:rsid w:val="00A160D3"/>
    <w:rsid w:val="00A41BAF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6564"/>
    <w:rsid w:val="00A9749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AF323E"/>
    <w:rsid w:val="00B05FAB"/>
    <w:rsid w:val="00B145E0"/>
    <w:rsid w:val="00B15226"/>
    <w:rsid w:val="00B15402"/>
    <w:rsid w:val="00B2237C"/>
    <w:rsid w:val="00B25EF7"/>
    <w:rsid w:val="00B458E6"/>
    <w:rsid w:val="00B53DB6"/>
    <w:rsid w:val="00B6181F"/>
    <w:rsid w:val="00B6471E"/>
    <w:rsid w:val="00B73E41"/>
    <w:rsid w:val="00B902B2"/>
    <w:rsid w:val="00BC0F33"/>
    <w:rsid w:val="00BE038F"/>
    <w:rsid w:val="00BE389B"/>
    <w:rsid w:val="00BF1CD9"/>
    <w:rsid w:val="00C354D9"/>
    <w:rsid w:val="00C355E1"/>
    <w:rsid w:val="00C57E42"/>
    <w:rsid w:val="00C6121F"/>
    <w:rsid w:val="00C618B7"/>
    <w:rsid w:val="00C62F5C"/>
    <w:rsid w:val="00C73186"/>
    <w:rsid w:val="00C73EC7"/>
    <w:rsid w:val="00C7528A"/>
    <w:rsid w:val="00C84C58"/>
    <w:rsid w:val="00CA17D7"/>
    <w:rsid w:val="00CA5E82"/>
    <w:rsid w:val="00CB2B0A"/>
    <w:rsid w:val="00CC406F"/>
    <w:rsid w:val="00CC6413"/>
    <w:rsid w:val="00CD0E9A"/>
    <w:rsid w:val="00CD3DE3"/>
    <w:rsid w:val="00CD6B2A"/>
    <w:rsid w:val="00CE79D2"/>
    <w:rsid w:val="00CF3047"/>
    <w:rsid w:val="00CF404D"/>
    <w:rsid w:val="00D00E3E"/>
    <w:rsid w:val="00D02E3D"/>
    <w:rsid w:val="00D10722"/>
    <w:rsid w:val="00D2264C"/>
    <w:rsid w:val="00D231F2"/>
    <w:rsid w:val="00D25630"/>
    <w:rsid w:val="00D27324"/>
    <w:rsid w:val="00D31E23"/>
    <w:rsid w:val="00D44E8C"/>
    <w:rsid w:val="00D55CFE"/>
    <w:rsid w:val="00D60ADB"/>
    <w:rsid w:val="00D612FD"/>
    <w:rsid w:val="00D7242A"/>
    <w:rsid w:val="00D72CFE"/>
    <w:rsid w:val="00D73A62"/>
    <w:rsid w:val="00D759DD"/>
    <w:rsid w:val="00D838CB"/>
    <w:rsid w:val="00D875BA"/>
    <w:rsid w:val="00D92D93"/>
    <w:rsid w:val="00D957C8"/>
    <w:rsid w:val="00D96E7A"/>
    <w:rsid w:val="00DB4911"/>
    <w:rsid w:val="00DC0AD1"/>
    <w:rsid w:val="00DC46C8"/>
    <w:rsid w:val="00DE3BC5"/>
    <w:rsid w:val="00E16788"/>
    <w:rsid w:val="00E2099D"/>
    <w:rsid w:val="00E24CAA"/>
    <w:rsid w:val="00E27221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3B2"/>
    <w:rsid w:val="00EB6967"/>
    <w:rsid w:val="00EB699B"/>
    <w:rsid w:val="00EC79D8"/>
    <w:rsid w:val="00ED76E3"/>
    <w:rsid w:val="00EE5CF8"/>
    <w:rsid w:val="00EF3339"/>
    <w:rsid w:val="00EF638E"/>
    <w:rsid w:val="00F02ABB"/>
    <w:rsid w:val="00F12B1E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083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083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E78E-52D1-4911-8C67-1AC3E37F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2022-11-02T03:41:00Z</cp:lastPrinted>
  <dcterms:created xsi:type="dcterms:W3CDTF">2022-09-07T04:31:00Z</dcterms:created>
  <dcterms:modified xsi:type="dcterms:W3CDTF">2022-11-02T03:41:00Z</dcterms:modified>
</cp:coreProperties>
</file>