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31135D" w:rsidRDefault="0031135D" w:rsidP="003113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135D">
        <w:rPr>
          <w:rFonts w:ascii="Times New Roman" w:hAnsi="Times New Roman" w:cs="Times New Roman"/>
          <w:b/>
          <w:caps/>
          <w:sz w:val="40"/>
          <w:szCs w:val="40"/>
        </w:rPr>
        <w:t xml:space="preserve">Specifications for </w:t>
      </w:r>
      <w:r w:rsidRPr="0031135D">
        <w:rPr>
          <w:rFonts w:ascii="Times New Roman" w:hAnsi="Times New Roman" w:cs="Times New Roman"/>
          <w:b/>
          <w:bCs/>
          <w:sz w:val="40"/>
          <w:szCs w:val="40"/>
        </w:rPr>
        <w:t>WATER BOWSERS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E8711C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25pt;margin-top:11.25pt;width:155.25pt;height:22.5pt;z-index:251658240" stroked="f">
            <v:textbox>
              <w:txbxContent>
                <w:p w:rsidR="00E8711C" w:rsidRPr="00E8711C" w:rsidRDefault="00E8711C" w:rsidP="00E8711C">
                  <w:pPr>
                    <w:ind w:left="0" w:firstLine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E8711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Revised on 02.09.2017</w:t>
                  </w:r>
                </w:p>
              </w:txbxContent>
            </v:textbox>
          </v:shape>
        </w:pic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B1AA9" w:rsidRDefault="00DB1AA9" w:rsidP="0018398D">
      <w:pPr>
        <w:rPr>
          <w:rFonts w:ascii="Times New Roman" w:hAnsi="Times New Roman" w:cs="Times New Roman"/>
          <w:b/>
          <w:bCs/>
          <w:sz w:val="26"/>
          <w:szCs w:val="26"/>
        </w:rPr>
        <w:sectPr w:rsidR="00DB1AA9" w:rsidSect="0018398D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31135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1135D"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</w:p>
    <w:p w:rsidR="00D1624D" w:rsidRPr="00D1624D" w:rsidRDefault="00D1624D" w:rsidP="00D1624D"/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3113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1.0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135D">
        <w:rPr>
          <w:rFonts w:ascii="Times New Roman" w:hAnsi="Times New Roman" w:cs="Times New Roman"/>
          <w:b/>
          <w:bCs/>
        </w:rPr>
        <w:t>Water Bowsers</w:t>
      </w:r>
      <w:r w:rsidRPr="0031135D">
        <w:rPr>
          <w:rFonts w:ascii="Times New Roman" w:hAnsi="Times New Roman" w:cs="Times New Roman"/>
          <w:b/>
          <w:bCs/>
          <w:cs/>
        </w:rPr>
        <w:t xml:space="preserve"> (8000</w:t>
      </w:r>
      <w:r w:rsidRPr="0031135D">
        <w:rPr>
          <w:rFonts w:ascii="Times New Roman" w:hAnsi="Times New Roman" w:cs="Times New Roman"/>
          <w:b/>
          <w:bCs/>
        </w:rPr>
        <w:t>L)</w:t>
      </w:r>
      <w:r w:rsidRPr="0031135D">
        <w:rPr>
          <w:rFonts w:ascii="Times New Roman" w:hAnsi="Times New Roman" w:cs="Times New Roman"/>
          <w:b/>
          <w:bCs/>
        </w:rPr>
        <w:tab/>
      </w:r>
      <w:r w:rsidRPr="0031135D">
        <w:rPr>
          <w:rFonts w:ascii="Times New Roman" w:hAnsi="Times New Roman" w:cs="Times New Roman"/>
          <w:b/>
          <w:bCs/>
        </w:rPr>
        <w:tab/>
      </w:r>
      <w:r w:rsidRPr="0031135D">
        <w:rPr>
          <w:rFonts w:ascii="Times New Roman" w:hAnsi="Times New Roman" w:cs="Times New Roman"/>
          <w:b/>
          <w:bCs/>
        </w:rPr>
        <w:tab/>
      </w:r>
      <w:r w:rsidRPr="0031135D">
        <w:rPr>
          <w:rFonts w:ascii="Times New Roman" w:hAnsi="Times New Roman" w:cs="Times New Roman"/>
          <w:b/>
          <w:bCs/>
        </w:rPr>
        <w:tab/>
      </w:r>
      <w:r w:rsidRPr="0031135D">
        <w:rPr>
          <w:rFonts w:ascii="Times New Roman" w:hAnsi="Times New Roman" w:cs="Times New Roman"/>
          <w:b/>
          <w:bCs/>
        </w:rPr>
        <w:tab/>
      </w:r>
      <w:r w:rsidRPr="0031135D">
        <w:rPr>
          <w:rFonts w:ascii="Times New Roman" w:hAnsi="Times New Roman" w:cs="Times New Roman"/>
          <w:b/>
          <w:bCs/>
        </w:rPr>
        <w:tab/>
        <w:t>6be-2</w:t>
      </w:r>
    </w:p>
    <w:p w:rsidR="0031135D" w:rsidRPr="0031135D" w:rsidRDefault="0031135D" w:rsidP="0031135D">
      <w:pPr>
        <w:rPr>
          <w:rFonts w:ascii="Times New Roman" w:hAnsi="Times New Roman" w:cs="Times New Roman"/>
          <w:b/>
          <w:bCs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2.0</w:t>
      </w:r>
      <w:r w:rsidRPr="0031135D">
        <w:rPr>
          <w:rFonts w:ascii="Times New Roman" w:hAnsi="Times New Roman" w:cs="Times New Roman"/>
          <w:b/>
          <w:bCs/>
          <w:lang w:val="en-GB"/>
        </w:rPr>
        <w:tab/>
      </w:r>
      <w:r w:rsidRPr="0031135D">
        <w:rPr>
          <w:rFonts w:ascii="Times New Roman" w:hAnsi="Times New Roman" w:cs="Times New Roman"/>
          <w:b/>
          <w:bCs/>
          <w:lang w:val="en-GB"/>
        </w:rPr>
        <w:tab/>
        <w:t>Water Bowsers</w:t>
      </w:r>
      <w:r w:rsidRPr="0031135D">
        <w:rPr>
          <w:rFonts w:ascii="Times New Roman" w:hAnsi="Times New Roman" w:cs="Times New Roman"/>
          <w:b/>
          <w:bCs/>
          <w:cs/>
          <w:lang w:val="en-GB" w:bidi="si-LK"/>
        </w:rPr>
        <w:t xml:space="preserve"> (</w:t>
      </w:r>
      <w:r w:rsidRPr="0031135D">
        <w:rPr>
          <w:rFonts w:ascii="Times New Roman" w:hAnsi="Times New Roman" w:cs="Times New Roman"/>
          <w:b/>
          <w:bCs/>
          <w:lang w:val="en-GB"/>
        </w:rPr>
        <w:t>6000L) – For Isolated Areas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="00A16B58">
        <w:rPr>
          <w:rFonts w:ascii="Times New Roman" w:hAnsi="Times New Roman" w:cs="Times New Roman"/>
          <w:b/>
          <w:bCs/>
          <w:lang w:val="en-GB"/>
        </w:rPr>
        <w:t>6be-7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Pr="0041676B" w:rsidRDefault="0031135D" w:rsidP="0031135D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3.0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Pr="0041676B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Tractor </w:t>
      </w:r>
      <w:proofErr w:type="spellStart"/>
      <w:r w:rsidRPr="0041676B">
        <w:rPr>
          <w:rFonts w:ascii="Times New Roman" w:hAnsi="Times New Roman" w:cs="Times New Roman"/>
          <w:b/>
          <w:bCs/>
          <w:sz w:val="22"/>
          <w:szCs w:val="22"/>
          <w:lang w:val="en-GB"/>
        </w:rPr>
        <w:t>Trailor</w:t>
      </w:r>
      <w:proofErr w:type="spellEnd"/>
      <w:r w:rsidRPr="0041676B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Mounted Water Bowser (3000L)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="00A16B58">
        <w:rPr>
          <w:rFonts w:ascii="Times New Roman" w:hAnsi="Times New Roman" w:cs="Times New Roman"/>
          <w:b/>
          <w:bCs/>
          <w:sz w:val="22"/>
          <w:szCs w:val="22"/>
          <w:lang w:val="en-GB"/>
        </w:rPr>
        <w:t>6be-11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</w:rPr>
        <w:t>Water Bowsers</w:t>
      </w:r>
      <w:r w:rsidRPr="0031135D">
        <w:rPr>
          <w:rFonts w:ascii="Times New Roman" w:hAnsi="Times New Roman" w:cs="Times New Roman"/>
          <w:b/>
          <w:bCs/>
          <w:cs/>
        </w:rPr>
        <w:t xml:space="preserve"> (8000</w:t>
      </w:r>
      <w:r w:rsidRPr="0031135D">
        <w:rPr>
          <w:rFonts w:ascii="Times New Roman" w:hAnsi="Times New Roman" w:cs="Times New Roman"/>
          <w:b/>
          <w:bCs/>
        </w:rPr>
        <w:t>L)</w:t>
      </w:r>
    </w:p>
    <w:p w:rsidR="0018398D" w:rsidRPr="0031135D" w:rsidRDefault="0018398D" w:rsidP="0018398D">
      <w:pPr>
        <w:ind w:left="504" w:firstLine="0"/>
        <w:rPr>
          <w:rFonts w:ascii="Times New Roman" w:hAnsi="Times New Roman" w:cs="Times New Roman"/>
          <w:b/>
          <w:bCs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An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Shall 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80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04/06 Cylinder four stroke water cooled natural aspirating (Non turbo)Diesel Engine with sufficient power (Should be more than 140 Kw)to carry  8000 </w:t>
      </w:r>
      <w:proofErr w:type="spellStart"/>
      <w:r w:rsidRPr="0031135D">
        <w:rPr>
          <w:rFonts w:ascii="Times New Roman" w:hAnsi="Times New Roman" w:cs="Times New Roman"/>
          <w:lang w:val="en-GB"/>
        </w:rPr>
        <w:t>ltrs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load with a speed of  more than 70 Km/hr. 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tabs>
          <w:tab w:val="left" w:pos="-1440"/>
        </w:tabs>
        <w:spacing w:after="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Should have service , auxiliary and parking brake system 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shall be of all stainless steel welded with stainless steel plates of minimum thickness of 3 mm with 2B finish. Grade of stainless steel used for construction of tanks shall be suitable for carrying chlorinated (RCL </w:t>
      </w:r>
      <w:proofErr w:type="gramStart"/>
      <w:r w:rsidRPr="0031135D">
        <w:rPr>
          <w:rFonts w:ascii="Times New Roman" w:hAnsi="Times New Roman" w:cs="Times New Roman"/>
          <w:lang w:val="en-GB"/>
        </w:rPr>
        <w:t>0.8 )portable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drinking water. All the other fabrication parts</w:t>
      </w:r>
      <w:r w:rsidR="004718D1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 xml:space="preserve">tank mounting runners on the </w:t>
      </w:r>
      <w:proofErr w:type="spellStart"/>
      <w:r w:rsidRPr="0031135D">
        <w:rPr>
          <w:rFonts w:ascii="Times New Roman" w:hAnsi="Times New Roman" w:cs="Times New Roman"/>
          <w:b/>
          <w:bCs/>
          <w:lang w:val="en-GB"/>
        </w:rPr>
        <w:t>chassey</w:t>
      </w:r>
      <w:proofErr w:type="spellEnd"/>
      <w:r w:rsidR="004718D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>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 w:cs="Times New Roman"/>
          <w:lang w:val="en-GB"/>
        </w:rPr>
        <w:t>with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is to have catwalks at the sides and top with </w:t>
      </w:r>
      <w:proofErr w:type="gramStart"/>
      <w:r w:rsidRPr="0031135D">
        <w:rPr>
          <w:rFonts w:ascii="Times New Roman" w:hAnsi="Times New Roman" w:cs="Times New Roman"/>
          <w:lang w:val="en-GB"/>
        </w:rPr>
        <w:t>stainless  steel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ladder access.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</w:t>
      </w:r>
      <w:bookmarkStart w:id="0" w:name="_GoBack"/>
      <w:bookmarkEnd w:id="0"/>
      <w:r w:rsidRPr="0031135D">
        <w:rPr>
          <w:rFonts w:ascii="Times New Roman" w:hAnsi="Times New Roman" w:cs="Times New Roman"/>
          <w:lang w:val="en-GB"/>
        </w:rPr>
        <w:t>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line="276" w:lineRule="auto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2.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</w:t>
      </w:r>
      <w:proofErr w:type="spellStart"/>
      <w:r w:rsidRPr="0031135D">
        <w:rPr>
          <w:rFonts w:ascii="Times New Roman" w:hAnsi="Times New Roman" w:cs="Times New Roman"/>
          <w:lang w:val="en-GB"/>
        </w:rPr>
        <w:t>books.Drivers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Manual for each vehicle.</w:t>
      </w:r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proofErr w:type="gramStart"/>
      <w:r w:rsidRPr="0031135D">
        <w:rPr>
          <w:rFonts w:ascii="Times New Roman" w:hAnsi="Times New Roman" w:cs="Times New Roman"/>
          <w:lang w:val="en-GB"/>
        </w:rPr>
        <w:t>vehicle ,accessories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and tank ( if fabricated locally) 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spacing w:val="10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Water Bowsers</w:t>
      </w:r>
      <w:r w:rsidRPr="0031135D">
        <w:rPr>
          <w:rFonts w:ascii="Times New Roman" w:hAnsi="Times New Roman" w:cs="Times New Roman"/>
          <w:b/>
          <w:bCs/>
          <w:cs/>
          <w:lang w:val="en-GB" w:bidi="si-LK"/>
        </w:rPr>
        <w:t xml:space="preserve"> (</w:t>
      </w:r>
      <w:r w:rsidRPr="0031135D">
        <w:rPr>
          <w:rFonts w:ascii="Times New Roman" w:hAnsi="Times New Roman" w:cs="Times New Roman"/>
          <w:b/>
          <w:bCs/>
          <w:lang w:val="en-GB"/>
        </w:rPr>
        <w:t>6000L) – For Isolated Areas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An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6,000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Engines</w:t>
      </w:r>
    </w:p>
    <w:p w:rsidR="0018398D" w:rsidRPr="0031135D" w:rsidRDefault="0018398D" w:rsidP="0018398D">
      <w:pPr>
        <w:tabs>
          <w:tab w:val="left" w:pos="-1440"/>
          <w:tab w:val="left" w:pos="108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04/06 Cylinder four stroke water cooled natural aspirating Diesel Engine with sufficient power to carry 6000L of water and to achieve a speed of more than 70KM/hr. with the load.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Engine Power shall be more than 115 kw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160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br w:type="page"/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Should have </w:t>
      </w:r>
      <w:proofErr w:type="gramStart"/>
      <w:r w:rsidRPr="0031135D">
        <w:rPr>
          <w:rFonts w:ascii="Times New Roman" w:hAnsi="Times New Roman" w:cs="Times New Roman"/>
          <w:lang w:val="en-GB"/>
        </w:rPr>
        <w:t>service ,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auxiliary and parking brake system.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ind w:left="504" w:firstLine="0"/>
        <w:jc w:val="left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6000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shall be of all stainless steel welded with stainless steel plates having minimum thickness of 3 mm with 2B finish. Grade of stainless steel used for construction of tanks shall be suitable for carrying chlorinated (RCL </w:t>
      </w:r>
      <w:proofErr w:type="gramStart"/>
      <w:r w:rsidRPr="0031135D">
        <w:rPr>
          <w:rFonts w:ascii="Times New Roman" w:hAnsi="Times New Roman" w:cs="Times New Roman"/>
          <w:lang w:val="en-GB"/>
        </w:rPr>
        <w:t>0.8 )portable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drinking water. All the other fabrication </w:t>
      </w:r>
      <w:proofErr w:type="gramStart"/>
      <w:r w:rsidRPr="0031135D">
        <w:rPr>
          <w:rFonts w:ascii="Times New Roman" w:hAnsi="Times New Roman" w:cs="Times New Roman"/>
          <w:lang w:val="en-GB"/>
        </w:rPr>
        <w:t>parts  including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b/>
          <w:bCs/>
          <w:lang w:val="en-GB"/>
        </w:rPr>
        <w:t xml:space="preserve">tank mounting runners on the </w:t>
      </w:r>
      <w:proofErr w:type="spellStart"/>
      <w:r w:rsidRPr="0031135D">
        <w:rPr>
          <w:rFonts w:ascii="Times New Roman" w:hAnsi="Times New Roman" w:cs="Times New Roman"/>
          <w:b/>
          <w:bCs/>
          <w:lang w:val="en-GB"/>
        </w:rPr>
        <w:t>chassey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 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 w:line="276" w:lineRule="auto"/>
        <w:ind w:left="108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 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 w:cs="Times New Roman"/>
          <w:lang w:val="en-GB"/>
        </w:rPr>
        <w:t>with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have catwalks at the sides and top with stainless steel ladder access.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a five years guaranty for the protection of corrosions internally and externally.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left="54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31135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</w:t>
      </w:r>
      <w:r w:rsidRPr="0031135D">
        <w:rPr>
          <w:rFonts w:ascii="Times New Roman" w:hAnsi="Times New Roman" w:cs="Times New Roman"/>
          <w:lang w:val="en-GB"/>
        </w:rPr>
        <w:tab/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 with Drivers Manual for each vehicle.</w:t>
      </w:r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proofErr w:type="gramStart"/>
      <w:r w:rsidRPr="0031135D">
        <w:rPr>
          <w:rFonts w:ascii="Times New Roman" w:hAnsi="Times New Roman" w:cs="Times New Roman"/>
          <w:lang w:val="en-GB"/>
        </w:rPr>
        <w:t>vehicle ,accessories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and tank ( if fabricated locally)during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tabs>
          <w:tab w:val="left" w:pos="-1440"/>
          <w:tab w:val="left" w:pos="720"/>
        </w:tabs>
        <w:ind w:hanging="540"/>
        <w:rPr>
          <w:rFonts w:ascii="Times New Roman" w:hAnsi="Times New Roman" w:cs="Times New Roman"/>
          <w:u w:val="single"/>
          <w:lang w:val="en-GB"/>
        </w:rPr>
      </w:pPr>
    </w:p>
    <w:p w:rsidR="0018398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4718D1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4718D1" w:rsidRPr="0031135D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7F7CF0" w:rsidRPr="0031135D" w:rsidRDefault="007F7CF0"/>
    <w:p w:rsidR="00402751" w:rsidRPr="0031135D" w:rsidRDefault="00402751"/>
    <w:p w:rsidR="00402751" w:rsidRPr="0031135D" w:rsidRDefault="00402751"/>
    <w:p w:rsidR="00402751" w:rsidRPr="0031135D" w:rsidRDefault="00402751" w:rsidP="0041676B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TRACTOR TRAILOR MOUNTED WATER BOWSER</w:t>
      </w:r>
      <w:r w:rsidR="0041676B" w:rsidRPr="0031135D">
        <w:rPr>
          <w:rFonts w:ascii="Times New Roman" w:hAnsi="Times New Roman" w:cs="Times New Roman"/>
          <w:b/>
          <w:bCs/>
          <w:lang w:val="en-GB"/>
        </w:rPr>
        <w:t xml:space="preserve"> (3000L)</w:t>
      </w:r>
    </w:p>
    <w:p w:rsidR="00402751" w:rsidRPr="0031135D" w:rsidRDefault="00402751" w:rsidP="00402751">
      <w:pPr>
        <w:tabs>
          <w:tab w:val="center" w:pos="4680"/>
        </w:tabs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1676B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Trailer mounted water bowser shall meet the following minimum requirements: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 3,000 Liters capacity tank suitable for carrying drinking water to be mounted on a suitable trailer chassis.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Pumping equipment comprising of a pump of capacity 2000 GPH at a total head of 60 feet driven by P.T.O or separately diesel driven and suction and delivery hoses &amp; valves.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>NOTES: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four wheel tractor should be suitable for tropical use and also confirmed to the Motor Traffic regulations presently forced in Sri Lanka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below specifications are the minimum expected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Deviations from the specifications should state clearly in the offer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Manufacturers printed specifications should accompany with the offer</w:t>
      </w:r>
    </w:p>
    <w:p w:rsidR="00402751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 xml:space="preserve">Registration of the vehicle at RMV and fixing number plates, </w:t>
      </w:r>
      <w:proofErr w:type="spellStart"/>
      <w:r w:rsidRPr="0031135D">
        <w:rPr>
          <w:rFonts w:ascii="Times New Roman" w:hAnsi="Times New Roman"/>
        </w:rPr>
        <w:t>etc</w:t>
      </w:r>
      <w:proofErr w:type="spellEnd"/>
      <w:r w:rsidRPr="0031135D">
        <w:rPr>
          <w:rFonts w:ascii="Times New Roman" w:hAnsi="Times New Roman"/>
        </w:rPr>
        <w:t xml:space="preserve"> should arrange by the bidder</w:t>
      </w:r>
    </w:p>
    <w:p w:rsidR="00A16B58" w:rsidRPr="0031135D" w:rsidRDefault="00A16B58" w:rsidP="00A16B58">
      <w:pPr>
        <w:tabs>
          <w:tab w:val="left" w:pos="-1440"/>
        </w:tabs>
        <w:ind w:left="1440" w:firstLine="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frame with cross members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heavy duty axle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two (02) large external rear view mirror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Power assisted steering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03 Cylinder four stroke, pressurized water cooled, naturally aspirated Diesel Engine with sufficient power (should be more than 48 </w:t>
      </w:r>
      <w:proofErr w:type="spellStart"/>
      <w:r w:rsidRPr="0031135D">
        <w:rPr>
          <w:rFonts w:ascii="Times New Roman" w:hAnsi="Times New Roman"/>
        </w:rPr>
        <w:t>Hp</w:t>
      </w:r>
      <w:proofErr w:type="spellEnd"/>
      <w:r w:rsidRPr="0031135D">
        <w:rPr>
          <w:rFonts w:ascii="Times New Roman" w:hAnsi="Times New Roman"/>
        </w:rPr>
        <w:t xml:space="preserve">) to carry 3000 </w:t>
      </w:r>
      <w:proofErr w:type="spellStart"/>
      <w:r w:rsidRPr="0031135D">
        <w:rPr>
          <w:rFonts w:ascii="Times New Roman" w:hAnsi="Times New Roman"/>
        </w:rPr>
        <w:t>lt</w:t>
      </w:r>
      <w:proofErr w:type="spellEnd"/>
      <w:r w:rsidRPr="0031135D">
        <w:rPr>
          <w:rFonts w:ascii="Times New Roman" w:hAnsi="Times New Roman"/>
        </w:rPr>
        <w:t xml:space="preserve"> of water load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Replacement elements for air, fuel and oil filters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replaceable paper element or air bath type air cleaner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 injection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Vertical exhaust type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dry single plate clutch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Gear box with 08 forward &amp; 02 reverse with low/ high gears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disc mechanical break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Manual operated mechanical parking break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402751" w:rsidRPr="0031135D" w:rsidRDefault="00402751" w:rsidP="00402751">
      <w:pPr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  <w:r w:rsidRPr="0031135D">
        <w:rPr>
          <w:rFonts w:ascii="Times New Roman" w:hAnsi="Times New Roman"/>
        </w:rPr>
        <w:t>Instrument panel shall include the following;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Speedometer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Odometer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Trip counter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Warning lamp for low oil pressure, hand brake,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Battery charging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Fuel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Coolant temperature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24/12 V direct starting system complete with heavy duty batteries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Alternator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standard lighting to meet motor traffic regulations of Sri Lanka.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Direction indicators in front and rear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Swiveling type wide beam light fitted on top of cab for night work.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Audible warning device to operate when reversing.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front wheels&amp; rear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trailer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 &amp; TRAILER</w:t>
      </w: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capacity shall not be less than 3,000 Liters.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be of elliptical section with dished ends and internal baffle plates.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shall be of all steel welded construction with steel plates of minimum thickness of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 xml:space="preserve">3 mm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bowser tank shall be internally protected against corrosion and method of protection is to be clearly indicated.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compartment shall have a minimum 150 mm, diameter filing port cover fitted with quick locking device.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/>
        </w:rPr>
        <w:t>with</w:t>
      </w:r>
      <w:proofErr w:type="gramEnd"/>
      <w:r w:rsidRPr="0031135D">
        <w:rPr>
          <w:rFonts w:ascii="Times New Roman" w:hAnsi="Times New Roman"/>
        </w:rPr>
        <w:t xml:space="preserve"> hugged cover fitted with quick locking device top enable inspection and cleaning of the tank,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a bottom drain plug. 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Trailer frame should be constructed with suitable steel having the thickness more than 6mm. firmed with cross bar supports to carry the loaded tank.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Trailer frame should be provided with parking legs to enable to park without the tractor.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Tow bar should be circular type and thickness should not be less than 6mm.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          Wheel should be suitable for the loaded tank and the rim should be lock type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Built in lockable compartments for hoses and tools shall be incorporated.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have catwalks at the sides and top with steel ladder access.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operation controls and valves shall be well placed for easy </w:t>
      </w:r>
      <w:proofErr w:type="gramStart"/>
      <w:r w:rsidRPr="0031135D">
        <w:rPr>
          <w:rFonts w:ascii="Times New Roman" w:hAnsi="Times New Roman"/>
        </w:rPr>
        <w:t>operation  and</w:t>
      </w:r>
      <w:proofErr w:type="gramEnd"/>
      <w:r w:rsidRPr="0031135D">
        <w:rPr>
          <w:rFonts w:ascii="Times New Roman" w:hAnsi="Times New Roman"/>
        </w:rPr>
        <w:t xml:space="preserve"> clearly marked.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comply with international safety regulations.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Two (02) 04 meter lengths of acid resistant suction hoses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be complete in all respects, installed and tested prior to handing over to the buyer.  One extra discharge hose of 10m length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Anti corrosive food grade type paint should apply after sand blasting and surface preparation.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Food grade type internal coating should apply on the tank surface.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Mounted on the truck, pump should be driven by a power take off or diesel engine driven. Suction height 20’ delivery height 40’ capacity of 2000 GPH.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 &amp; TANK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No metal to metal contact between the body sub frame and the vehicle frame shall occur.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Body holding down blots shall be of the type which positively secures the body sub frame to the trailer frame without </w:t>
      </w:r>
      <w:proofErr w:type="spellStart"/>
      <w:r w:rsidRPr="0031135D">
        <w:rPr>
          <w:rFonts w:ascii="Times New Roman" w:hAnsi="Times New Roman"/>
        </w:rPr>
        <w:t>there</w:t>
      </w:r>
      <w:proofErr w:type="spellEnd"/>
      <w:r w:rsidRPr="0031135D">
        <w:rPr>
          <w:rFonts w:ascii="Times New Roman" w:hAnsi="Times New Roman"/>
        </w:rPr>
        <w:t xml:space="preserve"> behind any welding to the trailer frame.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Any metal clamp around the frame shall have balata being used or equivalent to prevent metal contact.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In the case of open frames the frame shall be supported internally at such point by a treated hardwood block.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welds are to be of good standard and to cover the full lengths of the body joint.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Where distortion is liable to </w:t>
      </w:r>
      <w:proofErr w:type="gramStart"/>
      <w:r w:rsidRPr="0031135D">
        <w:rPr>
          <w:rFonts w:ascii="Times New Roman" w:hAnsi="Times New Roman"/>
        </w:rPr>
        <w:t>occur</w:t>
      </w:r>
      <w:proofErr w:type="gramEnd"/>
      <w:r w:rsidRPr="0031135D">
        <w:rPr>
          <w:rFonts w:ascii="Times New Roman" w:hAnsi="Times New Roman"/>
        </w:rPr>
        <w:t xml:space="preserve"> the weld may alternate from side to side of the joint with gaps not exceeding 50% of the length of the joint on either side.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FITTINGS &amp; ACCESSORIES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Manufacturers standard tool kit including </w:t>
      </w:r>
      <w:proofErr w:type="gramStart"/>
      <w:r w:rsidRPr="0031135D">
        <w:rPr>
          <w:rFonts w:ascii="Times New Roman" w:hAnsi="Times New Roman"/>
        </w:rPr>
        <w:t>an</w:t>
      </w:r>
      <w:proofErr w:type="gramEnd"/>
      <w:r w:rsidRPr="0031135D">
        <w:rPr>
          <w:rFonts w:ascii="Times New Roman" w:hAnsi="Times New Roman"/>
        </w:rPr>
        <w:t xml:space="preserve"> 04 tons (approx.) Hydraulic jack with handle and wheel nut and pipe wrenches shall be provided.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Minimum fuel consumption and respective speeds to be indicated</w:t>
      </w: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technical literature pertaining to specifications and engine performance curves shall be submitted along with the offer.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Successful Tenderer shall provide following catalogues and hand-books.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1.</w:t>
      </w:r>
      <w:r w:rsidRPr="0031135D">
        <w:rPr>
          <w:rFonts w:ascii="Times New Roman" w:hAnsi="Times New Roman"/>
        </w:rPr>
        <w:tab/>
        <w:t>Drivers Manual for each vehicle.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 xml:space="preserve">Warranty certificate against premature malfunctioning of tractor and accessories during first 20,000 </w:t>
      </w:r>
      <w:proofErr w:type="spellStart"/>
      <w:r w:rsidRPr="0031135D">
        <w:rPr>
          <w:rFonts w:ascii="Times New Roman" w:hAnsi="Times New Roman"/>
        </w:rPr>
        <w:t>kms</w:t>
      </w:r>
      <w:proofErr w:type="spellEnd"/>
      <w:r w:rsidRPr="0031135D">
        <w:rPr>
          <w:rFonts w:ascii="Times New Roman" w:hAnsi="Times New Roman"/>
        </w:rPr>
        <w:t xml:space="preserve">. </w:t>
      </w:r>
      <w:proofErr w:type="gramStart"/>
      <w:r w:rsidRPr="0031135D">
        <w:rPr>
          <w:rFonts w:ascii="Times New Roman" w:hAnsi="Times New Roman"/>
        </w:rPr>
        <w:t>or</w:t>
      </w:r>
      <w:proofErr w:type="gramEnd"/>
      <w:r w:rsidRPr="0031135D">
        <w:rPr>
          <w:rFonts w:ascii="Times New Roman" w:hAnsi="Times New Roman"/>
        </w:rPr>
        <w:t xml:space="preserve"> one year period whichever occurs first.</w:t>
      </w:r>
    </w:p>
    <w:p w:rsidR="00402751" w:rsidRPr="0031135D" w:rsidRDefault="00402751" w:rsidP="00402751">
      <w:pPr>
        <w:tabs>
          <w:tab w:val="left" w:pos="-1440"/>
          <w:tab w:val="left" w:pos="720"/>
        </w:tabs>
        <w:ind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in the name of the NWSDB shall be done by the tenderer and the cost shall be included in the tender price.</w:t>
      </w:r>
    </w:p>
    <w:p w:rsidR="00402751" w:rsidRPr="0031135D" w:rsidRDefault="00402751" w:rsidP="00402751">
      <w:pPr>
        <w:tabs>
          <w:tab w:val="left" w:pos="-1440"/>
        </w:tabs>
        <w:ind w:left="2160" w:hanging="720"/>
      </w:pPr>
    </w:p>
    <w:p w:rsidR="00402751" w:rsidRPr="0031135D" w:rsidRDefault="00402751" w:rsidP="00402751">
      <w:pPr>
        <w:rPr>
          <w:rFonts w:cs="Courier"/>
          <w:b/>
          <w:bCs/>
          <w:u w:val="single"/>
        </w:rPr>
      </w:pPr>
    </w:p>
    <w:p w:rsidR="00402751" w:rsidRPr="0031135D" w:rsidRDefault="00402751"/>
    <w:sectPr w:rsidR="00402751" w:rsidRPr="0031135D" w:rsidSect="00F21354">
      <w:footerReference w:type="default" r:id="rId9"/>
      <w:type w:val="continuous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53" w:rsidRDefault="007D0453" w:rsidP="0018398D">
      <w:r>
        <w:separator/>
      </w:r>
    </w:p>
  </w:endnote>
  <w:endnote w:type="continuationSeparator" w:id="0">
    <w:p w:rsidR="007D0453" w:rsidRDefault="007D0453" w:rsidP="001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andyNewSuppleme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A9" w:rsidRPr="0018398D" w:rsidRDefault="00DB1AA9" w:rsidP="00F2135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 xml:space="preserve">NWSDB/ Specification for </w:t>
    </w:r>
    <w:r>
      <w:rPr>
        <w:rFonts w:ascii="Times New Roman" w:hAnsi="Times New Roman" w:cs="Times New Roman"/>
        <w:sz w:val="20"/>
        <w:szCs w:val="20"/>
      </w:rPr>
      <w:t>Water Bowsers</w:t>
    </w:r>
  </w:p>
  <w:p w:rsidR="00DB1AA9" w:rsidRPr="0018398D" w:rsidRDefault="00DB1AA9" w:rsidP="0018398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CAPC</w:t>
    </w:r>
    <w:proofErr w:type="gramStart"/>
    <w:r>
      <w:rPr>
        <w:rFonts w:ascii="Times New Roman" w:hAnsi="Times New Roman" w:cs="Times New Roman"/>
        <w:sz w:val="20"/>
        <w:szCs w:val="20"/>
      </w:rPr>
      <w:t>:MPC:DPC:PPC:RPC</w:t>
    </w:r>
    <w:proofErr w:type="gramEnd"/>
    <w:r>
      <w:rPr>
        <w:rFonts w:ascii="Times New Roman" w:hAnsi="Times New Roman" w:cs="Times New Roman"/>
        <w:sz w:val="20"/>
        <w:szCs w:val="20"/>
      </w:rPr>
      <w:t xml:space="preserve"> - July</w:t>
    </w:r>
    <w:r w:rsidRPr="0018398D">
      <w:rPr>
        <w:rFonts w:ascii="Times New Roman" w:hAnsi="Times New Roman" w:cs="Times New Roman"/>
        <w:sz w:val="20"/>
        <w:szCs w:val="20"/>
      </w:rPr>
      <w:t xml:space="preserve">  201</w:t>
    </w:r>
    <w:r>
      <w:rPr>
        <w:rFonts w:ascii="Times New Roman" w:hAnsi="Times New Roman" w:cs="Times New Roman"/>
        <w:sz w:val="20"/>
        <w:szCs w:val="20"/>
      </w:rPr>
      <w:t>4</w:t>
    </w:r>
  </w:p>
  <w:p w:rsidR="00DB1AA9" w:rsidRPr="0018398D" w:rsidRDefault="00DB1AA9" w:rsidP="00F2135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>6be -</w:t>
    </w:r>
    <w:r w:rsidR="00F21354" w:rsidRPr="00087B1F">
      <w:rPr>
        <w:rStyle w:val="PageNumber"/>
        <w:rFonts w:ascii="Times New Roman" w:hAnsi="Times New Roman"/>
        <w:sz w:val="20"/>
      </w:rPr>
      <w:fldChar w:fldCharType="begin"/>
    </w:r>
    <w:r w:rsidR="00F21354" w:rsidRPr="00087B1F">
      <w:rPr>
        <w:rStyle w:val="PageNumber"/>
        <w:rFonts w:ascii="Times New Roman" w:hAnsi="Times New Roman"/>
        <w:sz w:val="20"/>
      </w:rPr>
      <w:instrText xml:space="preserve">PAGE  </w:instrText>
    </w:r>
    <w:r w:rsidR="00F21354" w:rsidRPr="00087B1F">
      <w:rPr>
        <w:rStyle w:val="PageNumber"/>
        <w:rFonts w:ascii="Times New Roman" w:hAnsi="Times New Roman"/>
        <w:sz w:val="20"/>
      </w:rPr>
      <w:fldChar w:fldCharType="separate"/>
    </w:r>
    <w:r w:rsidR="00E8711C">
      <w:rPr>
        <w:rStyle w:val="PageNumber"/>
        <w:rFonts w:ascii="Times New Roman" w:hAnsi="Times New Roman"/>
        <w:noProof/>
        <w:sz w:val="20"/>
      </w:rPr>
      <w:t>5</w:t>
    </w:r>
    <w:r w:rsidR="00F21354" w:rsidRPr="00087B1F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53" w:rsidRDefault="007D0453" w:rsidP="0018398D">
      <w:r>
        <w:separator/>
      </w:r>
    </w:p>
  </w:footnote>
  <w:footnote w:type="continuationSeparator" w:id="0">
    <w:p w:rsidR="007D0453" w:rsidRDefault="007D0453" w:rsidP="0018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75"/>
    <w:multiLevelType w:val="hybridMultilevel"/>
    <w:tmpl w:val="D0E47928"/>
    <w:lvl w:ilvl="0" w:tplc="6A12A8F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192BB9"/>
    <w:multiLevelType w:val="hybridMultilevel"/>
    <w:tmpl w:val="B6E27C70"/>
    <w:lvl w:ilvl="0" w:tplc="9D36BD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1727"/>
    <w:multiLevelType w:val="hybridMultilevel"/>
    <w:tmpl w:val="EC5AD0E0"/>
    <w:lvl w:ilvl="0" w:tplc="31FE558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75C35"/>
    <w:multiLevelType w:val="hybridMultilevel"/>
    <w:tmpl w:val="099C21B4"/>
    <w:lvl w:ilvl="0" w:tplc="AF62B7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B66FA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D0DA6"/>
    <w:multiLevelType w:val="multilevel"/>
    <w:tmpl w:val="FD5A2A0C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6">
    <w:nsid w:val="1C040296"/>
    <w:multiLevelType w:val="hybridMultilevel"/>
    <w:tmpl w:val="66F2B84E"/>
    <w:lvl w:ilvl="0" w:tplc="914CBD6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52597C"/>
    <w:multiLevelType w:val="hybridMultilevel"/>
    <w:tmpl w:val="9D0C5CD4"/>
    <w:lvl w:ilvl="0" w:tplc="4232FB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87726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2B2A1C05"/>
    <w:multiLevelType w:val="multilevel"/>
    <w:tmpl w:val="A6F6C554"/>
    <w:lvl w:ilvl="0">
      <w:start w:val="3"/>
      <w:numFmt w:val="decimal"/>
      <w:lvlText w:val="%1."/>
      <w:lvlJc w:val="left"/>
      <w:pPr>
        <w:ind w:left="3780" w:hanging="360"/>
      </w:pPr>
      <w:rPr>
        <w:rFonts w:ascii="Times New Roman Bold" w:hAnsi="Times New Roman Bold" w:hint="default"/>
        <w:b/>
        <w:sz w:val="32"/>
      </w:rPr>
    </w:lvl>
    <w:lvl w:ilvl="1">
      <w:start w:val="3"/>
      <w:numFmt w:val="decimal"/>
      <w:isLgl/>
      <w:lvlText w:val="%1.%2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0">
    <w:nsid w:val="351947AC"/>
    <w:multiLevelType w:val="multilevel"/>
    <w:tmpl w:val="3D044B58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504"/>
      </w:pPr>
      <w:rPr>
        <w:rFonts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1">
    <w:nsid w:val="45B567EA"/>
    <w:multiLevelType w:val="hybridMultilevel"/>
    <w:tmpl w:val="3C7E0CA6"/>
    <w:lvl w:ilvl="0" w:tplc="305803C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2352D3"/>
    <w:multiLevelType w:val="hybridMultilevel"/>
    <w:tmpl w:val="AE6E37B8"/>
    <w:lvl w:ilvl="0" w:tplc="409AE64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FA6167"/>
    <w:multiLevelType w:val="hybridMultilevel"/>
    <w:tmpl w:val="4EA47BA8"/>
    <w:lvl w:ilvl="0" w:tplc="AE56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250236"/>
    <w:multiLevelType w:val="multilevel"/>
    <w:tmpl w:val="308E0BB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510E5C2B"/>
    <w:multiLevelType w:val="hybridMultilevel"/>
    <w:tmpl w:val="77649522"/>
    <w:lvl w:ilvl="0" w:tplc="DC2ADC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42121D"/>
    <w:multiLevelType w:val="hybridMultilevel"/>
    <w:tmpl w:val="BD26121E"/>
    <w:lvl w:ilvl="0" w:tplc="5ADC3C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B147B7"/>
    <w:multiLevelType w:val="multilevel"/>
    <w:tmpl w:val="FB3AA234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54FE53FA"/>
    <w:multiLevelType w:val="hybridMultilevel"/>
    <w:tmpl w:val="D724245E"/>
    <w:lvl w:ilvl="0" w:tplc="C2D04B3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0B67CBB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62453458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EA6D06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1B279B"/>
    <w:multiLevelType w:val="hybridMultilevel"/>
    <w:tmpl w:val="05060612"/>
    <w:lvl w:ilvl="0" w:tplc="9A66CE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4A5B88"/>
    <w:multiLevelType w:val="multilevel"/>
    <w:tmpl w:val="15583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FD923B7"/>
    <w:multiLevelType w:val="multilevel"/>
    <w:tmpl w:val="471EACA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71911C5A"/>
    <w:multiLevelType w:val="hybridMultilevel"/>
    <w:tmpl w:val="764CA792"/>
    <w:lvl w:ilvl="0" w:tplc="59B8746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860E14"/>
    <w:multiLevelType w:val="hybridMultilevel"/>
    <w:tmpl w:val="7F0C61A8"/>
    <w:lvl w:ilvl="0" w:tplc="D560413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CF61E5"/>
    <w:multiLevelType w:val="hybridMultilevel"/>
    <w:tmpl w:val="1FD241FC"/>
    <w:lvl w:ilvl="0" w:tplc="3376A1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0A41B3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24"/>
  </w:num>
  <w:num w:numId="5">
    <w:abstractNumId w:val="17"/>
  </w:num>
  <w:num w:numId="6">
    <w:abstractNumId w:val="5"/>
  </w:num>
  <w:num w:numId="7">
    <w:abstractNumId w:val="2"/>
  </w:num>
  <w:num w:numId="8">
    <w:abstractNumId w:val="15"/>
  </w:num>
  <w:num w:numId="9">
    <w:abstractNumId w:val="25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  <w:num w:numId="17">
    <w:abstractNumId w:val="22"/>
  </w:num>
  <w:num w:numId="18">
    <w:abstractNumId w:val="26"/>
  </w:num>
  <w:num w:numId="19">
    <w:abstractNumId w:val="7"/>
  </w:num>
  <w:num w:numId="20">
    <w:abstractNumId w:val="27"/>
  </w:num>
  <w:num w:numId="21">
    <w:abstractNumId w:val="3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28"/>
  </w:num>
  <w:num w:numId="27">
    <w:abstractNumId w:val="19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B4"/>
    <w:rsid w:val="00042758"/>
    <w:rsid w:val="00174CBF"/>
    <w:rsid w:val="0018398D"/>
    <w:rsid w:val="0031135D"/>
    <w:rsid w:val="00402751"/>
    <w:rsid w:val="0041676B"/>
    <w:rsid w:val="00420AC2"/>
    <w:rsid w:val="00467C2E"/>
    <w:rsid w:val="004718D1"/>
    <w:rsid w:val="005217C1"/>
    <w:rsid w:val="005C37C9"/>
    <w:rsid w:val="00733C30"/>
    <w:rsid w:val="00734300"/>
    <w:rsid w:val="007816A3"/>
    <w:rsid w:val="00781805"/>
    <w:rsid w:val="007A5558"/>
    <w:rsid w:val="007D0453"/>
    <w:rsid w:val="007D7E74"/>
    <w:rsid w:val="007F7CF0"/>
    <w:rsid w:val="00914304"/>
    <w:rsid w:val="00A16B58"/>
    <w:rsid w:val="00B54AEF"/>
    <w:rsid w:val="00D01EFA"/>
    <w:rsid w:val="00D1624D"/>
    <w:rsid w:val="00D620B4"/>
    <w:rsid w:val="00DB1AA9"/>
    <w:rsid w:val="00E8711C"/>
    <w:rsid w:val="00E9755F"/>
    <w:rsid w:val="00EB3CBF"/>
    <w:rsid w:val="00F2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character" w:styleId="PageNumber">
    <w:name w:val="page number"/>
    <w:basedOn w:val="DefaultParagraphFont"/>
    <w:rsid w:val="00F2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76E5-B5F2-4051-9156-46ACD21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2717</Words>
  <Characters>15487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TABLE OF CONTENTS</vt:lpstr>
      <vt:lpstr/>
      <vt:lpstr/>
      <vt:lpstr/>
      <vt:lpstr/>
      <vt:lpstr/>
    </vt:vector>
  </TitlesOfParts>
  <Company>NWSDB</Company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21</cp:revision>
  <cp:lastPrinted>2017-10-11T06:21:00Z</cp:lastPrinted>
  <dcterms:created xsi:type="dcterms:W3CDTF">2014-07-18T07:07:00Z</dcterms:created>
  <dcterms:modified xsi:type="dcterms:W3CDTF">2017-10-13T07:29:00Z</dcterms:modified>
</cp:coreProperties>
</file>