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56" w:rsidRDefault="002A3156" w:rsidP="00C62C49">
      <w:pPr>
        <w:jc w:val="right"/>
        <w:rPr>
          <w:sz w:val="25"/>
          <w:szCs w:val="25"/>
        </w:rPr>
      </w:pPr>
    </w:p>
    <w:p w:rsidR="00DF3F66" w:rsidRDefault="00C62C49" w:rsidP="00C62C49">
      <w:pPr>
        <w:jc w:val="right"/>
        <w:rPr>
          <w:sz w:val="25"/>
          <w:szCs w:val="25"/>
        </w:rPr>
      </w:pPr>
      <w:r>
        <w:rPr>
          <w:rFonts w:hint="cs"/>
          <w:sz w:val="25"/>
          <w:szCs w:val="25"/>
          <w:cs/>
        </w:rPr>
        <w:t>2021.12.24</w:t>
      </w:r>
    </w:p>
    <w:p w:rsidR="00C62C49" w:rsidRDefault="00C62C49" w:rsidP="00C62C49">
      <w:pPr>
        <w:jc w:val="both"/>
        <w:rPr>
          <w:sz w:val="25"/>
          <w:szCs w:val="25"/>
        </w:rPr>
      </w:pPr>
    </w:p>
    <w:p w:rsidR="00C62C49" w:rsidRDefault="00C62C49" w:rsidP="00C62C49">
      <w:pPr>
        <w:jc w:val="both"/>
        <w:rPr>
          <w:sz w:val="25"/>
          <w:szCs w:val="25"/>
        </w:rPr>
      </w:pPr>
    </w:p>
    <w:p w:rsidR="00C62C49" w:rsidRDefault="00C62C49" w:rsidP="00C62C49">
      <w:pPr>
        <w:jc w:val="both"/>
        <w:rPr>
          <w:b/>
          <w:bCs/>
          <w:sz w:val="28"/>
          <w:szCs w:val="28"/>
          <w:u w:val="single"/>
        </w:rPr>
      </w:pPr>
      <w:r w:rsidRPr="002A3156">
        <w:rPr>
          <w:rFonts w:hint="cs"/>
          <w:b/>
          <w:bCs/>
          <w:sz w:val="28"/>
          <w:szCs w:val="28"/>
          <w:u w:val="single"/>
          <w:cs/>
        </w:rPr>
        <w:t>පුද්ගලයන් ලියාපදිංචි කිරීමේ දෙපාර්තමේන්තුව හා ජාතික ජල සම්පාදන හා ජලාපවහන මණ්ඩල</w:t>
      </w:r>
      <w:r w:rsidR="00994FA5">
        <w:rPr>
          <w:rFonts w:hint="cs"/>
          <w:b/>
          <w:bCs/>
          <w:sz w:val="28"/>
          <w:szCs w:val="28"/>
          <w:u w:val="single"/>
          <w:cs/>
        </w:rPr>
        <w:t>යේ අවබෝධතා ගිවිසුමක්.</w:t>
      </w:r>
    </w:p>
    <w:p w:rsidR="002A3156" w:rsidRPr="002A3156" w:rsidRDefault="002A3156" w:rsidP="00C62C49">
      <w:pPr>
        <w:jc w:val="both"/>
        <w:rPr>
          <w:b/>
          <w:bCs/>
          <w:sz w:val="2"/>
          <w:szCs w:val="2"/>
          <w:u w:val="single"/>
        </w:rPr>
      </w:pPr>
    </w:p>
    <w:p w:rsidR="00C62C49" w:rsidRDefault="00C62C49" w:rsidP="00C62C49">
      <w:pPr>
        <w:jc w:val="both"/>
        <w:rPr>
          <w:sz w:val="25"/>
          <w:szCs w:val="25"/>
        </w:rPr>
      </w:pPr>
      <w:r>
        <w:rPr>
          <w:rFonts w:hint="cs"/>
          <w:sz w:val="25"/>
          <w:szCs w:val="25"/>
          <w:cs/>
        </w:rPr>
        <w:t xml:space="preserve">ජල පාරිභෝගිකයන්ගේ සේවා කටයුතු වඩාත් පහසු කිරීම උදෙසා ජල සම්පාදන අමාත්‍ය වාසුදේව නානායක්කාර මහතාගේ උපදෙස් මත විවිධ වූ වැඩසටහන් රැසක් හඳුන්වාදීමට ජාතික </w:t>
      </w:r>
      <w:bookmarkStart w:id="0" w:name="_GoBack"/>
      <w:r>
        <w:rPr>
          <w:rFonts w:hint="cs"/>
          <w:sz w:val="25"/>
          <w:szCs w:val="25"/>
          <w:cs/>
        </w:rPr>
        <w:t xml:space="preserve">ජල සම්පාදන හා ජලාපවහන මණ්ඩලය කටයුතු සැලසුම් කර ඇත. </w:t>
      </w:r>
    </w:p>
    <w:bookmarkEnd w:id="0"/>
    <w:p w:rsidR="00C62C49" w:rsidRDefault="00C62C49" w:rsidP="00C62C49">
      <w:pPr>
        <w:jc w:val="both"/>
        <w:rPr>
          <w:sz w:val="25"/>
          <w:szCs w:val="25"/>
        </w:rPr>
      </w:pPr>
      <w:r>
        <w:rPr>
          <w:rFonts w:hint="cs"/>
          <w:sz w:val="25"/>
          <w:szCs w:val="25"/>
          <w:cs/>
        </w:rPr>
        <w:t>එහි තවත් එක් සාර්ථක පියවරක් ලෙස නව ජල සම්බන්ධතා ලබාගන්නා පාරිභෝගිකයින් විසින් සම්පූර්ණ කර භාරදිය යුතු ලිපිලේඛන අවම කිරීම</w:t>
      </w:r>
      <w:r w:rsidR="002A3156">
        <w:rPr>
          <w:rFonts w:hint="cs"/>
          <w:sz w:val="25"/>
          <w:szCs w:val="25"/>
          <w:cs/>
        </w:rPr>
        <w:t>,</w:t>
      </w:r>
      <w:r>
        <w:rPr>
          <w:rFonts w:hint="cs"/>
          <w:sz w:val="25"/>
          <w:szCs w:val="25"/>
          <w:cs/>
        </w:rPr>
        <w:t xml:space="preserve"> අනන්‍යතාවය සහ පදිංචිය තහවුරු කර ගැනීම ඇතුලු තොරතුරු රැසක් ක්ෂණිකවම ලබාගැනීම සඳහා පුද්ගලයන් ලියාපදිංචි කිරීමේ දෙපාර්තමේන්තුව හා ජාතික ජල සම්පාදන හා ජලාපවහන </w:t>
      </w:r>
      <w:r w:rsidR="00691E22">
        <w:rPr>
          <w:rFonts w:hint="cs"/>
          <w:sz w:val="25"/>
          <w:szCs w:val="25"/>
          <w:cs/>
        </w:rPr>
        <w:t>මණ්ඩලය අවබෝධතා ගිවිසුමක් පසුගිය</w:t>
      </w:r>
      <w:r>
        <w:rPr>
          <w:rFonts w:hint="cs"/>
          <w:sz w:val="25"/>
          <w:szCs w:val="25"/>
          <w:cs/>
        </w:rPr>
        <w:t xml:space="preserve">දා අත්සන කරන ලදී. </w:t>
      </w:r>
    </w:p>
    <w:p w:rsidR="00A77C00" w:rsidRDefault="00C62C49" w:rsidP="00C62C49">
      <w:pPr>
        <w:jc w:val="both"/>
        <w:rPr>
          <w:sz w:val="25"/>
          <w:szCs w:val="25"/>
        </w:rPr>
      </w:pPr>
      <w:r>
        <w:rPr>
          <w:rFonts w:hint="cs"/>
          <w:sz w:val="25"/>
          <w:szCs w:val="25"/>
          <w:cs/>
        </w:rPr>
        <w:t>ජාතික ජල සම්පාදන හා ජලාපවහන මණ්ඩලයේ සභාපති නිශාන්ත රණතුංග</w:t>
      </w:r>
      <w:r w:rsidR="002A3156">
        <w:rPr>
          <w:rFonts w:hint="cs"/>
          <w:sz w:val="25"/>
          <w:szCs w:val="25"/>
          <w:cs/>
        </w:rPr>
        <w:t>,</w:t>
      </w:r>
      <w:r>
        <w:rPr>
          <w:rFonts w:hint="cs"/>
          <w:sz w:val="25"/>
          <w:szCs w:val="25"/>
          <w:cs/>
        </w:rPr>
        <w:t xml:space="preserve"> </w:t>
      </w:r>
      <w:r w:rsidR="00A77C00">
        <w:rPr>
          <w:rFonts w:hint="cs"/>
          <w:sz w:val="25"/>
          <w:szCs w:val="25"/>
          <w:cs/>
        </w:rPr>
        <w:t xml:space="preserve">පුද්ගලයන් ලියාපදිංචි කිරීමේ කොමසාරිස් </w:t>
      </w:r>
      <w:r w:rsidR="002A3156">
        <w:rPr>
          <w:rFonts w:hint="cs"/>
          <w:sz w:val="25"/>
          <w:szCs w:val="25"/>
          <w:cs/>
        </w:rPr>
        <w:t>පී.වී. ගුණතිලක</w:t>
      </w:r>
      <w:r w:rsidR="00A77C00">
        <w:rPr>
          <w:rFonts w:hint="cs"/>
          <w:sz w:val="25"/>
          <w:szCs w:val="25"/>
          <w:cs/>
        </w:rPr>
        <w:t xml:space="preserve"> </w:t>
      </w:r>
      <w:r w:rsidR="002A3156">
        <w:rPr>
          <w:rFonts w:hint="cs"/>
          <w:sz w:val="25"/>
          <w:szCs w:val="25"/>
          <w:cs/>
        </w:rPr>
        <w:t>යන මහත්වරුන්ගේ</w:t>
      </w:r>
      <w:r w:rsidR="00A77C00">
        <w:rPr>
          <w:rFonts w:hint="cs"/>
          <w:sz w:val="25"/>
          <w:szCs w:val="25"/>
          <w:cs/>
        </w:rPr>
        <w:t xml:space="preserve"> </w:t>
      </w:r>
      <w:r w:rsidR="00295D72">
        <w:rPr>
          <w:rFonts w:hint="cs"/>
          <w:sz w:val="25"/>
          <w:szCs w:val="25"/>
          <w:cs/>
        </w:rPr>
        <w:t>ප්‍රධානත්වයෙන්</w:t>
      </w:r>
      <w:r w:rsidR="00A77C00">
        <w:rPr>
          <w:rFonts w:hint="cs"/>
          <w:sz w:val="25"/>
          <w:szCs w:val="25"/>
          <w:cs/>
        </w:rPr>
        <w:t xml:space="preserve"> මෙම ගිවිසුම අත්සන් කිරීම සිදුකරන ලදී. </w:t>
      </w:r>
    </w:p>
    <w:p w:rsidR="00A77C00" w:rsidRDefault="00A77C00" w:rsidP="00C62C49">
      <w:pPr>
        <w:jc w:val="both"/>
        <w:rPr>
          <w:sz w:val="25"/>
          <w:szCs w:val="25"/>
        </w:rPr>
      </w:pPr>
      <w:r>
        <w:rPr>
          <w:rFonts w:hint="cs"/>
          <w:sz w:val="25"/>
          <w:szCs w:val="25"/>
          <w:cs/>
        </w:rPr>
        <w:t>මෙම අවස්ථාවට ජාතික ජල සම්පාදන හා ජලාපවහන මණ්ඩලයේ සාමාන්‍යාධිකාරීතුමා තිළිණ එස්. විජේතුංග, නියෝජ්‍ය සාමාන්‍යාධිකාරී (වාණිජ) ජී.ඒ. පියල් පත්මනාත</w:t>
      </w:r>
      <w:r w:rsidR="00123339">
        <w:rPr>
          <w:rFonts w:hint="cs"/>
          <w:sz w:val="25"/>
          <w:szCs w:val="25"/>
          <w:cs/>
        </w:rPr>
        <w:t xml:space="preserve"> සහ </w:t>
      </w:r>
      <w:r>
        <w:rPr>
          <w:rFonts w:hint="cs"/>
          <w:sz w:val="25"/>
          <w:szCs w:val="25"/>
          <w:cs/>
        </w:rPr>
        <w:t>පුද්ගල</w:t>
      </w:r>
      <w:r w:rsidR="002A3156">
        <w:rPr>
          <w:rFonts w:hint="cs"/>
          <w:sz w:val="25"/>
          <w:szCs w:val="25"/>
          <w:cs/>
        </w:rPr>
        <w:t>ය</w:t>
      </w:r>
      <w:r>
        <w:rPr>
          <w:rFonts w:hint="cs"/>
          <w:sz w:val="25"/>
          <w:szCs w:val="25"/>
          <w:cs/>
        </w:rPr>
        <w:t xml:space="preserve">න් ලියාපදිංචි කිරීමේ දෙපාර්තමේන්තුවේ ජ්‍යෙෂ්ඨ නිළධාරීන් රැසක් ද එක්වීය. </w:t>
      </w:r>
    </w:p>
    <w:p w:rsidR="00123339" w:rsidRDefault="00123339" w:rsidP="00C62C49">
      <w:pPr>
        <w:jc w:val="both"/>
        <w:rPr>
          <w:sz w:val="25"/>
          <w:szCs w:val="25"/>
        </w:rPr>
      </w:pPr>
      <w:r>
        <w:rPr>
          <w:rFonts w:hint="cs"/>
          <w:sz w:val="25"/>
          <w:szCs w:val="25"/>
          <w:cs/>
        </w:rPr>
        <w:t xml:space="preserve">මින් ඉදිරියට ජල බිල්පතෙහි ගිණුම් අංකය තමා සන්තකයෙහි නොමැති </w:t>
      </w:r>
      <w:r w:rsidR="00083C68">
        <w:rPr>
          <w:rFonts w:hint="cs"/>
          <w:sz w:val="25"/>
          <w:szCs w:val="25"/>
          <w:cs/>
        </w:rPr>
        <w:t xml:space="preserve">අවස්ථාවක දී ජාතික හැඳුනුම්පත් අංකය ඉදිරිපත් කිරීමෙන් ජල සම්පාදන පාරිභෝගිකයින්ට මණ්ඩලයේ ඕනෑම සේවාවක් පහසුවෙන් ඉෂ්ට කර ගත හැකි වීම මෙහි විශේෂත්වයයි. </w:t>
      </w:r>
    </w:p>
    <w:p w:rsidR="00A77C00" w:rsidRPr="002A3156" w:rsidRDefault="00A77C00" w:rsidP="00C62C49">
      <w:pPr>
        <w:jc w:val="both"/>
        <w:rPr>
          <w:sz w:val="31"/>
          <w:szCs w:val="31"/>
        </w:rPr>
      </w:pPr>
    </w:p>
    <w:p w:rsidR="002A3156" w:rsidRPr="002A3156" w:rsidRDefault="002A3156" w:rsidP="002A3156">
      <w:pPr>
        <w:spacing w:after="0"/>
        <w:jc w:val="both"/>
        <w:rPr>
          <w:b/>
          <w:bCs/>
          <w:sz w:val="25"/>
          <w:szCs w:val="25"/>
        </w:rPr>
      </w:pPr>
      <w:r w:rsidRPr="002A3156">
        <w:rPr>
          <w:rFonts w:hint="cs"/>
          <w:b/>
          <w:bCs/>
          <w:sz w:val="25"/>
          <w:szCs w:val="25"/>
          <w:cs/>
        </w:rPr>
        <w:t xml:space="preserve">මහේන්ද්‍ර හරිස්චන්ද්‍ර </w:t>
      </w:r>
    </w:p>
    <w:p w:rsidR="002A3156" w:rsidRDefault="002A3156" w:rsidP="002A3156">
      <w:pPr>
        <w:spacing w:after="0"/>
        <w:jc w:val="both"/>
        <w:rPr>
          <w:sz w:val="25"/>
          <w:szCs w:val="25"/>
        </w:rPr>
      </w:pPr>
      <w:r>
        <w:rPr>
          <w:rFonts w:hint="cs"/>
          <w:sz w:val="25"/>
          <w:szCs w:val="25"/>
          <w:cs/>
        </w:rPr>
        <w:t xml:space="preserve">අධ්‍යක්ෂ (මාධ්‍ය) </w:t>
      </w:r>
    </w:p>
    <w:p w:rsidR="002A3156" w:rsidRDefault="002A3156" w:rsidP="002A3156">
      <w:pPr>
        <w:spacing w:after="0"/>
        <w:jc w:val="both"/>
        <w:rPr>
          <w:sz w:val="25"/>
          <w:szCs w:val="25"/>
        </w:rPr>
      </w:pPr>
      <w:r>
        <w:rPr>
          <w:rFonts w:hint="cs"/>
          <w:sz w:val="25"/>
          <w:szCs w:val="25"/>
          <w:cs/>
        </w:rPr>
        <w:t xml:space="preserve">ජල සම්පාදන අමාත්‍යාංශය </w:t>
      </w:r>
    </w:p>
    <w:p w:rsidR="002A3156" w:rsidRDefault="002A3156" w:rsidP="002A3156">
      <w:pPr>
        <w:spacing w:after="0"/>
        <w:jc w:val="both"/>
        <w:rPr>
          <w:sz w:val="25"/>
          <w:szCs w:val="25"/>
        </w:rPr>
      </w:pPr>
      <w:r>
        <w:rPr>
          <w:rFonts w:hint="cs"/>
          <w:sz w:val="25"/>
          <w:szCs w:val="25"/>
          <w:cs/>
        </w:rPr>
        <w:t>0716845668</w:t>
      </w:r>
    </w:p>
    <w:p w:rsidR="00A77C00" w:rsidRDefault="00A77C00" w:rsidP="00C62C49">
      <w:pPr>
        <w:jc w:val="both"/>
        <w:rPr>
          <w:sz w:val="25"/>
          <w:szCs w:val="25"/>
        </w:rPr>
      </w:pPr>
    </w:p>
    <w:p w:rsidR="00C62C49" w:rsidRPr="00C62C49" w:rsidRDefault="00C62C49" w:rsidP="00C62C49">
      <w:pPr>
        <w:jc w:val="both"/>
        <w:rPr>
          <w:sz w:val="25"/>
          <w:szCs w:val="25"/>
        </w:rPr>
      </w:pPr>
      <w:r>
        <w:rPr>
          <w:rFonts w:hint="cs"/>
          <w:sz w:val="25"/>
          <w:szCs w:val="25"/>
          <w:cs/>
        </w:rPr>
        <w:t xml:space="preserve"> </w:t>
      </w:r>
    </w:p>
    <w:sectPr w:rsidR="00C62C49" w:rsidRPr="00C62C49" w:rsidSect="00C62C4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49"/>
    <w:rsid w:val="00083C68"/>
    <w:rsid w:val="00123339"/>
    <w:rsid w:val="00295D72"/>
    <w:rsid w:val="002A3156"/>
    <w:rsid w:val="00691E22"/>
    <w:rsid w:val="00994FA5"/>
    <w:rsid w:val="00A77C00"/>
    <w:rsid w:val="00C62C49"/>
    <w:rsid w:val="00DF3F66"/>
    <w:rsid w:val="00E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Administrator</cp:lastModifiedBy>
  <cp:revision>2</cp:revision>
  <cp:lastPrinted>2021-12-24T07:50:00Z</cp:lastPrinted>
  <dcterms:created xsi:type="dcterms:W3CDTF">2021-12-24T08:47:00Z</dcterms:created>
  <dcterms:modified xsi:type="dcterms:W3CDTF">2021-12-24T08:47:00Z</dcterms:modified>
</cp:coreProperties>
</file>